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070" w:rsidRPr="007A4070" w:rsidRDefault="007A4070" w:rsidP="007A4070">
      <w:pPr>
        <w:rPr>
          <w:b/>
          <w:sz w:val="28"/>
          <w:szCs w:val="28"/>
        </w:rPr>
      </w:pPr>
      <w:r w:rsidRPr="007A4070">
        <w:rPr>
          <w:b/>
          <w:sz w:val="28"/>
          <w:szCs w:val="28"/>
        </w:rPr>
        <w:t>«Согласовано»</w:t>
      </w:r>
    </w:p>
    <w:tbl>
      <w:tblPr>
        <w:tblW w:w="7026" w:type="dxa"/>
        <w:tblLook w:val="00A0" w:firstRow="1" w:lastRow="0" w:firstColumn="1" w:lastColumn="0" w:noHBand="0" w:noVBand="0"/>
      </w:tblPr>
      <w:tblGrid>
        <w:gridCol w:w="4361"/>
        <w:gridCol w:w="2665"/>
      </w:tblGrid>
      <w:tr w:rsidR="007A4070" w:rsidRPr="007A4070" w:rsidTr="007A4070">
        <w:tc>
          <w:tcPr>
            <w:tcW w:w="4361" w:type="dxa"/>
          </w:tcPr>
          <w:p w:rsidR="007A4070" w:rsidRPr="007A4070" w:rsidRDefault="007A4070" w:rsidP="007A4070">
            <w:pPr>
              <w:pStyle w:val="ChapterSubtitle"/>
              <w:spacing w:before="120"/>
              <w:rPr>
                <w:rFonts w:ascii="Times New Roman" w:hAnsi="Times New Roman"/>
                <w:sz w:val="28"/>
                <w:szCs w:val="28"/>
              </w:rPr>
            </w:pPr>
            <w:proofErr w:type="gramStart"/>
            <w:r w:rsidRPr="007A4070">
              <w:rPr>
                <w:rFonts w:ascii="Times New Roman" w:hAnsi="Times New Roman"/>
                <w:sz w:val="28"/>
                <w:szCs w:val="28"/>
              </w:rPr>
              <w:t>Глава  администрации</w:t>
            </w:r>
            <w:proofErr w:type="gramEnd"/>
            <w:r w:rsidRPr="007A4070">
              <w:rPr>
                <w:rFonts w:ascii="Times New Roman" w:hAnsi="Times New Roman"/>
                <w:sz w:val="28"/>
                <w:szCs w:val="28"/>
              </w:rPr>
              <w:t xml:space="preserve"> </w:t>
            </w:r>
          </w:p>
          <w:p w:rsidR="007A4070" w:rsidRPr="007A4070" w:rsidRDefault="007A4070" w:rsidP="007A4070">
            <w:pPr>
              <w:pStyle w:val="ChapterSubtitle"/>
              <w:spacing w:before="120"/>
              <w:rPr>
                <w:rFonts w:ascii="Times New Roman" w:hAnsi="Times New Roman"/>
                <w:sz w:val="28"/>
                <w:szCs w:val="28"/>
              </w:rPr>
            </w:pPr>
            <w:r w:rsidRPr="007A4070">
              <w:rPr>
                <w:rFonts w:ascii="Times New Roman" w:hAnsi="Times New Roman"/>
                <w:sz w:val="28"/>
                <w:szCs w:val="28"/>
              </w:rPr>
              <w:t>города Армянск Республики Крым</w:t>
            </w:r>
          </w:p>
          <w:p w:rsidR="007A4070" w:rsidRPr="007A4070" w:rsidRDefault="007A4070" w:rsidP="007A4070">
            <w:pPr>
              <w:pStyle w:val="ChapterSubtitle"/>
              <w:spacing w:before="120"/>
              <w:rPr>
                <w:rFonts w:ascii="Times New Roman" w:hAnsi="Times New Roman"/>
                <w:sz w:val="28"/>
                <w:szCs w:val="28"/>
              </w:rPr>
            </w:pPr>
            <w:proofErr w:type="spellStart"/>
            <w:r w:rsidRPr="007A4070">
              <w:rPr>
                <w:rFonts w:ascii="Times New Roman" w:hAnsi="Times New Roman"/>
                <w:sz w:val="28"/>
                <w:szCs w:val="28"/>
              </w:rPr>
              <w:t>Телиженко</w:t>
            </w:r>
            <w:proofErr w:type="spellEnd"/>
            <w:r w:rsidRPr="007A4070">
              <w:rPr>
                <w:rFonts w:ascii="Times New Roman" w:hAnsi="Times New Roman"/>
                <w:sz w:val="28"/>
                <w:szCs w:val="28"/>
              </w:rPr>
              <w:t xml:space="preserve"> В. А.</w:t>
            </w:r>
          </w:p>
          <w:p w:rsidR="007A4070" w:rsidRPr="007A4070" w:rsidRDefault="007A4070" w:rsidP="007A4070">
            <w:pPr>
              <w:pStyle w:val="ChapterSubtitle"/>
              <w:spacing w:before="120"/>
              <w:rPr>
                <w:rFonts w:ascii="Times New Roman" w:hAnsi="Times New Roman"/>
                <w:sz w:val="28"/>
                <w:szCs w:val="28"/>
              </w:rPr>
            </w:pPr>
            <w:r w:rsidRPr="007A4070">
              <w:rPr>
                <w:rFonts w:ascii="Times New Roman" w:hAnsi="Times New Roman"/>
                <w:sz w:val="28"/>
                <w:szCs w:val="28"/>
              </w:rPr>
              <w:t>«___»_____________2016 г.</w:t>
            </w:r>
          </w:p>
          <w:p w:rsidR="007A4070" w:rsidRPr="007A4070" w:rsidRDefault="007A4070" w:rsidP="007A4070">
            <w:pPr>
              <w:pStyle w:val="ChapterSubtitle"/>
              <w:spacing w:before="120"/>
              <w:rPr>
                <w:rFonts w:ascii="Times New Roman" w:hAnsi="Times New Roman"/>
                <w:sz w:val="28"/>
                <w:szCs w:val="28"/>
              </w:rPr>
            </w:pPr>
          </w:p>
        </w:tc>
        <w:tc>
          <w:tcPr>
            <w:tcW w:w="2665" w:type="dxa"/>
          </w:tcPr>
          <w:p w:rsidR="007A4070" w:rsidRPr="007A4070" w:rsidRDefault="007A4070" w:rsidP="007A4070">
            <w:pPr>
              <w:pStyle w:val="ChapterSubtitle"/>
              <w:spacing w:before="120"/>
              <w:rPr>
                <w:rFonts w:ascii="Times New Roman" w:hAnsi="Times New Roman"/>
                <w:sz w:val="28"/>
                <w:szCs w:val="28"/>
              </w:rPr>
            </w:pPr>
          </w:p>
        </w:tc>
      </w:tr>
    </w:tbl>
    <w:p w:rsidR="007A4070" w:rsidRPr="002102F3" w:rsidRDefault="007A4070" w:rsidP="007A4070"/>
    <w:p w:rsidR="007A4070" w:rsidRDefault="007A4070" w:rsidP="007A4070"/>
    <w:p w:rsidR="007A4070" w:rsidRPr="002102F3" w:rsidRDefault="007A4070" w:rsidP="007A4070"/>
    <w:tbl>
      <w:tblPr>
        <w:tblW w:w="13773" w:type="dxa"/>
        <w:tblInd w:w="-533" w:type="dxa"/>
        <w:tblLayout w:type="fixed"/>
        <w:tblCellMar>
          <w:left w:w="28" w:type="dxa"/>
          <w:right w:w="28" w:type="dxa"/>
        </w:tblCellMar>
        <w:tblLook w:val="0000" w:firstRow="0" w:lastRow="0" w:firstColumn="0" w:lastColumn="0" w:noHBand="0" w:noVBand="0"/>
      </w:tblPr>
      <w:tblGrid>
        <w:gridCol w:w="3373"/>
        <w:gridCol w:w="959"/>
        <w:gridCol w:w="4796"/>
        <w:gridCol w:w="133"/>
        <w:gridCol w:w="4512"/>
      </w:tblGrid>
      <w:tr w:rsidR="007A4070" w:rsidRPr="00414C7C" w:rsidTr="007A4070">
        <w:trPr>
          <w:gridAfter w:val="1"/>
          <w:wAfter w:w="4512" w:type="dxa"/>
          <w:cantSplit/>
          <w:trHeight w:val="2889"/>
        </w:trPr>
        <w:tc>
          <w:tcPr>
            <w:tcW w:w="3373" w:type="dxa"/>
          </w:tcPr>
          <w:p w:rsidR="007A4070" w:rsidRPr="00414C7C" w:rsidRDefault="007A4070" w:rsidP="007A4070">
            <w:pPr>
              <w:spacing w:after="120"/>
              <w:ind w:left="397" w:right="-28"/>
            </w:pPr>
            <w:r>
              <w:rPr>
                <w:noProof/>
              </w:rPr>
              <w:drawing>
                <wp:inline distT="0" distB="0" distL="0" distR="0">
                  <wp:extent cx="1769110" cy="1911985"/>
                  <wp:effectExtent l="19050" t="0" r="2540" b="0"/>
                  <wp:docPr id="1" name="Рисунок 1" descr="герб Армян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Армянска"/>
                          <pic:cNvPicPr>
                            <a:picLocks noChangeAspect="1" noChangeArrowheads="1"/>
                          </pic:cNvPicPr>
                        </pic:nvPicPr>
                        <pic:blipFill>
                          <a:blip r:embed="rId8" cstate="print"/>
                          <a:srcRect/>
                          <a:stretch>
                            <a:fillRect/>
                          </a:stretch>
                        </pic:blipFill>
                        <pic:spPr bwMode="auto">
                          <a:xfrm>
                            <a:off x="0" y="0"/>
                            <a:ext cx="1769110" cy="1911985"/>
                          </a:xfrm>
                          <a:prstGeom prst="rect">
                            <a:avLst/>
                          </a:prstGeom>
                          <a:noFill/>
                          <a:ln w="9525">
                            <a:noFill/>
                            <a:miter lim="800000"/>
                            <a:headEnd/>
                            <a:tailEnd/>
                          </a:ln>
                        </pic:spPr>
                      </pic:pic>
                    </a:graphicData>
                  </a:graphic>
                </wp:inline>
              </w:drawing>
            </w:r>
          </w:p>
        </w:tc>
        <w:tc>
          <w:tcPr>
            <w:tcW w:w="5888" w:type="dxa"/>
            <w:gridSpan w:val="3"/>
          </w:tcPr>
          <w:p w:rsidR="007A4070" w:rsidRDefault="007A4070" w:rsidP="007A4070">
            <w:pPr>
              <w:pStyle w:val="ChapterSubtitle"/>
              <w:spacing w:line="360" w:lineRule="auto"/>
              <w:jc w:val="center"/>
              <w:rPr>
                <w:rFonts w:ascii="Times New Roman" w:hAnsi="Times New Roman"/>
                <w:spacing w:val="0"/>
                <w:sz w:val="36"/>
                <w:szCs w:val="36"/>
              </w:rPr>
            </w:pPr>
            <w:r w:rsidRPr="004E6A9F">
              <w:rPr>
                <w:rFonts w:ascii="Times New Roman" w:hAnsi="Times New Roman"/>
                <w:spacing w:val="0"/>
                <w:sz w:val="36"/>
                <w:szCs w:val="36"/>
              </w:rPr>
              <w:t xml:space="preserve">Схема теплоснабжения </w:t>
            </w:r>
          </w:p>
          <w:p w:rsidR="007A4070" w:rsidRDefault="007A4070" w:rsidP="007A4070">
            <w:pPr>
              <w:pStyle w:val="ChapterSubtitle"/>
              <w:spacing w:line="360" w:lineRule="auto"/>
              <w:jc w:val="center"/>
              <w:rPr>
                <w:rFonts w:ascii="Times New Roman" w:hAnsi="Times New Roman"/>
                <w:spacing w:val="0"/>
                <w:sz w:val="36"/>
                <w:szCs w:val="36"/>
              </w:rPr>
            </w:pPr>
            <w:r w:rsidRPr="004E6A9F">
              <w:rPr>
                <w:rFonts w:ascii="Times New Roman" w:hAnsi="Times New Roman"/>
                <w:spacing w:val="0"/>
                <w:sz w:val="36"/>
                <w:szCs w:val="36"/>
              </w:rPr>
              <w:t xml:space="preserve">городского округа Армянск </w:t>
            </w:r>
          </w:p>
          <w:p w:rsidR="007A4070" w:rsidRDefault="007A4070" w:rsidP="007A4070">
            <w:pPr>
              <w:pStyle w:val="ChapterSubtitle"/>
              <w:spacing w:line="360" w:lineRule="auto"/>
              <w:jc w:val="center"/>
              <w:rPr>
                <w:rFonts w:ascii="Times New Roman" w:hAnsi="Times New Roman"/>
                <w:spacing w:val="0"/>
                <w:sz w:val="36"/>
                <w:szCs w:val="36"/>
              </w:rPr>
            </w:pPr>
            <w:r w:rsidRPr="004E6A9F">
              <w:rPr>
                <w:rFonts w:ascii="Times New Roman" w:hAnsi="Times New Roman"/>
                <w:spacing w:val="0"/>
                <w:sz w:val="36"/>
                <w:szCs w:val="36"/>
              </w:rPr>
              <w:t xml:space="preserve">Республики Крым </w:t>
            </w:r>
          </w:p>
          <w:p w:rsidR="007A4070" w:rsidRPr="007A4070" w:rsidRDefault="007A4070" w:rsidP="007A4070">
            <w:pPr>
              <w:pStyle w:val="ChapterSubtitle"/>
              <w:spacing w:line="360" w:lineRule="auto"/>
              <w:jc w:val="center"/>
              <w:rPr>
                <w:rFonts w:ascii="Times New Roman" w:hAnsi="Times New Roman"/>
                <w:spacing w:val="0"/>
                <w:sz w:val="36"/>
                <w:szCs w:val="36"/>
              </w:rPr>
            </w:pPr>
            <w:r w:rsidRPr="004E6A9F">
              <w:rPr>
                <w:rFonts w:ascii="Times New Roman" w:hAnsi="Times New Roman"/>
                <w:spacing w:val="0"/>
                <w:sz w:val="36"/>
                <w:szCs w:val="36"/>
              </w:rPr>
              <w:t xml:space="preserve">на 2016-2031 </w:t>
            </w:r>
            <w:proofErr w:type="spellStart"/>
            <w:r w:rsidRPr="004E6A9F">
              <w:rPr>
                <w:rFonts w:ascii="Times New Roman" w:hAnsi="Times New Roman"/>
                <w:spacing w:val="0"/>
                <w:sz w:val="36"/>
                <w:szCs w:val="36"/>
              </w:rPr>
              <w:t>г.г</w:t>
            </w:r>
            <w:proofErr w:type="spellEnd"/>
            <w:r w:rsidRPr="004E6A9F">
              <w:rPr>
                <w:rFonts w:ascii="Times New Roman" w:hAnsi="Times New Roman"/>
                <w:spacing w:val="0"/>
                <w:sz w:val="36"/>
                <w:szCs w:val="36"/>
              </w:rPr>
              <w:t>.</w:t>
            </w:r>
          </w:p>
          <w:p w:rsidR="007A4070" w:rsidRPr="004E6A9F" w:rsidRDefault="007A4070" w:rsidP="007A4070">
            <w:pPr>
              <w:pStyle w:val="ChapterSubtitle"/>
              <w:spacing w:before="120" w:line="276" w:lineRule="auto"/>
              <w:jc w:val="center"/>
              <w:rPr>
                <w:rFonts w:ascii="Times New Roman" w:hAnsi="Times New Roman"/>
                <w:sz w:val="28"/>
              </w:rPr>
            </w:pPr>
            <w:r w:rsidRPr="004E6A9F">
              <w:rPr>
                <w:rFonts w:ascii="Times New Roman" w:hAnsi="Times New Roman"/>
                <w:sz w:val="28"/>
              </w:rPr>
              <w:t>Обосновывающие материалы</w:t>
            </w:r>
          </w:p>
          <w:p w:rsidR="007A4070" w:rsidRPr="004E6A9F" w:rsidRDefault="007A4070" w:rsidP="007A4070">
            <w:pPr>
              <w:pStyle w:val="ChapterSubtitle"/>
              <w:spacing w:before="120" w:line="276" w:lineRule="auto"/>
              <w:jc w:val="center"/>
              <w:rPr>
                <w:rFonts w:ascii="Times New Roman" w:hAnsi="Times New Roman"/>
                <w:sz w:val="28"/>
              </w:rPr>
            </w:pPr>
          </w:p>
          <w:p w:rsidR="007A4070" w:rsidRPr="00815FDF" w:rsidRDefault="0061507B" w:rsidP="007A4070">
            <w:pPr>
              <w:pStyle w:val="ChapterSubtitle"/>
              <w:spacing w:before="120" w:line="276" w:lineRule="auto"/>
              <w:jc w:val="center"/>
              <w:rPr>
                <w:rFonts w:ascii="Times New Roman" w:hAnsi="Times New Roman"/>
                <w:sz w:val="28"/>
              </w:rPr>
            </w:pPr>
            <w:r>
              <w:rPr>
                <w:rFonts w:ascii="Times New Roman" w:hAnsi="Times New Roman"/>
                <w:sz w:val="28"/>
              </w:rPr>
              <w:t xml:space="preserve">Глава </w:t>
            </w:r>
            <w:r w:rsidRPr="00815FDF">
              <w:rPr>
                <w:rFonts w:ascii="Times New Roman" w:hAnsi="Times New Roman"/>
                <w:sz w:val="28"/>
              </w:rPr>
              <w:t>2</w:t>
            </w:r>
          </w:p>
          <w:p w:rsidR="007A4070" w:rsidRDefault="007A4070" w:rsidP="007A4070">
            <w:pPr>
              <w:pStyle w:val="ChapterSubtitle"/>
              <w:spacing w:before="120" w:line="276" w:lineRule="auto"/>
              <w:jc w:val="center"/>
              <w:rPr>
                <w:rFonts w:ascii="Times New Roman" w:hAnsi="Times New Roman"/>
                <w:spacing w:val="0"/>
                <w:sz w:val="28"/>
                <w:szCs w:val="28"/>
              </w:rPr>
            </w:pPr>
            <w:r w:rsidRPr="007A4070">
              <w:rPr>
                <w:rFonts w:ascii="Times New Roman" w:hAnsi="Times New Roman"/>
                <w:sz w:val="28"/>
                <w:szCs w:val="28"/>
              </w:rPr>
              <w:t>Перспективное потребление тепловой энергии на цели теплоснабжения</w:t>
            </w:r>
          </w:p>
          <w:p w:rsidR="007A4070" w:rsidRPr="007A4070" w:rsidRDefault="007A4070" w:rsidP="007A4070">
            <w:pPr>
              <w:pStyle w:val="ChapterSubtitle"/>
              <w:spacing w:before="120" w:line="276" w:lineRule="auto"/>
              <w:jc w:val="center"/>
              <w:rPr>
                <w:rFonts w:ascii="Times New Roman" w:hAnsi="Times New Roman"/>
                <w:spacing w:val="0"/>
                <w:sz w:val="28"/>
                <w:szCs w:val="28"/>
              </w:rPr>
            </w:pPr>
          </w:p>
          <w:p w:rsidR="007A4070" w:rsidRPr="004E6A9F" w:rsidRDefault="00815FDF" w:rsidP="007A4070">
            <w:pPr>
              <w:pStyle w:val="ChapterSubtitle"/>
              <w:spacing w:before="120" w:line="276" w:lineRule="auto"/>
              <w:jc w:val="center"/>
              <w:rPr>
                <w:rFonts w:ascii="Times New Roman" w:hAnsi="Times New Roman"/>
                <w:spacing w:val="0"/>
              </w:rPr>
            </w:pPr>
            <w:r>
              <w:rPr>
                <w:rFonts w:ascii="Times New Roman" w:hAnsi="Times New Roman"/>
                <w:spacing w:val="0"/>
                <w:sz w:val="26"/>
                <w:szCs w:val="26"/>
              </w:rPr>
              <w:t>011.СТС.016.003.002</w:t>
            </w:r>
            <w:r w:rsidR="007A4070" w:rsidRPr="004E6A9F">
              <w:rPr>
                <w:rFonts w:ascii="Times New Roman" w:hAnsi="Times New Roman"/>
                <w:spacing w:val="0"/>
                <w:sz w:val="26"/>
                <w:szCs w:val="26"/>
              </w:rPr>
              <w:t>.000</w:t>
            </w:r>
          </w:p>
          <w:p w:rsidR="007A4070" w:rsidRPr="004E6A9F" w:rsidRDefault="007A4070" w:rsidP="007A4070">
            <w:pPr>
              <w:pStyle w:val="ChapterSubtitle"/>
              <w:jc w:val="center"/>
              <w:rPr>
                <w:rFonts w:ascii="Times New Roman" w:hAnsi="Times New Roman"/>
                <w:b w:val="0"/>
                <w:bCs w:val="0"/>
                <w:sz w:val="28"/>
              </w:rPr>
            </w:pPr>
          </w:p>
        </w:tc>
      </w:tr>
      <w:tr w:rsidR="007A4070" w:rsidRPr="00414C7C" w:rsidTr="007A4070">
        <w:tblPrEx>
          <w:jc w:val="right"/>
          <w:tblInd w:w="0" w:type="dxa"/>
          <w:tblCellMar>
            <w:left w:w="108" w:type="dxa"/>
            <w:right w:w="108" w:type="dxa"/>
          </w:tblCellMar>
          <w:tblLook w:val="00A0" w:firstRow="1" w:lastRow="0" w:firstColumn="1" w:lastColumn="0" w:noHBand="0" w:noVBand="0"/>
        </w:tblPrEx>
        <w:trPr>
          <w:gridBefore w:val="2"/>
          <w:wBefore w:w="4332" w:type="dxa"/>
          <w:jc w:val="right"/>
        </w:trPr>
        <w:tc>
          <w:tcPr>
            <w:tcW w:w="4796" w:type="dxa"/>
          </w:tcPr>
          <w:p w:rsidR="007A4070" w:rsidRPr="00414C7C" w:rsidRDefault="007A4070" w:rsidP="007A4070">
            <w:pPr>
              <w:pStyle w:val="ChapterSubtitle"/>
              <w:spacing w:before="120"/>
              <w:ind w:left="3805" w:right="-4163" w:hanging="3805"/>
              <w:jc w:val="left"/>
              <w:rPr>
                <w:rFonts w:ascii="Times New Roman" w:hAnsi="Times New Roman"/>
                <w:b w:val="0"/>
                <w:sz w:val="24"/>
                <w:szCs w:val="24"/>
              </w:rPr>
            </w:pPr>
          </w:p>
        </w:tc>
        <w:tc>
          <w:tcPr>
            <w:tcW w:w="4645" w:type="dxa"/>
            <w:gridSpan w:val="2"/>
          </w:tcPr>
          <w:p w:rsidR="007A4070" w:rsidRPr="00414C7C" w:rsidRDefault="007A4070" w:rsidP="007A4070">
            <w:pPr>
              <w:pStyle w:val="ChapterSubtitle"/>
              <w:spacing w:before="120"/>
              <w:ind w:left="3805" w:right="-4163" w:hanging="3805"/>
              <w:jc w:val="left"/>
              <w:rPr>
                <w:rFonts w:ascii="Times New Roman" w:hAnsi="Times New Roman"/>
                <w:sz w:val="26"/>
                <w:szCs w:val="26"/>
              </w:rPr>
            </w:pPr>
            <w:r w:rsidRPr="00414C7C">
              <w:rPr>
                <w:rFonts w:ascii="Times New Roman" w:hAnsi="Times New Roman"/>
                <w:sz w:val="26"/>
                <w:szCs w:val="26"/>
              </w:rPr>
              <w:t>Разработчик</w:t>
            </w:r>
          </w:p>
          <w:p w:rsidR="007A4070" w:rsidRPr="00414C7C" w:rsidRDefault="007A4070" w:rsidP="007A4070">
            <w:pPr>
              <w:pStyle w:val="ChapterSubtitle"/>
              <w:spacing w:before="120"/>
              <w:ind w:left="3805" w:right="-4163" w:hanging="3805"/>
              <w:jc w:val="left"/>
              <w:rPr>
                <w:rFonts w:ascii="Times New Roman" w:hAnsi="Times New Roman"/>
                <w:sz w:val="26"/>
                <w:szCs w:val="26"/>
              </w:rPr>
            </w:pPr>
            <w:r w:rsidRPr="00414C7C">
              <w:rPr>
                <w:rFonts w:ascii="Times New Roman" w:hAnsi="Times New Roman"/>
                <w:sz w:val="26"/>
                <w:szCs w:val="26"/>
              </w:rPr>
              <w:t>НП «</w:t>
            </w:r>
            <w:proofErr w:type="spellStart"/>
            <w:r w:rsidRPr="00414C7C">
              <w:rPr>
                <w:rFonts w:ascii="Times New Roman" w:hAnsi="Times New Roman"/>
                <w:sz w:val="26"/>
                <w:szCs w:val="26"/>
              </w:rPr>
              <w:t>Энергоэффективный</w:t>
            </w:r>
            <w:proofErr w:type="spellEnd"/>
            <w:r w:rsidRPr="00414C7C">
              <w:rPr>
                <w:rFonts w:ascii="Times New Roman" w:hAnsi="Times New Roman"/>
                <w:sz w:val="26"/>
                <w:szCs w:val="26"/>
              </w:rPr>
              <w:t xml:space="preserve"> город»</w:t>
            </w:r>
          </w:p>
          <w:p w:rsidR="007A4070" w:rsidRPr="00414C7C" w:rsidRDefault="007A4070" w:rsidP="007A4070">
            <w:pPr>
              <w:pStyle w:val="ChapterSubtitle"/>
              <w:spacing w:before="120"/>
              <w:ind w:left="3805" w:right="-4163" w:hanging="3805"/>
              <w:jc w:val="left"/>
              <w:rPr>
                <w:rFonts w:ascii="Times New Roman" w:hAnsi="Times New Roman"/>
                <w:sz w:val="26"/>
                <w:szCs w:val="26"/>
              </w:rPr>
            </w:pPr>
          </w:p>
          <w:p w:rsidR="007A4070" w:rsidRPr="00414C7C" w:rsidRDefault="007A4070" w:rsidP="007A4070">
            <w:pPr>
              <w:pStyle w:val="ChapterSubtitle"/>
              <w:spacing w:before="120"/>
              <w:ind w:left="3805" w:right="-4163" w:hanging="3805"/>
              <w:jc w:val="left"/>
              <w:rPr>
                <w:rFonts w:ascii="Times New Roman" w:hAnsi="Times New Roman"/>
                <w:sz w:val="26"/>
                <w:szCs w:val="26"/>
              </w:rPr>
            </w:pPr>
            <w:r w:rsidRPr="00414C7C">
              <w:rPr>
                <w:rFonts w:ascii="Times New Roman" w:hAnsi="Times New Roman"/>
                <w:sz w:val="26"/>
                <w:szCs w:val="26"/>
              </w:rPr>
              <w:t>Исполнительный директор</w:t>
            </w:r>
          </w:p>
          <w:p w:rsidR="007A4070" w:rsidRPr="00414C7C" w:rsidRDefault="007A4070" w:rsidP="007A4070">
            <w:pPr>
              <w:pStyle w:val="ChapterSubtitle"/>
              <w:spacing w:before="120"/>
              <w:ind w:left="3805" w:right="-4163" w:hanging="3805"/>
              <w:jc w:val="left"/>
              <w:rPr>
                <w:rFonts w:ascii="Times New Roman" w:hAnsi="Times New Roman"/>
                <w:sz w:val="26"/>
                <w:szCs w:val="26"/>
              </w:rPr>
            </w:pPr>
            <w:proofErr w:type="spellStart"/>
            <w:r w:rsidRPr="00414C7C">
              <w:rPr>
                <w:rFonts w:ascii="Times New Roman" w:hAnsi="Times New Roman"/>
                <w:sz w:val="26"/>
                <w:szCs w:val="26"/>
              </w:rPr>
              <w:t>Силинский</w:t>
            </w:r>
            <w:proofErr w:type="spellEnd"/>
            <w:r w:rsidRPr="00414C7C">
              <w:rPr>
                <w:rFonts w:ascii="Times New Roman" w:hAnsi="Times New Roman"/>
                <w:sz w:val="26"/>
                <w:szCs w:val="26"/>
              </w:rPr>
              <w:t xml:space="preserve"> В. П.</w:t>
            </w:r>
          </w:p>
          <w:p w:rsidR="007A4070" w:rsidRPr="00414C7C" w:rsidRDefault="007A4070" w:rsidP="007A4070">
            <w:pPr>
              <w:pStyle w:val="ChapterSubtitle"/>
              <w:spacing w:before="120"/>
              <w:ind w:left="3805" w:right="-4163" w:hanging="3805"/>
              <w:jc w:val="left"/>
              <w:rPr>
                <w:rFonts w:ascii="Times New Roman" w:hAnsi="Times New Roman"/>
                <w:sz w:val="26"/>
                <w:szCs w:val="26"/>
              </w:rPr>
            </w:pPr>
            <w:r w:rsidRPr="00414C7C">
              <w:rPr>
                <w:rFonts w:ascii="Times New Roman" w:hAnsi="Times New Roman"/>
                <w:sz w:val="26"/>
                <w:szCs w:val="26"/>
              </w:rPr>
              <w:t>«___»_____________2016 г.</w:t>
            </w:r>
          </w:p>
        </w:tc>
      </w:tr>
    </w:tbl>
    <w:p w:rsidR="007A4070" w:rsidRPr="004E6A9F" w:rsidRDefault="007A4070" w:rsidP="007A4070">
      <w:r w:rsidRPr="004E6A9F">
        <w:t xml:space="preserve">    </w:t>
      </w:r>
    </w:p>
    <w:p w:rsidR="007A4070" w:rsidRPr="004E6A9F" w:rsidRDefault="007A4070" w:rsidP="007A4070">
      <w:pPr>
        <w:jc w:val="center"/>
      </w:pPr>
    </w:p>
    <w:p w:rsidR="007A4070" w:rsidRPr="004E6A9F" w:rsidRDefault="007A4070" w:rsidP="007A4070">
      <w:pPr>
        <w:jc w:val="center"/>
      </w:pPr>
    </w:p>
    <w:p w:rsidR="000C7E08" w:rsidRPr="00B75699" w:rsidRDefault="000C7E08" w:rsidP="000C7E08">
      <w:pPr>
        <w:jc w:val="center"/>
      </w:pPr>
    </w:p>
    <w:p w:rsidR="000C7E08" w:rsidRPr="00B75699" w:rsidRDefault="000C7E08" w:rsidP="000C7E08">
      <w:pPr>
        <w:sectPr w:rsidR="000C7E08" w:rsidRPr="00B75699" w:rsidSect="00E93C81">
          <w:headerReference w:type="default" r:id="rId9"/>
          <w:footerReference w:type="default" r:id="rId10"/>
          <w:footerReference w:type="first" r:id="rId11"/>
          <w:pgSz w:w="11909" w:h="16834" w:code="9"/>
          <w:pgMar w:top="1134" w:right="851" w:bottom="1134" w:left="1134" w:header="0" w:footer="425" w:gutter="0"/>
          <w:cols w:space="720"/>
          <w:titlePg/>
          <w:docGrid w:linePitch="326"/>
        </w:sectPr>
      </w:pPr>
    </w:p>
    <w:p w:rsidR="000C7E08" w:rsidRPr="00B75699" w:rsidRDefault="000C7E08" w:rsidP="000C7E08">
      <w:pPr>
        <w:spacing w:before="240" w:line="360" w:lineRule="auto"/>
        <w:jc w:val="center"/>
        <w:rPr>
          <w:b/>
          <w:caps/>
        </w:rPr>
      </w:pPr>
      <w:bookmarkStart w:id="0" w:name="_Toc333913957"/>
      <w:r w:rsidRPr="00B75699">
        <w:rPr>
          <w:b/>
          <w:caps/>
        </w:rPr>
        <w:lastRenderedPageBreak/>
        <w:t>Состав работы</w:t>
      </w:r>
      <w:bookmarkEnd w:id="0"/>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3084"/>
      </w:tblGrid>
      <w:tr w:rsidR="000C7E08" w:rsidRPr="00B75699" w:rsidTr="00E93C81">
        <w:trPr>
          <w:trHeight w:val="567"/>
          <w:tblHeader/>
        </w:trPr>
        <w:tc>
          <w:tcPr>
            <w:tcW w:w="3479" w:type="pct"/>
            <w:shd w:val="clear" w:color="auto" w:fill="D9D9D9"/>
            <w:vAlign w:val="center"/>
          </w:tcPr>
          <w:p w:rsidR="000C7E08" w:rsidRPr="00B75699" w:rsidRDefault="000C7E08" w:rsidP="00E93C81">
            <w:pPr>
              <w:spacing w:before="120" w:after="120"/>
              <w:jc w:val="center"/>
              <w:rPr>
                <w:rFonts w:eastAsia="Microsoft YaHei"/>
                <w:b/>
              </w:rPr>
            </w:pPr>
            <w:r w:rsidRPr="00B75699">
              <w:rPr>
                <w:rFonts w:eastAsia="Microsoft YaHei"/>
                <w:b/>
              </w:rPr>
              <w:t>Наименование документа</w:t>
            </w:r>
          </w:p>
        </w:tc>
        <w:tc>
          <w:tcPr>
            <w:tcW w:w="1521" w:type="pct"/>
            <w:shd w:val="clear" w:color="auto" w:fill="D9D9D9"/>
            <w:vAlign w:val="center"/>
          </w:tcPr>
          <w:p w:rsidR="000C7E08" w:rsidRPr="00B75699" w:rsidRDefault="000C7E08" w:rsidP="00E93C81">
            <w:pPr>
              <w:spacing w:before="120" w:after="120"/>
              <w:jc w:val="center"/>
              <w:rPr>
                <w:rFonts w:eastAsia="Microsoft YaHei"/>
                <w:b/>
              </w:rPr>
            </w:pPr>
            <w:r w:rsidRPr="00B75699">
              <w:rPr>
                <w:rFonts w:eastAsia="Microsoft YaHei"/>
                <w:b/>
              </w:rPr>
              <w:t>Шифр</w:t>
            </w:r>
          </w:p>
        </w:tc>
      </w:tr>
      <w:tr w:rsidR="000C7E08" w:rsidRPr="00B75699" w:rsidTr="00E93C81">
        <w:trPr>
          <w:trHeight w:val="567"/>
        </w:trPr>
        <w:tc>
          <w:tcPr>
            <w:tcW w:w="3479" w:type="pct"/>
          </w:tcPr>
          <w:p w:rsidR="000C7E08" w:rsidRPr="00B75699" w:rsidRDefault="000C7E08" w:rsidP="00E93C81">
            <w:pPr>
              <w:spacing w:before="120" w:after="120"/>
              <w:rPr>
                <w:rFonts w:eastAsia="Microsoft YaHei"/>
              </w:rPr>
            </w:pPr>
            <w:r w:rsidRPr="00B75699">
              <w:rPr>
                <w:rFonts w:eastAsia="Microsoft YaHei"/>
              </w:rPr>
              <w:t xml:space="preserve">Схема теплоснабжения городского округа Джанкой Республики Крым на 2016-2031 </w:t>
            </w:r>
            <w:proofErr w:type="spellStart"/>
            <w:r w:rsidRPr="00B75699">
              <w:rPr>
                <w:rFonts w:eastAsia="Microsoft YaHei"/>
              </w:rPr>
              <w:t>г.г</w:t>
            </w:r>
            <w:proofErr w:type="spellEnd"/>
            <w:r w:rsidRPr="00B75699">
              <w:rPr>
                <w:rFonts w:eastAsia="Microsoft YaHei"/>
              </w:rPr>
              <w:t>.</w:t>
            </w:r>
          </w:p>
        </w:tc>
        <w:tc>
          <w:tcPr>
            <w:tcW w:w="1521" w:type="pct"/>
            <w:vAlign w:val="center"/>
          </w:tcPr>
          <w:p w:rsidR="000C7E08" w:rsidRPr="00B75699" w:rsidRDefault="00F27611" w:rsidP="00E93C81">
            <w:pPr>
              <w:pStyle w:val="ChapterSubtitle"/>
              <w:spacing w:before="120" w:line="276" w:lineRule="auto"/>
              <w:jc w:val="center"/>
              <w:rPr>
                <w:rFonts w:ascii="Times New Roman" w:hAnsi="Times New Roman"/>
                <w:b w:val="0"/>
                <w:spacing w:val="0"/>
              </w:rPr>
            </w:pPr>
            <w:r w:rsidRPr="00B75699">
              <w:rPr>
                <w:rFonts w:ascii="Times New Roman" w:hAnsi="Times New Roman"/>
                <w:b w:val="0"/>
                <w:spacing w:val="0"/>
                <w:sz w:val="26"/>
                <w:szCs w:val="26"/>
              </w:rPr>
              <w:t>009.СТС.016.001</w:t>
            </w:r>
            <w:r w:rsidR="000C7E08" w:rsidRPr="00B75699">
              <w:rPr>
                <w:rFonts w:ascii="Times New Roman" w:hAnsi="Times New Roman"/>
                <w:b w:val="0"/>
                <w:spacing w:val="0"/>
                <w:sz w:val="26"/>
                <w:szCs w:val="26"/>
              </w:rPr>
              <w:t>.000.000</w:t>
            </w:r>
          </w:p>
        </w:tc>
      </w:tr>
      <w:tr w:rsidR="000C7E08" w:rsidRPr="00B75699" w:rsidTr="00E93C81">
        <w:trPr>
          <w:trHeight w:val="567"/>
        </w:trPr>
        <w:tc>
          <w:tcPr>
            <w:tcW w:w="5000" w:type="pct"/>
            <w:gridSpan w:val="2"/>
          </w:tcPr>
          <w:p w:rsidR="000C7E08" w:rsidRPr="00B75699" w:rsidRDefault="000C7E08" w:rsidP="00E93C81">
            <w:pPr>
              <w:spacing w:before="120" w:after="120"/>
              <w:ind w:firstLine="9"/>
              <w:jc w:val="center"/>
              <w:rPr>
                <w:rFonts w:eastAsia="Microsoft YaHei"/>
                <w:i/>
              </w:rPr>
            </w:pPr>
            <w:r w:rsidRPr="00B75699">
              <w:rPr>
                <w:rFonts w:eastAsia="Microsoft YaHei"/>
                <w:i/>
              </w:rPr>
              <w:t xml:space="preserve">Обосновывающие материалы к схеме теплоснабжения городского округа Джанкой Республики Крым на 2016-2031 </w:t>
            </w:r>
            <w:proofErr w:type="spellStart"/>
            <w:r w:rsidRPr="00B75699">
              <w:rPr>
                <w:rFonts w:eastAsia="Microsoft YaHei"/>
                <w:i/>
              </w:rPr>
              <w:t>г.г</w:t>
            </w:r>
            <w:proofErr w:type="spellEnd"/>
            <w:r w:rsidRPr="00B75699">
              <w:rPr>
                <w:rFonts w:eastAsia="Microsoft YaHei"/>
                <w:i/>
              </w:rPr>
              <w:t>.</w:t>
            </w:r>
          </w:p>
        </w:tc>
      </w:tr>
      <w:tr w:rsidR="000C7E08" w:rsidRPr="00B75699" w:rsidTr="00E93C81">
        <w:trPr>
          <w:trHeight w:val="567"/>
        </w:trPr>
        <w:tc>
          <w:tcPr>
            <w:tcW w:w="3479" w:type="pct"/>
          </w:tcPr>
          <w:p w:rsidR="000C7E08" w:rsidRPr="00B75699" w:rsidRDefault="000C7E08" w:rsidP="00E93C81">
            <w:pPr>
              <w:tabs>
                <w:tab w:val="left" w:pos="6315"/>
              </w:tabs>
              <w:jc w:val="both"/>
            </w:pPr>
            <w:r w:rsidRPr="00B75699">
              <w:t>Глава 1</w:t>
            </w:r>
          </w:p>
          <w:p w:rsidR="000C7E08" w:rsidRPr="00B75699" w:rsidRDefault="000C7E08" w:rsidP="00E93C81">
            <w:pPr>
              <w:tabs>
                <w:tab w:val="left" w:pos="6315"/>
              </w:tabs>
              <w:jc w:val="both"/>
            </w:pPr>
            <w:r w:rsidRPr="00B75699">
              <w:t>Существующее положение в сфере производства, передачи и потребления тепловой энергии для целей теплоснабжения</w:t>
            </w:r>
          </w:p>
        </w:tc>
        <w:tc>
          <w:tcPr>
            <w:tcW w:w="1521" w:type="pct"/>
            <w:vAlign w:val="center"/>
          </w:tcPr>
          <w:p w:rsidR="000C7E08" w:rsidRPr="00B75699" w:rsidRDefault="00C05C37" w:rsidP="00E93C81">
            <w:pPr>
              <w:spacing w:before="120" w:after="120"/>
              <w:ind w:firstLine="9"/>
              <w:jc w:val="center"/>
              <w:rPr>
                <w:rFonts w:eastAsia="Microsoft YaHei"/>
              </w:rPr>
            </w:pPr>
            <w:r w:rsidRPr="00B75699">
              <w:rPr>
                <w:sz w:val="26"/>
                <w:szCs w:val="26"/>
              </w:rPr>
              <w:t>009.СТС.016.002</w:t>
            </w:r>
            <w:r w:rsidR="000C7E08" w:rsidRPr="00B75699">
              <w:rPr>
                <w:sz w:val="26"/>
                <w:szCs w:val="26"/>
              </w:rPr>
              <w:t>.001.000</w:t>
            </w:r>
          </w:p>
        </w:tc>
      </w:tr>
      <w:tr w:rsidR="000C7E08" w:rsidRPr="00B75699" w:rsidTr="00E93C81">
        <w:trPr>
          <w:trHeight w:val="567"/>
        </w:trPr>
        <w:tc>
          <w:tcPr>
            <w:tcW w:w="3479" w:type="pct"/>
          </w:tcPr>
          <w:p w:rsidR="000C7E08" w:rsidRPr="00B75699" w:rsidRDefault="000C7E08" w:rsidP="00E93C81">
            <w:pPr>
              <w:tabs>
                <w:tab w:val="left" w:pos="6315"/>
              </w:tabs>
              <w:jc w:val="both"/>
            </w:pPr>
            <w:r w:rsidRPr="00B75699">
              <w:t>Глава 2</w:t>
            </w:r>
          </w:p>
          <w:p w:rsidR="000C7E08" w:rsidRPr="00B75699" w:rsidRDefault="000C7E08" w:rsidP="00E93C81">
            <w:pPr>
              <w:tabs>
                <w:tab w:val="left" w:pos="6315"/>
              </w:tabs>
              <w:jc w:val="both"/>
            </w:pPr>
            <w:r w:rsidRPr="00B75699">
              <w:t>Перспективное потребление тепловой энергии на цели теплоснабжения</w:t>
            </w:r>
          </w:p>
        </w:tc>
        <w:tc>
          <w:tcPr>
            <w:tcW w:w="1521" w:type="pct"/>
            <w:vAlign w:val="center"/>
          </w:tcPr>
          <w:p w:rsidR="000C7E08" w:rsidRPr="00B75699" w:rsidRDefault="00C05C37" w:rsidP="00E93C81">
            <w:pPr>
              <w:spacing w:before="120" w:after="120"/>
              <w:ind w:firstLine="9"/>
              <w:jc w:val="center"/>
              <w:rPr>
                <w:rFonts w:eastAsia="Microsoft YaHei"/>
              </w:rPr>
            </w:pPr>
            <w:r w:rsidRPr="00B75699">
              <w:rPr>
                <w:sz w:val="26"/>
                <w:szCs w:val="26"/>
              </w:rPr>
              <w:t>009.СТС.016.003</w:t>
            </w:r>
            <w:r w:rsidR="000C7E08" w:rsidRPr="00B75699">
              <w:rPr>
                <w:sz w:val="26"/>
                <w:szCs w:val="26"/>
              </w:rPr>
              <w:t>.002.000</w:t>
            </w:r>
          </w:p>
        </w:tc>
      </w:tr>
    </w:tbl>
    <w:p w:rsidR="000C7E08" w:rsidRPr="00B75699" w:rsidRDefault="000C7E08" w:rsidP="000C7E08">
      <w:pPr>
        <w:spacing w:before="240" w:line="360" w:lineRule="auto"/>
        <w:jc w:val="center"/>
        <w:rPr>
          <w:rFonts w:ascii="Arial Black" w:hAnsi="Arial Black" w:cs="Arial"/>
          <w:b/>
          <w:caps/>
        </w:rPr>
      </w:pPr>
    </w:p>
    <w:p w:rsidR="000C7E08" w:rsidRPr="00B75699" w:rsidRDefault="000C7E08" w:rsidP="000C7E08">
      <w:pPr>
        <w:tabs>
          <w:tab w:val="left" w:pos="6315"/>
        </w:tabs>
        <w:ind w:firstLine="426"/>
        <w:jc w:val="center"/>
        <w:rPr>
          <w:szCs w:val="36"/>
        </w:rPr>
      </w:pPr>
    </w:p>
    <w:p w:rsidR="000C7E08" w:rsidRPr="00B75699" w:rsidRDefault="000C7E08" w:rsidP="000C7E08">
      <w:pPr>
        <w:tabs>
          <w:tab w:val="left" w:pos="6315"/>
        </w:tabs>
        <w:ind w:firstLine="426"/>
        <w:jc w:val="center"/>
        <w:rPr>
          <w:szCs w:val="36"/>
        </w:rPr>
      </w:pPr>
    </w:p>
    <w:p w:rsidR="000C7E08" w:rsidRPr="00B75699" w:rsidRDefault="000C7E08" w:rsidP="000C7E08">
      <w:pPr>
        <w:tabs>
          <w:tab w:val="left" w:pos="6315"/>
        </w:tabs>
        <w:ind w:firstLine="426"/>
        <w:jc w:val="center"/>
        <w:rPr>
          <w:szCs w:val="36"/>
        </w:rPr>
      </w:pPr>
    </w:p>
    <w:p w:rsidR="000C7E08" w:rsidRPr="00B75699" w:rsidRDefault="000C7E08" w:rsidP="000C7E08">
      <w:pPr>
        <w:tabs>
          <w:tab w:val="left" w:pos="6315"/>
        </w:tabs>
        <w:ind w:firstLine="426"/>
        <w:jc w:val="center"/>
        <w:rPr>
          <w:szCs w:val="36"/>
        </w:rPr>
      </w:pPr>
    </w:p>
    <w:p w:rsidR="00206B2F" w:rsidRPr="00B75699" w:rsidRDefault="003F46F0" w:rsidP="00206B2F">
      <w:pPr>
        <w:jc w:val="center"/>
      </w:pPr>
      <w:r>
        <w:t xml:space="preserve"> </w:t>
      </w:r>
    </w:p>
    <w:p w:rsidR="00206B2F" w:rsidRPr="00B75699" w:rsidRDefault="00206B2F" w:rsidP="00206B2F">
      <w:pPr>
        <w:sectPr w:rsidR="00206B2F" w:rsidRPr="00B75699" w:rsidSect="00E93C81">
          <w:headerReference w:type="default" r:id="rId12"/>
          <w:footerReference w:type="default" r:id="rId13"/>
          <w:footerReference w:type="first" r:id="rId14"/>
          <w:pgSz w:w="11909" w:h="16834" w:code="9"/>
          <w:pgMar w:top="1134" w:right="851" w:bottom="1134" w:left="1134" w:header="0" w:footer="425" w:gutter="0"/>
          <w:cols w:space="720"/>
          <w:titlePg/>
          <w:docGrid w:linePitch="326"/>
        </w:sectPr>
      </w:pPr>
    </w:p>
    <w:p w:rsidR="005C7320" w:rsidRPr="00B75699" w:rsidRDefault="005C7320" w:rsidP="006F6DB6">
      <w:pPr>
        <w:rPr>
          <w:bCs/>
          <w:sz w:val="28"/>
          <w:highlight w:val="yellow"/>
        </w:rPr>
      </w:pPr>
    </w:p>
    <w:p w:rsidR="009D2FBB" w:rsidRPr="00B75699" w:rsidRDefault="009D2FBB" w:rsidP="007B6915">
      <w:pPr>
        <w:spacing w:line="276" w:lineRule="auto"/>
        <w:contextualSpacing/>
        <w:jc w:val="center"/>
        <w:rPr>
          <w:b/>
          <w:caps/>
          <w:sz w:val="28"/>
          <w:szCs w:val="28"/>
        </w:rPr>
      </w:pPr>
      <w:r w:rsidRPr="00B75699">
        <w:rPr>
          <w:b/>
          <w:caps/>
          <w:sz w:val="28"/>
          <w:szCs w:val="28"/>
        </w:rPr>
        <w:t>Содержание</w:t>
      </w:r>
    </w:p>
    <w:p w:rsidR="009D2FBB" w:rsidRPr="00B75699" w:rsidRDefault="009D2FBB" w:rsidP="007B6915">
      <w:pPr>
        <w:spacing w:line="276" w:lineRule="auto"/>
        <w:contextualSpacing/>
        <w:jc w:val="right"/>
        <w:rPr>
          <w:sz w:val="28"/>
          <w:szCs w:val="28"/>
        </w:rPr>
      </w:pPr>
      <w:r w:rsidRPr="00B75699">
        <w:rPr>
          <w:sz w:val="28"/>
          <w:szCs w:val="28"/>
        </w:rPr>
        <w:t>стр.</w:t>
      </w:r>
    </w:p>
    <w:p w:rsidR="008F6D29" w:rsidRDefault="00E40A2F">
      <w:pPr>
        <w:pStyle w:val="14"/>
        <w:rPr>
          <w:noProof/>
        </w:rPr>
      </w:pPr>
      <w:r w:rsidRPr="00B75699">
        <w:rPr>
          <w:sz w:val="28"/>
          <w:szCs w:val="28"/>
          <w:highlight w:val="yellow"/>
        </w:rPr>
        <w:fldChar w:fldCharType="begin"/>
      </w:r>
      <w:r w:rsidR="009D2FBB" w:rsidRPr="00B75699">
        <w:rPr>
          <w:sz w:val="28"/>
          <w:szCs w:val="28"/>
          <w:highlight w:val="yellow"/>
        </w:rPr>
        <w:instrText xml:space="preserve"> TOC \o "1-3" \h \z \u </w:instrText>
      </w:r>
      <w:r w:rsidRPr="00B75699">
        <w:rPr>
          <w:sz w:val="28"/>
          <w:szCs w:val="28"/>
          <w:highlight w:val="yellow"/>
        </w:rPr>
        <w:fldChar w:fldCharType="separate"/>
      </w:r>
      <w:hyperlink w:anchor="_Toc435119844" w:history="1">
        <w:r w:rsidR="00332C2A" w:rsidRPr="00B75699">
          <w:rPr>
            <w:rStyle w:val="afe"/>
            <w:b/>
            <w:bCs/>
            <w:caps/>
            <w:noProof/>
            <w:color w:val="auto"/>
            <w:kern w:val="28"/>
            <w:sz w:val="28"/>
            <w:szCs w:val="28"/>
          </w:rPr>
          <w:t>ГЛАВА</w:t>
        </w:r>
        <w:r w:rsidR="008F6D29" w:rsidRPr="00B75699">
          <w:rPr>
            <w:rStyle w:val="afe"/>
            <w:b/>
            <w:bCs/>
            <w:caps/>
            <w:noProof/>
            <w:color w:val="auto"/>
            <w:kern w:val="28"/>
            <w:sz w:val="28"/>
            <w:szCs w:val="28"/>
          </w:rPr>
          <w:t xml:space="preserve"> 2. Перспективное потребление тепловой энергии на цели теплоснабжения</w:t>
        </w:r>
        <w:r w:rsidR="008F6D29" w:rsidRPr="00B75699">
          <w:rPr>
            <w:noProof/>
            <w:webHidden/>
            <w:sz w:val="28"/>
            <w:szCs w:val="28"/>
          </w:rPr>
          <w:tab/>
        </w:r>
        <w:r w:rsidRPr="00B75699">
          <w:rPr>
            <w:noProof/>
            <w:webHidden/>
            <w:sz w:val="28"/>
            <w:szCs w:val="28"/>
          </w:rPr>
          <w:fldChar w:fldCharType="begin"/>
        </w:r>
        <w:r w:rsidR="008F6D29" w:rsidRPr="00B75699">
          <w:rPr>
            <w:noProof/>
            <w:webHidden/>
            <w:sz w:val="28"/>
            <w:szCs w:val="28"/>
          </w:rPr>
          <w:instrText xml:space="preserve"> PAGEREF _Toc435119844 \h </w:instrText>
        </w:r>
        <w:r w:rsidRPr="00B75699">
          <w:rPr>
            <w:noProof/>
            <w:webHidden/>
            <w:sz w:val="28"/>
            <w:szCs w:val="28"/>
          </w:rPr>
        </w:r>
        <w:r w:rsidRPr="00B75699">
          <w:rPr>
            <w:noProof/>
            <w:webHidden/>
            <w:sz w:val="28"/>
            <w:szCs w:val="28"/>
          </w:rPr>
          <w:fldChar w:fldCharType="separate"/>
        </w:r>
        <w:r w:rsidR="00F42E3E">
          <w:rPr>
            <w:noProof/>
            <w:webHidden/>
            <w:sz w:val="28"/>
            <w:szCs w:val="28"/>
          </w:rPr>
          <w:t>5</w:t>
        </w:r>
        <w:r w:rsidRPr="00B75699">
          <w:rPr>
            <w:noProof/>
            <w:webHidden/>
            <w:sz w:val="28"/>
            <w:szCs w:val="28"/>
          </w:rPr>
          <w:fldChar w:fldCharType="end"/>
        </w:r>
      </w:hyperlink>
    </w:p>
    <w:p w:rsidR="005A6DDA" w:rsidRPr="005A6DDA" w:rsidRDefault="005A6DDA" w:rsidP="005A6DDA">
      <w:pPr>
        <w:rPr>
          <w:rFonts w:eastAsiaTheme="minorEastAsia"/>
          <w:b/>
          <w:noProof/>
          <w:sz w:val="28"/>
          <w:szCs w:val="28"/>
        </w:rPr>
      </w:pPr>
      <w:r w:rsidRPr="005A6DDA">
        <w:rPr>
          <w:rFonts w:eastAsiaTheme="minorEastAsia"/>
          <w:b/>
          <w:noProof/>
          <w:sz w:val="28"/>
          <w:szCs w:val="28"/>
        </w:rPr>
        <w:t>МАСТЕР-ПЛАН РАЗВИТИЯ ГОРОДСКОГО ОКРУГА АРМЯНСК</w:t>
      </w:r>
      <w:r w:rsidRPr="005A6DDA">
        <w:rPr>
          <w:rFonts w:eastAsiaTheme="minorEastAsia"/>
          <w:noProof/>
          <w:sz w:val="28"/>
          <w:szCs w:val="28"/>
        </w:rPr>
        <w:t>………….5</w:t>
      </w:r>
    </w:p>
    <w:p w:rsidR="008F6D29" w:rsidRPr="00B75699" w:rsidRDefault="00F42E3E">
      <w:pPr>
        <w:pStyle w:val="14"/>
        <w:rPr>
          <w:rFonts w:asciiTheme="minorHAnsi" w:eastAsiaTheme="minorEastAsia" w:hAnsiTheme="minorHAnsi" w:cstheme="minorBidi"/>
          <w:noProof/>
          <w:sz w:val="28"/>
          <w:szCs w:val="28"/>
        </w:rPr>
      </w:pPr>
      <w:hyperlink w:anchor="_Toc435119845" w:history="1">
        <w:r w:rsidR="008F6D29" w:rsidRPr="00B75699">
          <w:rPr>
            <w:rStyle w:val="afe"/>
            <w:b/>
            <w:bCs/>
            <w:caps/>
            <w:noProof/>
            <w:color w:val="auto"/>
            <w:kern w:val="28"/>
            <w:sz w:val="28"/>
            <w:szCs w:val="28"/>
          </w:rPr>
          <w:t>Раздел 1. Данные базового уровня потребления тепла на цели теплоснабжения</w:t>
        </w:r>
        <w:r w:rsidR="008F6D29" w:rsidRPr="00B75699">
          <w:rPr>
            <w:noProof/>
            <w:webHidden/>
            <w:sz w:val="28"/>
            <w:szCs w:val="28"/>
          </w:rPr>
          <w:tab/>
        </w:r>
        <w:r w:rsidR="00E40A2F" w:rsidRPr="00B75699">
          <w:rPr>
            <w:noProof/>
            <w:webHidden/>
            <w:sz w:val="28"/>
            <w:szCs w:val="28"/>
          </w:rPr>
          <w:fldChar w:fldCharType="begin"/>
        </w:r>
        <w:r w:rsidR="008F6D29" w:rsidRPr="00B75699">
          <w:rPr>
            <w:noProof/>
            <w:webHidden/>
            <w:sz w:val="28"/>
            <w:szCs w:val="28"/>
          </w:rPr>
          <w:instrText xml:space="preserve"> PAGEREF _Toc435119845 \h </w:instrText>
        </w:r>
        <w:r w:rsidR="00E40A2F" w:rsidRPr="00B75699">
          <w:rPr>
            <w:noProof/>
            <w:webHidden/>
            <w:sz w:val="28"/>
            <w:szCs w:val="28"/>
          </w:rPr>
        </w:r>
        <w:r w:rsidR="00E40A2F" w:rsidRPr="00B75699">
          <w:rPr>
            <w:noProof/>
            <w:webHidden/>
            <w:sz w:val="28"/>
            <w:szCs w:val="28"/>
          </w:rPr>
          <w:fldChar w:fldCharType="separate"/>
        </w:r>
        <w:r>
          <w:rPr>
            <w:noProof/>
            <w:webHidden/>
            <w:sz w:val="28"/>
            <w:szCs w:val="28"/>
          </w:rPr>
          <w:t>5</w:t>
        </w:r>
        <w:r w:rsidR="00E40A2F" w:rsidRPr="00B75699">
          <w:rPr>
            <w:noProof/>
            <w:webHidden/>
            <w:sz w:val="28"/>
            <w:szCs w:val="28"/>
          </w:rPr>
          <w:fldChar w:fldCharType="end"/>
        </w:r>
      </w:hyperlink>
    </w:p>
    <w:p w:rsidR="008F6D29" w:rsidRPr="00B75699" w:rsidRDefault="00F42E3E">
      <w:pPr>
        <w:pStyle w:val="14"/>
        <w:rPr>
          <w:rFonts w:asciiTheme="minorHAnsi" w:eastAsiaTheme="minorEastAsia" w:hAnsiTheme="minorHAnsi" w:cstheme="minorBidi"/>
          <w:noProof/>
          <w:sz w:val="28"/>
          <w:szCs w:val="28"/>
        </w:rPr>
      </w:pPr>
      <w:hyperlink w:anchor="_Toc435119846" w:history="1">
        <w:r w:rsidR="008F6D29" w:rsidRPr="00B75699">
          <w:rPr>
            <w:rStyle w:val="afe"/>
            <w:b/>
            <w:bCs/>
            <w:caps/>
            <w:noProof/>
            <w:color w:val="auto"/>
            <w:kern w:val="28"/>
            <w:sz w:val="28"/>
            <w:szCs w:val="28"/>
          </w:rPr>
          <w:t>РАЗДЕЛ 2. пРОГНОЗЫ ПРИРОСТОВ НА КАЖДОМ ЭТАПЕ ПЛОЩАДИ СТРОИТЕЛЬНЫХ ФОНДОВ, СГРУППИРОВАННЫЕ ПО РАСЧЕТНЫМ ЭЛЕМЕНТАМ ТЕРРИТОРИАЛЬНОГО ДЕЛЕНИЯ И</w:t>
        </w:r>
        <w:bookmarkStart w:id="1" w:name="_GoBack"/>
        <w:bookmarkEnd w:id="1"/>
        <w:r w:rsidR="008F6D29" w:rsidRPr="00B75699">
          <w:rPr>
            <w:rStyle w:val="afe"/>
            <w:b/>
            <w:bCs/>
            <w:caps/>
            <w:noProof/>
            <w:color w:val="auto"/>
            <w:kern w:val="28"/>
            <w:sz w:val="28"/>
            <w:szCs w:val="28"/>
          </w:rPr>
          <w:t xml:space="preserve">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w:t>
        </w:r>
        <w:r w:rsidR="008F6D29" w:rsidRPr="00B75699">
          <w:rPr>
            <w:noProof/>
            <w:webHidden/>
            <w:sz w:val="28"/>
            <w:szCs w:val="28"/>
          </w:rPr>
          <w:tab/>
        </w:r>
        <w:r w:rsidR="00E40A2F" w:rsidRPr="00B75699">
          <w:rPr>
            <w:noProof/>
            <w:webHidden/>
            <w:sz w:val="28"/>
            <w:szCs w:val="28"/>
          </w:rPr>
          <w:fldChar w:fldCharType="begin"/>
        </w:r>
        <w:r w:rsidR="008F6D29" w:rsidRPr="00B75699">
          <w:rPr>
            <w:noProof/>
            <w:webHidden/>
            <w:sz w:val="28"/>
            <w:szCs w:val="28"/>
          </w:rPr>
          <w:instrText xml:space="preserve"> PAGEREF _Toc435119846 \h </w:instrText>
        </w:r>
        <w:r w:rsidR="00E40A2F" w:rsidRPr="00B75699">
          <w:rPr>
            <w:noProof/>
            <w:webHidden/>
            <w:sz w:val="28"/>
            <w:szCs w:val="28"/>
          </w:rPr>
        </w:r>
        <w:r w:rsidR="00E40A2F" w:rsidRPr="00B75699">
          <w:rPr>
            <w:noProof/>
            <w:webHidden/>
            <w:sz w:val="28"/>
            <w:szCs w:val="28"/>
          </w:rPr>
          <w:fldChar w:fldCharType="separate"/>
        </w:r>
        <w:r>
          <w:rPr>
            <w:noProof/>
            <w:webHidden/>
            <w:sz w:val="28"/>
            <w:szCs w:val="28"/>
          </w:rPr>
          <w:t>42</w:t>
        </w:r>
        <w:r w:rsidR="00E40A2F" w:rsidRPr="00B75699">
          <w:rPr>
            <w:noProof/>
            <w:webHidden/>
            <w:sz w:val="28"/>
            <w:szCs w:val="28"/>
          </w:rPr>
          <w:fldChar w:fldCharType="end"/>
        </w:r>
      </w:hyperlink>
    </w:p>
    <w:p w:rsidR="008F6D29" w:rsidRPr="00B75699" w:rsidRDefault="00F42E3E">
      <w:pPr>
        <w:pStyle w:val="14"/>
        <w:rPr>
          <w:rFonts w:asciiTheme="minorHAnsi" w:eastAsiaTheme="minorEastAsia" w:hAnsiTheme="minorHAnsi" w:cstheme="minorBidi"/>
          <w:noProof/>
          <w:sz w:val="28"/>
          <w:szCs w:val="28"/>
        </w:rPr>
      </w:pPr>
      <w:hyperlink w:anchor="_Toc435119847" w:history="1">
        <w:r w:rsidR="008F6D29" w:rsidRPr="00B75699">
          <w:rPr>
            <w:rStyle w:val="afe"/>
            <w:b/>
            <w:bCs/>
            <w:caps/>
            <w:noProof/>
            <w:color w:val="auto"/>
            <w:kern w:val="28"/>
            <w:sz w:val="28"/>
            <w:szCs w:val="28"/>
          </w:rPr>
          <w:t>РАЗДЕЛ 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8F6D29" w:rsidRPr="00B75699">
          <w:rPr>
            <w:noProof/>
            <w:webHidden/>
            <w:sz w:val="28"/>
            <w:szCs w:val="28"/>
          </w:rPr>
          <w:tab/>
        </w:r>
        <w:r w:rsidR="00E40A2F" w:rsidRPr="00B75699">
          <w:rPr>
            <w:noProof/>
            <w:webHidden/>
            <w:sz w:val="28"/>
            <w:szCs w:val="28"/>
          </w:rPr>
          <w:fldChar w:fldCharType="begin"/>
        </w:r>
        <w:r w:rsidR="008F6D29" w:rsidRPr="00B75699">
          <w:rPr>
            <w:noProof/>
            <w:webHidden/>
            <w:sz w:val="28"/>
            <w:szCs w:val="28"/>
          </w:rPr>
          <w:instrText xml:space="preserve"> PAGEREF _Toc435119847 \h </w:instrText>
        </w:r>
        <w:r w:rsidR="00E40A2F" w:rsidRPr="00B75699">
          <w:rPr>
            <w:noProof/>
            <w:webHidden/>
            <w:sz w:val="28"/>
            <w:szCs w:val="28"/>
          </w:rPr>
        </w:r>
        <w:r w:rsidR="00E40A2F" w:rsidRPr="00B75699">
          <w:rPr>
            <w:noProof/>
            <w:webHidden/>
            <w:sz w:val="28"/>
            <w:szCs w:val="28"/>
          </w:rPr>
          <w:fldChar w:fldCharType="separate"/>
        </w:r>
        <w:r>
          <w:rPr>
            <w:noProof/>
            <w:webHidden/>
            <w:sz w:val="28"/>
            <w:szCs w:val="28"/>
          </w:rPr>
          <w:t>46</w:t>
        </w:r>
        <w:r w:rsidR="00E40A2F" w:rsidRPr="00B75699">
          <w:rPr>
            <w:noProof/>
            <w:webHidden/>
            <w:sz w:val="28"/>
            <w:szCs w:val="28"/>
          </w:rPr>
          <w:fldChar w:fldCharType="end"/>
        </w:r>
      </w:hyperlink>
    </w:p>
    <w:p w:rsidR="008F6D29" w:rsidRPr="00B75699" w:rsidRDefault="00F42E3E">
      <w:pPr>
        <w:pStyle w:val="14"/>
        <w:rPr>
          <w:rFonts w:asciiTheme="minorHAnsi" w:eastAsiaTheme="minorEastAsia" w:hAnsiTheme="minorHAnsi" w:cstheme="minorBidi"/>
          <w:noProof/>
          <w:sz w:val="28"/>
          <w:szCs w:val="28"/>
        </w:rPr>
      </w:pPr>
      <w:hyperlink w:anchor="_Toc435119848" w:history="1">
        <w:r w:rsidR="008F6D29" w:rsidRPr="00B75699">
          <w:rPr>
            <w:rStyle w:val="afe"/>
            <w:b/>
            <w:bCs/>
            <w:caps/>
            <w:noProof/>
            <w:color w:val="auto"/>
            <w:kern w:val="28"/>
            <w:sz w:val="28"/>
            <w:szCs w:val="28"/>
          </w:rPr>
          <w:t>РАЗДЕЛ 4. Прогнозы перспективных удельных расходов тепловой энергии для обеспечения технологических процессов.</w:t>
        </w:r>
        <w:r w:rsidR="008F6D29" w:rsidRPr="00B75699">
          <w:rPr>
            <w:noProof/>
            <w:webHidden/>
            <w:sz w:val="28"/>
            <w:szCs w:val="28"/>
          </w:rPr>
          <w:tab/>
        </w:r>
        <w:r w:rsidR="00E40A2F" w:rsidRPr="00B75699">
          <w:rPr>
            <w:noProof/>
            <w:webHidden/>
            <w:sz w:val="28"/>
            <w:szCs w:val="28"/>
          </w:rPr>
          <w:fldChar w:fldCharType="begin"/>
        </w:r>
        <w:r w:rsidR="008F6D29" w:rsidRPr="00B75699">
          <w:rPr>
            <w:noProof/>
            <w:webHidden/>
            <w:sz w:val="28"/>
            <w:szCs w:val="28"/>
          </w:rPr>
          <w:instrText xml:space="preserve"> PAGEREF _Toc435119848 \h </w:instrText>
        </w:r>
        <w:r w:rsidR="00E40A2F" w:rsidRPr="00B75699">
          <w:rPr>
            <w:noProof/>
            <w:webHidden/>
            <w:sz w:val="28"/>
            <w:szCs w:val="28"/>
          </w:rPr>
        </w:r>
        <w:r w:rsidR="00E40A2F" w:rsidRPr="00B75699">
          <w:rPr>
            <w:noProof/>
            <w:webHidden/>
            <w:sz w:val="28"/>
            <w:szCs w:val="28"/>
          </w:rPr>
          <w:fldChar w:fldCharType="separate"/>
        </w:r>
        <w:r>
          <w:rPr>
            <w:noProof/>
            <w:webHidden/>
            <w:sz w:val="28"/>
            <w:szCs w:val="28"/>
          </w:rPr>
          <w:t>47</w:t>
        </w:r>
        <w:r w:rsidR="00E40A2F" w:rsidRPr="00B75699">
          <w:rPr>
            <w:noProof/>
            <w:webHidden/>
            <w:sz w:val="28"/>
            <w:szCs w:val="28"/>
          </w:rPr>
          <w:fldChar w:fldCharType="end"/>
        </w:r>
      </w:hyperlink>
    </w:p>
    <w:p w:rsidR="008F6D29" w:rsidRPr="00B75699" w:rsidRDefault="00F42E3E">
      <w:pPr>
        <w:pStyle w:val="14"/>
        <w:rPr>
          <w:rFonts w:asciiTheme="minorHAnsi" w:eastAsiaTheme="minorEastAsia" w:hAnsiTheme="minorHAnsi" w:cstheme="minorBidi"/>
          <w:noProof/>
          <w:sz w:val="28"/>
          <w:szCs w:val="28"/>
        </w:rPr>
      </w:pPr>
      <w:hyperlink w:anchor="_Toc435119849" w:history="1">
        <w:r w:rsidR="008F6D29" w:rsidRPr="00B75699">
          <w:rPr>
            <w:rStyle w:val="afe"/>
            <w:b/>
            <w:bCs/>
            <w:caps/>
            <w:noProof/>
            <w:color w:val="auto"/>
            <w:kern w:val="28"/>
            <w:sz w:val="28"/>
            <w:szCs w:val="28"/>
          </w:rPr>
          <w:t>РАЗДЕЛ 5.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8F6D29" w:rsidRPr="00B75699">
          <w:rPr>
            <w:noProof/>
            <w:webHidden/>
            <w:sz w:val="28"/>
            <w:szCs w:val="28"/>
          </w:rPr>
          <w:tab/>
        </w:r>
        <w:r w:rsidR="00E40A2F" w:rsidRPr="00B75699">
          <w:rPr>
            <w:noProof/>
            <w:webHidden/>
            <w:sz w:val="28"/>
            <w:szCs w:val="28"/>
          </w:rPr>
          <w:fldChar w:fldCharType="begin"/>
        </w:r>
        <w:r w:rsidR="008F6D29" w:rsidRPr="00B75699">
          <w:rPr>
            <w:noProof/>
            <w:webHidden/>
            <w:sz w:val="28"/>
            <w:szCs w:val="28"/>
          </w:rPr>
          <w:instrText xml:space="preserve"> PAGEREF _Toc435119849 \h </w:instrText>
        </w:r>
        <w:r w:rsidR="00E40A2F" w:rsidRPr="00B75699">
          <w:rPr>
            <w:noProof/>
            <w:webHidden/>
            <w:sz w:val="28"/>
            <w:szCs w:val="28"/>
          </w:rPr>
        </w:r>
        <w:r w:rsidR="00E40A2F" w:rsidRPr="00B75699">
          <w:rPr>
            <w:noProof/>
            <w:webHidden/>
            <w:sz w:val="28"/>
            <w:szCs w:val="28"/>
          </w:rPr>
          <w:fldChar w:fldCharType="separate"/>
        </w:r>
        <w:r>
          <w:rPr>
            <w:noProof/>
            <w:webHidden/>
            <w:sz w:val="28"/>
            <w:szCs w:val="28"/>
          </w:rPr>
          <w:t>48</w:t>
        </w:r>
        <w:r w:rsidR="00E40A2F" w:rsidRPr="00B75699">
          <w:rPr>
            <w:noProof/>
            <w:webHidden/>
            <w:sz w:val="28"/>
            <w:szCs w:val="28"/>
          </w:rPr>
          <w:fldChar w:fldCharType="end"/>
        </w:r>
      </w:hyperlink>
    </w:p>
    <w:p w:rsidR="008F6D29" w:rsidRPr="00B75699" w:rsidRDefault="00F42E3E">
      <w:pPr>
        <w:pStyle w:val="14"/>
        <w:rPr>
          <w:rFonts w:asciiTheme="minorHAnsi" w:eastAsiaTheme="minorEastAsia" w:hAnsiTheme="minorHAnsi" w:cstheme="minorBidi"/>
          <w:noProof/>
          <w:sz w:val="28"/>
          <w:szCs w:val="28"/>
        </w:rPr>
      </w:pPr>
      <w:hyperlink w:anchor="_Toc435119850" w:history="1">
        <w:r w:rsidR="008F6D29" w:rsidRPr="00B75699">
          <w:rPr>
            <w:rStyle w:val="afe"/>
            <w:b/>
            <w:bCs/>
            <w:caps/>
            <w:noProof/>
            <w:color w:val="auto"/>
            <w:kern w:val="28"/>
            <w:sz w:val="28"/>
            <w:szCs w:val="28"/>
          </w:rPr>
          <w:t>Раздел 6.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индивидуального теплоснабжения на каждом этапе.</w:t>
        </w:r>
        <w:r w:rsidR="008F6D29" w:rsidRPr="00B75699">
          <w:rPr>
            <w:noProof/>
            <w:webHidden/>
            <w:sz w:val="28"/>
            <w:szCs w:val="28"/>
          </w:rPr>
          <w:tab/>
        </w:r>
        <w:r w:rsidR="00E40A2F" w:rsidRPr="00B75699">
          <w:rPr>
            <w:noProof/>
            <w:webHidden/>
            <w:sz w:val="28"/>
            <w:szCs w:val="28"/>
          </w:rPr>
          <w:fldChar w:fldCharType="begin"/>
        </w:r>
        <w:r w:rsidR="008F6D29" w:rsidRPr="00B75699">
          <w:rPr>
            <w:noProof/>
            <w:webHidden/>
            <w:sz w:val="28"/>
            <w:szCs w:val="28"/>
          </w:rPr>
          <w:instrText xml:space="preserve"> PAGEREF _Toc435119850 \h </w:instrText>
        </w:r>
        <w:r w:rsidR="00E40A2F" w:rsidRPr="00B75699">
          <w:rPr>
            <w:noProof/>
            <w:webHidden/>
            <w:sz w:val="28"/>
            <w:szCs w:val="28"/>
          </w:rPr>
        </w:r>
        <w:r w:rsidR="00E40A2F" w:rsidRPr="00B75699">
          <w:rPr>
            <w:noProof/>
            <w:webHidden/>
            <w:sz w:val="28"/>
            <w:szCs w:val="28"/>
          </w:rPr>
          <w:fldChar w:fldCharType="separate"/>
        </w:r>
        <w:r>
          <w:rPr>
            <w:noProof/>
            <w:webHidden/>
            <w:sz w:val="28"/>
            <w:szCs w:val="28"/>
          </w:rPr>
          <w:t>48</w:t>
        </w:r>
        <w:r w:rsidR="00E40A2F" w:rsidRPr="00B75699">
          <w:rPr>
            <w:noProof/>
            <w:webHidden/>
            <w:sz w:val="28"/>
            <w:szCs w:val="28"/>
          </w:rPr>
          <w:fldChar w:fldCharType="end"/>
        </w:r>
      </w:hyperlink>
    </w:p>
    <w:p w:rsidR="008F6D29" w:rsidRPr="00B75699" w:rsidRDefault="00F42E3E">
      <w:pPr>
        <w:pStyle w:val="14"/>
        <w:rPr>
          <w:rFonts w:asciiTheme="minorHAnsi" w:eastAsiaTheme="minorEastAsia" w:hAnsiTheme="minorHAnsi" w:cstheme="minorBidi"/>
          <w:noProof/>
          <w:sz w:val="28"/>
          <w:szCs w:val="28"/>
        </w:rPr>
      </w:pPr>
      <w:hyperlink w:anchor="_Toc435119851" w:history="1">
        <w:r w:rsidR="008F6D29" w:rsidRPr="00B75699">
          <w:rPr>
            <w:rStyle w:val="afe"/>
            <w:b/>
            <w:bCs/>
            <w:caps/>
            <w:noProof/>
            <w:color w:val="auto"/>
            <w:kern w:val="28"/>
            <w:sz w:val="28"/>
            <w:szCs w:val="28"/>
          </w:rPr>
          <w:t xml:space="preserve">Раздел 7. Прогнозы приростов объемов потребления тепловой энергии (мощности) и теплоносителя объектами, расположенными в производственных зонах, с учетом возможных изменений производственных зон и их </w:t>
        </w:r>
        <w:r w:rsidR="008F6D29" w:rsidRPr="00B75699">
          <w:rPr>
            <w:rStyle w:val="afe"/>
            <w:b/>
            <w:bCs/>
            <w:caps/>
            <w:noProof/>
            <w:color w:val="auto"/>
            <w:kern w:val="28"/>
            <w:sz w:val="28"/>
            <w:szCs w:val="28"/>
          </w:rPr>
          <w:lastRenderedPageBreak/>
          <w:t>перепрофилирования и приростов объемов потребления тепловой энергии (мощности) производственными объектами с разделением по видам теплоносителя (горячая вода и пар) в зоне действия кажого из существующих или предлагаемых для строительства источников тепловой энергии на каждом этапе.</w:t>
        </w:r>
        <w:r w:rsidR="008F6D29" w:rsidRPr="00B75699">
          <w:rPr>
            <w:noProof/>
            <w:webHidden/>
            <w:sz w:val="28"/>
            <w:szCs w:val="28"/>
          </w:rPr>
          <w:tab/>
        </w:r>
        <w:r w:rsidR="00E40A2F" w:rsidRPr="00B75699">
          <w:rPr>
            <w:noProof/>
            <w:webHidden/>
            <w:sz w:val="28"/>
            <w:szCs w:val="28"/>
          </w:rPr>
          <w:fldChar w:fldCharType="begin"/>
        </w:r>
        <w:r w:rsidR="008F6D29" w:rsidRPr="00B75699">
          <w:rPr>
            <w:noProof/>
            <w:webHidden/>
            <w:sz w:val="28"/>
            <w:szCs w:val="28"/>
          </w:rPr>
          <w:instrText xml:space="preserve"> PAGEREF _Toc435119851 \h </w:instrText>
        </w:r>
        <w:r w:rsidR="00E40A2F" w:rsidRPr="00B75699">
          <w:rPr>
            <w:noProof/>
            <w:webHidden/>
            <w:sz w:val="28"/>
            <w:szCs w:val="28"/>
          </w:rPr>
        </w:r>
        <w:r w:rsidR="00E40A2F" w:rsidRPr="00B75699">
          <w:rPr>
            <w:noProof/>
            <w:webHidden/>
            <w:sz w:val="28"/>
            <w:szCs w:val="28"/>
          </w:rPr>
          <w:fldChar w:fldCharType="separate"/>
        </w:r>
        <w:r>
          <w:rPr>
            <w:noProof/>
            <w:webHidden/>
            <w:sz w:val="28"/>
            <w:szCs w:val="28"/>
          </w:rPr>
          <w:t>48</w:t>
        </w:r>
        <w:r w:rsidR="00E40A2F" w:rsidRPr="00B75699">
          <w:rPr>
            <w:noProof/>
            <w:webHidden/>
            <w:sz w:val="28"/>
            <w:szCs w:val="28"/>
          </w:rPr>
          <w:fldChar w:fldCharType="end"/>
        </w:r>
      </w:hyperlink>
    </w:p>
    <w:p w:rsidR="008F6D29" w:rsidRPr="00B75699" w:rsidRDefault="00F42E3E">
      <w:pPr>
        <w:pStyle w:val="14"/>
        <w:rPr>
          <w:rFonts w:asciiTheme="minorHAnsi" w:eastAsiaTheme="minorEastAsia" w:hAnsiTheme="minorHAnsi" w:cstheme="minorBidi"/>
          <w:noProof/>
          <w:sz w:val="28"/>
          <w:szCs w:val="28"/>
        </w:rPr>
      </w:pPr>
      <w:hyperlink w:anchor="_Toc435119852" w:history="1">
        <w:r w:rsidR="008F6D29" w:rsidRPr="00B75699">
          <w:rPr>
            <w:rStyle w:val="afe"/>
            <w:b/>
            <w:bCs/>
            <w:caps/>
            <w:noProof/>
            <w:color w:val="auto"/>
            <w:kern w:val="28"/>
            <w:sz w:val="28"/>
            <w:szCs w:val="28"/>
          </w:rPr>
          <w:t>Раздел 8. Прогноз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(мощность), теплоноситель.</w:t>
        </w:r>
        <w:r w:rsidR="008F6D29" w:rsidRPr="00B75699">
          <w:rPr>
            <w:noProof/>
            <w:webHidden/>
            <w:sz w:val="28"/>
            <w:szCs w:val="28"/>
          </w:rPr>
          <w:tab/>
        </w:r>
        <w:r w:rsidR="00E40A2F" w:rsidRPr="00B75699">
          <w:rPr>
            <w:noProof/>
            <w:webHidden/>
            <w:sz w:val="28"/>
            <w:szCs w:val="28"/>
          </w:rPr>
          <w:fldChar w:fldCharType="begin"/>
        </w:r>
        <w:r w:rsidR="008F6D29" w:rsidRPr="00B75699">
          <w:rPr>
            <w:noProof/>
            <w:webHidden/>
            <w:sz w:val="28"/>
            <w:szCs w:val="28"/>
          </w:rPr>
          <w:instrText xml:space="preserve"> PAGEREF _Toc435119852 \h </w:instrText>
        </w:r>
        <w:r w:rsidR="00E40A2F" w:rsidRPr="00B75699">
          <w:rPr>
            <w:noProof/>
            <w:webHidden/>
            <w:sz w:val="28"/>
            <w:szCs w:val="28"/>
          </w:rPr>
        </w:r>
        <w:r w:rsidR="00E40A2F" w:rsidRPr="00B75699">
          <w:rPr>
            <w:noProof/>
            <w:webHidden/>
            <w:sz w:val="28"/>
            <w:szCs w:val="28"/>
          </w:rPr>
          <w:fldChar w:fldCharType="separate"/>
        </w:r>
        <w:r>
          <w:rPr>
            <w:noProof/>
            <w:webHidden/>
            <w:sz w:val="28"/>
            <w:szCs w:val="28"/>
          </w:rPr>
          <w:t>55</w:t>
        </w:r>
        <w:r w:rsidR="00E40A2F" w:rsidRPr="00B75699">
          <w:rPr>
            <w:noProof/>
            <w:webHidden/>
            <w:sz w:val="28"/>
            <w:szCs w:val="28"/>
          </w:rPr>
          <w:fldChar w:fldCharType="end"/>
        </w:r>
      </w:hyperlink>
    </w:p>
    <w:p w:rsidR="008F6D29" w:rsidRPr="00B75699" w:rsidRDefault="00F42E3E">
      <w:pPr>
        <w:pStyle w:val="14"/>
        <w:rPr>
          <w:rFonts w:asciiTheme="minorHAnsi" w:eastAsiaTheme="minorEastAsia" w:hAnsiTheme="minorHAnsi" w:cstheme="minorBidi"/>
          <w:noProof/>
          <w:sz w:val="28"/>
          <w:szCs w:val="28"/>
        </w:rPr>
      </w:pPr>
      <w:hyperlink w:anchor="_Toc435119853" w:history="1">
        <w:r w:rsidR="008F6D29" w:rsidRPr="00B75699">
          <w:rPr>
            <w:rStyle w:val="afe"/>
            <w:b/>
            <w:bCs/>
            <w:caps/>
            <w:noProof/>
            <w:color w:val="auto"/>
            <w:kern w:val="28"/>
            <w:sz w:val="28"/>
            <w:szCs w:val="28"/>
          </w:rPr>
          <w:t>Раздел 9. Прогноз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теплоснабжения.</w:t>
        </w:r>
        <w:r w:rsidR="008F6D29" w:rsidRPr="00B75699">
          <w:rPr>
            <w:noProof/>
            <w:webHidden/>
            <w:sz w:val="28"/>
            <w:szCs w:val="28"/>
          </w:rPr>
          <w:tab/>
        </w:r>
        <w:r w:rsidR="00E40A2F" w:rsidRPr="00B75699">
          <w:rPr>
            <w:noProof/>
            <w:webHidden/>
            <w:sz w:val="28"/>
            <w:szCs w:val="28"/>
          </w:rPr>
          <w:fldChar w:fldCharType="begin"/>
        </w:r>
        <w:r w:rsidR="008F6D29" w:rsidRPr="00B75699">
          <w:rPr>
            <w:noProof/>
            <w:webHidden/>
            <w:sz w:val="28"/>
            <w:szCs w:val="28"/>
          </w:rPr>
          <w:instrText xml:space="preserve"> PAGEREF _Toc435119853 \h </w:instrText>
        </w:r>
        <w:r w:rsidR="00E40A2F" w:rsidRPr="00B75699">
          <w:rPr>
            <w:noProof/>
            <w:webHidden/>
            <w:sz w:val="28"/>
            <w:szCs w:val="28"/>
          </w:rPr>
        </w:r>
        <w:r w:rsidR="00E40A2F" w:rsidRPr="00B75699">
          <w:rPr>
            <w:noProof/>
            <w:webHidden/>
            <w:sz w:val="28"/>
            <w:szCs w:val="28"/>
          </w:rPr>
          <w:fldChar w:fldCharType="separate"/>
        </w:r>
        <w:r>
          <w:rPr>
            <w:noProof/>
            <w:webHidden/>
            <w:sz w:val="28"/>
            <w:szCs w:val="28"/>
          </w:rPr>
          <w:t>62</w:t>
        </w:r>
        <w:r w:rsidR="00E40A2F" w:rsidRPr="00B75699">
          <w:rPr>
            <w:noProof/>
            <w:webHidden/>
            <w:sz w:val="28"/>
            <w:szCs w:val="28"/>
          </w:rPr>
          <w:fldChar w:fldCharType="end"/>
        </w:r>
      </w:hyperlink>
    </w:p>
    <w:p w:rsidR="008F6D29" w:rsidRPr="00B75699" w:rsidRDefault="00F42E3E">
      <w:pPr>
        <w:pStyle w:val="14"/>
        <w:rPr>
          <w:rFonts w:asciiTheme="minorHAnsi" w:eastAsiaTheme="minorEastAsia" w:hAnsiTheme="minorHAnsi" w:cstheme="minorBidi"/>
          <w:noProof/>
          <w:sz w:val="28"/>
          <w:szCs w:val="28"/>
        </w:rPr>
      </w:pPr>
      <w:hyperlink w:anchor="_Toc435119854" w:history="1">
        <w:r w:rsidR="008F6D29" w:rsidRPr="00B75699">
          <w:rPr>
            <w:rStyle w:val="afe"/>
            <w:b/>
            <w:bCs/>
            <w:caps/>
            <w:noProof/>
            <w:color w:val="auto"/>
            <w:kern w:val="28"/>
            <w:sz w:val="28"/>
            <w:szCs w:val="28"/>
          </w:rPr>
          <w:t>Раздел 10. Прогноз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теплоснабжения</w:t>
        </w:r>
        <w:r w:rsidR="00A21459" w:rsidRPr="00B75699">
          <w:rPr>
            <w:rStyle w:val="afe"/>
            <w:b/>
            <w:bCs/>
            <w:caps/>
            <w:noProof/>
            <w:color w:val="auto"/>
            <w:kern w:val="28"/>
            <w:sz w:val="28"/>
            <w:szCs w:val="28"/>
          </w:rPr>
          <w:t xml:space="preserve"> ПО РЕГУЛИРУЕМОЙ ЦЕНЕ</w:t>
        </w:r>
        <w:r w:rsidR="008F6D29" w:rsidRPr="00B75699">
          <w:rPr>
            <w:rStyle w:val="afe"/>
            <w:b/>
            <w:bCs/>
            <w:caps/>
            <w:noProof/>
            <w:color w:val="auto"/>
            <w:kern w:val="28"/>
            <w:sz w:val="28"/>
            <w:szCs w:val="28"/>
          </w:rPr>
          <w:t>.</w:t>
        </w:r>
        <w:r w:rsidR="008F6D29" w:rsidRPr="00B75699">
          <w:rPr>
            <w:noProof/>
            <w:webHidden/>
            <w:sz w:val="28"/>
            <w:szCs w:val="28"/>
          </w:rPr>
          <w:tab/>
        </w:r>
        <w:r w:rsidR="00E40A2F" w:rsidRPr="00B75699">
          <w:rPr>
            <w:noProof/>
            <w:webHidden/>
            <w:sz w:val="28"/>
            <w:szCs w:val="28"/>
          </w:rPr>
          <w:fldChar w:fldCharType="begin"/>
        </w:r>
        <w:r w:rsidR="008F6D29" w:rsidRPr="00B75699">
          <w:rPr>
            <w:noProof/>
            <w:webHidden/>
            <w:sz w:val="28"/>
            <w:szCs w:val="28"/>
          </w:rPr>
          <w:instrText xml:space="preserve"> PAGEREF _Toc435119854 \h </w:instrText>
        </w:r>
        <w:r w:rsidR="00E40A2F" w:rsidRPr="00B75699">
          <w:rPr>
            <w:noProof/>
            <w:webHidden/>
            <w:sz w:val="28"/>
            <w:szCs w:val="28"/>
          </w:rPr>
        </w:r>
        <w:r w:rsidR="00E40A2F" w:rsidRPr="00B75699">
          <w:rPr>
            <w:noProof/>
            <w:webHidden/>
            <w:sz w:val="28"/>
            <w:szCs w:val="28"/>
          </w:rPr>
          <w:fldChar w:fldCharType="separate"/>
        </w:r>
        <w:r>
          <w:rPr>
            <w:noProof/>
            <w:webHidden/>
            <w:sz w:val="28"/>
            <w:szCs w:val="28"/>
          </w:rPr>
          <w:t>63</w:t>
        </w:r>
        <w:r w:rsidR="00E40A2F" w:rsidRPr="00B75699">
          <w:rPr>
            <w:noProof/>
            <w:webHidden/>
            <w:sz w:val="28"/>
            <w:szCs w:val="28"/>
          </w:rPr>
          <w:fldChar w:fldCharType="end"/>
        </w:r>
      </w:hyperlink>
    </w:p>
    <w:p w:rsidR="008F6D29" w:rsidRPr="00B75699" w:rsidRDefault="00F42E3E">
      <w:pPr>
        <w:pStyle w:val="14"/>
        <w:rPr>
          <w:rFonts w:asciiTheme="minorHAnsi" w:eastAsiaTheme="minorEastAsia" w:hAnsiTheme="minorHAnsi" w:cstheme="minorBidi"/>
          <w:noProof/>
          <w:sz w:val="28"/>
          <w:szCs w:val="28"/>
        </w:rPr>
      </w:pPr>
      <w:hyperlink w:anchor="_Toc435119855" w:history="1">
        <w:r w:rsidR="008F6D29" w:rsidRPr="00B75699">
          <w:rPr>
            <w:rStyle w:val="afe"/>
            <w:b/>
            <w:bCs/>
            <w:caps/>
            <w:noProof/>
            <w:color w:val="auto"/>
            <w:kern w:val="28"/>
            <w:sz w:val="28"/>
            <w:szCs w:val="28"/>
          </w:rPr>
          <w:t>Список литературы</w:t>
        </w:r>
        <w:r w:rsidR="008F6D29" w:rsidRPr="00B75699">
          <w:rPr>
            <w:noProof/>
            <w:webHidden/>
            <w:sz w:val="28"/>
            <w:szCs w:val="28"/>
          </w:rPr>
          <w:tab/>
        </w:r>
        <w:r w:rsidR="00E40A2F" w:rsidRPr="00B75699">
          <w:rPr>
            <w:noProof/>
            <w:webHidden/>
            <w:sz w:val="28"/>
            <w:szCs w:val="28"/>
          </w:rPr>
          <w:fldChar w:fldCharType="begin"/>
        </w:r>
        <w:r w:rsidR="008F6D29" w:rsidRPr="00B75699">
          <w:rPr>
            <w:noProof/>
            <w:webHidden/>
            <w:sz w:val="28"/>
            <w:szCs w:val="28"/>
          </w:rPr>
          <w:instrText xml:space="preserve"> PAGEREF _Toc435119855 \h </w:instrText>
        </w:r>
        <w:r w:rsidR="00E40A2F" w:rsidRPr="00B75699">
          <w:rPr>
            <w:noProof/>
            <w:webHidden/>
            <w:sz w:val="28"/>
            <w:szCs w:val="28"/>
          </w:rPr>
        </w:r>
        <w:r w:rsidR="00E40A2F" w:rsidRPr="00B75699">
          <w:rPr>
            <w:noProof/>
            <w:webHidden/>
            <w:sz w:val="28"/>
            <w:szCs w:val="28"/>
          </w:rPr>
          <w:fldChar w:fldCharType="separate"/>
        </w:r>
        <w:r>
          <w:rPr>
            <w:noProof/>
            <w:webHidden/>
            <w:sz w:val="28"/>
            <w:szCs w:val="28"/>
          </w:rPr>
          <w:t>64</w:t>
        </w:r>
        <w:r w:rsidR="00E40A2F" w:rsidRPr="00B75699">
          <w:rPr>
            <w:noProof/>
            <w:webHidden/>
            <w:sz w:val="28"/>
            <w:szCs w:val="28"/>
          </w:rPr>
          <w:fldChar w:fldCharType="end"/>
        </w:r>
      </w:hyperlink>
    </w:p>
    <w:p w:rsidR="00B63900" w:rsidRPr="00B75699" w:rsidRDefault="00E40A2F" w:rsidP="00FB61F4">
      <w:pPr>
        <w:tabs>
          <w:tab w:val="right" w:leader="dot" w:pos="10065"/>
        </w:tabs>
        <w:spacing w:line="276" w:lineRule="auto"/>
        <w:ind w:right="142"/>
        <w:rPr>
          <w:sz w:val="28"/>
          <w:szCs w:val="28"/>
          <w:highlight w:val="yellow"/>
        </w:rPr>
        <w:sectPr w:rsidR="00B63900" w:rsidRPr="00B75699" w:rsidSect="000C7E08">
          <w:footerReference w:type="default" r:id="rId15"/>
          <w:footerReference w:type="first" r:id="rId16"/>
          <w:pgSz w:w="11906" w:h="16838"/>
          <w:pgMar w:top="567" w:right="567" w:bottom="567" w:left="1134" w:header="397" w:footer="283" w:gutter="0"/>
          <w:cols w:space="708"/>
          <w:titlePg/>
          <w:docGrid w:linePitch="360"/>
        </w:sectPr>
      </w:pPr>
      <w:r w:rsidRPr="00B75699">
        <w:rPr>
          <w:sz w:val="28"/>
          <w:szCs w:val="28"/>
          <w:highlight w:val="yellow"/>
        </w:rPr>
        <w:fldChar w:fldCharType="end"/>
      </w:r>
      <w:bookmarkStart w:id="2" w:name="_Toc281344646"/>
    </w:p>
    <w:p w:rsidR="00CD2F78" w:rsidRPr="00B75699" w:rsidRDefault="00E93C81" w:rsidP="00BE46A9">
      <w:pPr>
        <w:widowControl w:val="0"/>
        <w:autoSpaceDE w:val="0"/>
        <w:autoSpaceDN w:val="0"/>
        <w:adjustRightInd w:val="0"/>
        <w:spacing w:line="276" w:lineRule="auto"/>
        <w:jc w:val="center"/>
        <w:outlineLvl w:val="0"/>
        <w:rPr>
          <w:b/>
          <w:bCs/>
          <w:caps/>
          <w:kern w:val="28"/>
          <w:sz w:val="28"/>
        </w:rPr>
      </w:pPr>
      <w:bookmarkStart w:id="3" w:name="_Toc435119844"/>
      <w:bookmarkEnd w:id="2"/>
      <w:r w:rsidRPr="00B75699">
        <w:rPr>
          <w:b/>
          <w:bCs/>
          <w:caps/>
          <w:kern w:val="28"/>
          <w:sz w:val="28"/>
        </w:rPr>
        <w:lastRenderedPageBreak/>
        <w:t>ГЛАВА</w:t>
      </w:r>
      <w:r w:rsidR="00A128B3" w:rsidRPr="00B75699">
        <w:rPr>
          <w:b/>
          <w:bCs/>
          <w:caps/>
          <w:kern w:val="28"/>
          <w:sz w:val="28"/>
        </w:rPr>
        <w:t xml:space="preserve"> 2</w:t>
      </w:r>
      <w:r w:rsidR="00744415" w:rsidRPr="00B75699">
        <w:rPr>
          <w:b/>
          <w:bCs/>
          <w:caps/>
          <w:kern w:val="28"/>
          <w:sz w:val="28"/>
        </w:rPr>
        <w:t>.</w:t>
      </w:r>
      <w:r w:rsidR="00A128B3" w:rsidRPr="00B75699">
        <w:rPr>
          <w:b/>
          <w:bCs/>
          <w:caps/>
          <w:kern w:val="28"/>
          <w:sz w:val="28"/>
        </w:rPr>
        <w:t xml:space="preserve"> Перспективное потребление тепловой энергии на цели теплоснабжения</w:t>
      </w:r>
      <w:bookmarkEnd w:id="3"/>
    </w:p>
    <w:p w:rsidR="00020D8B" w:rsidRDefault="00020D8B" w:rsidP="00272139">
      <w:pPr>
        <w:widowControl w:val="0"/>
        <w:autoSpaceDE w:val="0"/>
        <w:autoSpaceDN w:val="0"/>
        <w:adjustRightInd w:val="0"/>
        <w:spacing w:line="360" w:lineRule="auto"/>
        <w:contextualSpacing/>
        <w:jc w:val="center"/>
        <w:outlineLvl w:val="0"/>
        <w:rPr>
          <w:b/>
          <w:bCs/>
          <w:caps/>
          <w:kern w:val="28"/>
          <w:sz w:val="28"/>
          <w:szCs w:val="28"/>
        </w:rPr>
      </w:pPr>
      <w:bookmarkStart w:id="4" w:name="_Toc435119845"/>
    </w:p>
    <w:p w:rsidR="007738AE" w:rsidRDefault="007738AE" w:rsidP="00272139">
      <w:pPr>
        <w:widowControl w:val="0"/>
        <w:autoSpaceDE w:val="0"/>
        <w:autoSpaceDN w:val="0"/>
        <w:adjustRightInd w:val="0"/>
        <w:spacing w:line="360" w:lineRule="auto"/>
        <w:contextualSpacing/>
        <w:jc w:val="center"/>
        <w:outlineLvl w:val="0"/>
        <w:rPr>
          <w:b/>
          <w:bCs/>
          <w:caps/>
          <w:kern w:val="28"/>
          <w:sz w:val="28"/>
          <w:szCs w:val="28"/>
        </w:rPr>
      </w:pPr>
      <w:r>
        <w:rPr>
          <w:b/>
          <w:bCs/>
          <w:caps/>
          <w:kern w:val="28"/>
          <w:sz w:val="28"/>
          <w:szCs w:val="28"/>
        </w:rPr>
        <w:t>Мастер-план развития городского округа Армянск</w:t>
      </w:r>
    </w:p>
    <w:p w:rsidR="007738AE" w:rsidRPr="00272139" w:rsidRDefault="007738AE" w:rsidP="00272139">
      <w:pPr>
        <w:widowControl w:val="0"/>
        <w:autoSpaceDE w:val="0"/>
        <w:autoSpaceDN w:val="0"/>
        <w:adjustRightInd w:val="0"/>
        <w:spacing w:line="360" w:lineRule="auto"/>
        <w:contextualSpacing/>
        <w:jc w:val="center"/>
        <w:outlineLvl w:val="0"/>
        <w:rPr>
          <w:b/>
          <w:bCs/>
          <w:caps/>
          <w:kern w:val="28"/>
          <w:sz w:val="28"/>
          <w:szCs w:val="28"/>
        </w:rPr>
      </w:pPr>
    </w:p>
    <w:p w:rsidR="00922AAB" w:rsidRDefault="00922AAB" w:rsidP="00922AAB">
      <w:pPr>
        <w:spacing w:after="160" w:line="360" w:lineRule="auto"/>
        <w:ind w:firstLine="709"/>
        <w:contextualSpacing/>
        <w:jc w:val="both"/>
        <w:rPr>
          <w:rFonts w:eastAsia="Calibri"/>
          <w:sz w:val="28"/>
          <w:szCs w:val="28"/>
        </w:rPr>
      </w:pPr>
      <w:r>
        <w:rPr>
          <w:rFonts w:eastAsia="Calibri"/>
          <w:sz w:val="28"/>
          <w:szCs w:val="28"/>
        </w:rPr>
        <w:t xml:space="preserve">По состоянию на сегодняшний день в городском округе Армянск отсутствует основной документ территориального планирования – Генеральный план городского округа. </w:t>
      </w:r>
    </w:p>
    <w:p w:rsidR="00922AAB" w:rsidRPr="00922AAB" w:rsidRDefault="00922AAB" w:rsidP="00922AAB">
      <w:pPr>
        <w:spacing w:after="160" w:line="360" w:lineRule="auto"/>
        <w:ind w:firstLine="709"/>
        <w:contextualSpacing/>
        <w:jc w:val="both"/>
        <w:rPr>
          <w:spacing w:val="5"/>
          <w:kern w:val="28"/>
          <w:sz w:val="28"/>
          <w:szCs w:val="28"/>
        </w:rPr>
      </w:pPr>
      <w:r>
        <w:rPr>
          <w:rFonts w:eastAsia="Calibri"/>
          <w:sz w:val="28"/>
          <w:szCs w:val="28"/>
        </w:rPr>
        <w:t xml:space="preserve">В соответствии с проектом </w:t>
      </w:r>
      <w:r>
        <w:rPr>
          <w:spacing w:val="5"/>
          <w:kern w:val="28"/>
          <w:sz w:val="28"/>
          <w:szCs w:val="28"/>
        </w:rPr>
        <w:t>Стратегии</w:t>
      </w:r>
      <w:r w:rsidRPr="00922AAB">
        <w:rPr>
          <w:spacing w:val="5"/>
          <w:kern w:val="28"/>
          <w:sz w:val="28"/>
          <w:szCs w:val="28"/>
        </w:rPr>
        <w:t xml:space="preserve"> социально-экономического развития муниципального образования городской округ Армянск Республики Крым на период до 2025 года:</w:t>
      </w:r>
    </w:p>
    <w:p w:rsidR="005D482A" w:rsidRPr="005D482A" w:rsidRDefault="00922AAB" w:rsidP="005D482A">
      <w:pPr>
        <w:spacing w:after="160" w:line="360" w:lineRule="auto"/>
        <w:ind w:firstLine="709"/>
        <w:contextualSpacing/>
        <w:jc w:val="both"/>
        <w:rPr>
          <w:rFonts w:eastAsia="Calibri"/>
          <w:sz w:val="28"/>
          <w:szCs w:val="28"/>
        </w:rPr>
      </w:pPr>
      <w:r w:rsidRPr="00922AAB">
        <w:rPr>
          <w:spacing w:val="5"/>
          <w:kern w:val="28"/>
          <w:sz w:val="28"/>
          <w:szCs w:val="28"/>
        </w:rPr>
        <w:t xml:space="preserve">1. </w:t>
      </w:r>
      <w:r w:rsidR="00272139" w:rsidRPr="00272139">
        <w:rPr>
          <w:rFonts w:eastAsia="Calibri"/>
          <w:sz w:val="28"/>
          <w:szCs w:val="28"/>
        </w:rPr>
        <w:t xml:space="preserve">Сфера </w:t>
      </w:r>
      <w:r w:rsidR="00272139" w:rsidRPr="00272139">
        <w:rPr>
          <w:rFonts w:eastAsia="Calibri"/>
          <w:b/>
          <w:bCs/>
          <w:sz w:val="28"/>
          <w:szCs w:val="28"/>
        </w:rPr>
        <w:t>«Градостроение и землеустройство»</w:t>
      </w:r>
      <w:r w:rsidR="00272139" w:rsidRPr="00272139">
        <w:rPr>
          <w:rFonts w:eastAsia="Calibri"/>
          <w:sz w:val="28"/>
          <w:szCs w:val="28"/>
        </w:rPr>
        <w:t xml:space="preserve"> характеризуется следующими ключевыми проблемами:</w:t>
      </w:r>
    </w:p>
    <w:p w:rsidR="005D482A" w:rsidRPr="005D482A" w:rsidRDefault="005D482A" w:rsidP="005D482A">
      <w:pPr>
        <w:spacing w:after="160" w:line="360" w:lineRule="auto"/>
        <w:ind w:firstLine="709"/>
        <w:contextualSpacing/>
        <w:jc w:val="both"/>
        <w:rPr>
          <w:rFonts w:eastAsia="Calibri"/>
          <w:sz w:val="28"/>
          <w:szCs w:val="28"/>
        </w:rPr>
      </w:pPr>
      <w:r w:rsidRPr="005D482A">
        <w:rPr>
          <w:rFonts w:eastAsia="Calibri"/>
          <w:sz w:val="28"/>
          <w:szCs w:val="28"/>
        </w:rPr>
        <w:t xml:space="preserve">- </w:t>
      </w:r>
      <w:r w:rsidR="00272139" w:rsidRPr="00272139">
        <w:rPr>
          <w:rFonts w:eastAsia="Calibri"/>
          <w:sz w:val="28"/>
          <w:szCs w:val="28"/>
        </w:rPr>
        <w:t>отсутствие градостроительной и землеустроительной документации, необходимой для эффективного развития территории;</w:t>
      </w:r>
    </w:p>
    <w:p w:rsidR="005D482A" w:rsidRPr="005D482A" w:rsidRDefault="005D482A" w:rsidP="005D482A">
      <w:pPr>
        <w:spacing w:after="160" w:line="360" w:lineRule="auto"/>
        <w:ind w:firstLine="709"/>
        <w:contextualSpacing/>
        <w:jc w:val="both"/>
        <w:rPr>
          <w:rFonts w:eastAsia="Calibri"/>
          <w:sz w:val="28"/>
          <w:szCs w:val="28"/>
        </w:rPr>
      </w:pPr>
      <w:r w:rsidRPr="005D482A">
        <w:rPr>
          <w:rFonts w:eastAsia="Calibri"/>
          <w:sz w:val="28"/>
          <w:szCs w:val="28"/>
        </w:rPr>
        <w:t xml:space="preserve">- </w:t>
      </w:r>
      <w:r w:rsidR="00272139" w:rsidRPr="00272139">
        <w:rPr>
          <w:rFonts w:eastAsia="Calibri"/>
          <w:sz w:val="28"/>
          <w:szCs w:val="28"/>
        </w:rPr>
        <w:t>отсутствие инвентаризации ресурсной базы земель муниципального образования, на базе которой возможно и целесообразно осуществлять экономическое развитие региона;</w:t>
      </w:r>
    </w:p>
    <w:p w:rsidR="005D482A" w:rsidRPr="005D482A" w:rsidRDefault="005D482A" w:rsidP="005D482A">
      <w:pPr>
        <w:spacing w:after="160" w:line="360" w:lineRule="auto"/>
        <w:ind w:firstLine="709"/>
        <w:contextualSpacing/>
        <w:jc w:val="both"/>
        <w:rPr>
          <w:rFonts w:eastAsia="Calibri"/>
          <w:sz w:val="28"/>
          <w:szCs w:val="28"/>
        </w:rPr>
      </w:pPr>
      <w:r w:rsidRPr="005D482A">
        <w:rPr>
          <w:rFonts w:eastAsia="Calibri"/>
          <w:sz w:val="28"/>
          <w:szCs w:val="28"/>
        </w:rPr>
        <w:t xml:space="preserve">- </w:t>
      </w:r>
      <w:r w:rsidR="00272139" w:rsidRPr="00272139">
        <w:rPr>
          <w:rFonts w:eastAsia="Calibri"/>
          <w:sz w:val="28"/>
          <w:szCs w:val="28"/>
        </w:rPr>
        <w:t>высокий уровень частной застройки в границах города Армянска, что приводит к неэффективному использованию ограниченных земельных ресурсов территории города;</w:t>
      </w:r>
    </w:p>
    <w:p w:rsidR="005D482A" w:rsidRPr="005D482A" w:rsidRDefault="005D482A" w:rsidP="005D482A">
      <w:pPr>
        <w:spacing w:after="160" w:line="360" w:lineRule="auto"/>
        <w:ind w:firstLine="709"/>
        <w:contextualSpacing/>
        <w:jc w:val="both"/>
        <w:rPr>
          <w:rFonts w:eastAsia="Calibri"/>
          <w:sz w:val="28"/>
          <w:szCs w:val="28"/>
        </w:rPr>
      </w:pPr>
      <w:r w:rsidRPr="005D482A">
        <w:rPr>
          <w:rFonts w:eastAsia="Calibri"/>
          <w:sz w:val="28"/>
          <w:szCs w:val="28"/>
        </w:rPr>
        <w:t xml:space="preserve">- </w:t>
      </w:r>
      <w:r w:rsidR="00272139" w:rsidRPr="00272139">
        <w:rPr>
          <w:rFonts w:eastAsia="Calibri"/>
          <w:sz w:val="28"/>
          <w:szCs w:val="28"/>
        </w:rPr>
        <w:t>наличие неравномерности в развитии города;</w:t>
      </w:r>
    </w:p>
    <w:p w:rsidR="005D482A" w:rsidRPr="005D482A" w:rsidRDefault="005D482A" w:rsidP="005D482A">
      <w:pPr>
        <w:spacing w:after="160" w:line="360" w:lineRule="auto"/>
        <w:ind w:firstLine="709"/>
        <w:contextualSpacing/>
        <w:jc w:val="both"/>
        <w:rPr>
          <w:rFonts w:eastAsia="Calibri"/>
          <w:sz w:val="28"/>
          <w:szCs w:val="28"/>
        </w:rPr>
      </w:pPr>
      <w:r w:rsidRPr="005D482A">
        <w:rPr>
          <w:rFonts w:eastAsia="Calibri"/>
          <w:sz w:val="28"/>
          <w:szCs w:val="28"/>
        </w:rPr>
        <w:t xml:space="preserve">- </w:t>
      </w:r>
      <w:r w:rsidR="00272139" w:rsidRPr="00272139">
        <w:rPr>
          <w:rFonts w:eastAsia="Calibri"/>
          <w:sz w:val="28"/>
          <w:szCs w:val="28"/>
        </w:rPr>
        <w:t>отсутствие инфраструктуры для развития туризма, как потенциального вида экономической деятельности территории города;</w:t>
      </w:r>
    </w:p>
    <w:p w:rsidR="00272139" w:rsidRPr="0061507B" w:rsidRDefault="005D482A" w:rsidP="00862868">
      <w:pPr>
        <w:spacing w:after="160" w:line="360" w:lineRule="auto"/>
        <w:ind w:firstLine="709"/>
        <w:contextualSpacing/>
        <w:jc w:val="both"/>
        <w:rPr>
          <w:rFonts w:eastAsia="Calibri"/>
          <w:sz w:val="28"/>
          <w:szCs w:val="28"/>
        </w:rPr>
      </w:pPr>
      <w:r w:rsidRPr="005D482A">
        <w:rPr>
          <w:rFonts w:eastAsia="Calibri"/>
          <w:sz w:val="28"/>
          <w:szCs w:val="28"/>
        </w:rPr>
        <w:t xml:space="preserve">- </w:t>
      </w:r>
      <w:r w:rsidR="00272139" w:rsidRPr="00272139">
        <w:rPr>
          <w:rFonts w:eastAsia="Calibri"/>
          <w:sz w:val="28"/>
          <w:szCs w:val="28"/>
        </w:rPr>
        <w:t>отсутствие в необходимом количестве квалифицированного персонала для развития территории.</w:t>
      </w:r>
    </w:p>
    <w:p w:rsidR="006813E0" w:rsidRPr="006813E0" w:rsidRDefault="006813E0" w:rsidP="006813E0">
      <w:pPr>
        <w:spacing w:after="120" w:line="360" w:lineRule="auto"/>
        <w:ind w:firstLine="709"/>
        <w:contextualSpacing/>
        <w:jc w:val="both"/>
        <w:rPr>
          <w:rFonts w:eastAsia="Calibri"/>
          <w:sz w:val="28"/>
          <w:szCs w:val="28"/>
        </w:rPr>
      </w:pPr>
      <w:r w:rsidRPr="006813E0">
        <w:rPr>
          <w:rFonts w:eastAsia="Calibri"/>
          <w:sz w:val="28"/>
          <w:szCs w:val="28"/>
        </w:rPr>
        <w:t xml:space="preserve">2. Сфера </w:t>
      </w:r>
      <w:r w:rsidRPr="006813E0">
        <w:rPr>
          <w:rFonts w:eastAsia="Calibri"/>
          <w:b/>
          <w:bCs/>
          <w:sz w:val="28"/>
          <w:szCs w:val="28"/>
        </w:rPr>
        <w:t>«Жилищно-коммунальное хозяйство»</w:t>
      </w:r>
      <w:r w:rsidRPr="006813E0">
        <w:rPr>
          <w:rFonts w:eastAsia="Calibri"/>
          <w:sz w:val="28"/>
          <w:szCs w:val="28"/>
        </w:rPr>
        <w:t xml:space="preserve"> характеризуется следующими основными проблемами:</w:t>
      </w:r>
    </w:p>
    <w:p w:rsidR="006813E0" w:rsidRPr="006813E0" w:rsidRDefault="006813E0" w:rsidP="006813E0">
      <w:pPr>
        <w:spacing w:after="120" w:line="360" w:lineRule="auto"/>
        <w:ind w:firstLine="709"/>
        <w:contextualSpacing/>
        <w:jc w:val="both"/>
        <w:rPr>
          <w:rFonts w:eastAsia="Calibri"/>
          <w:sz w:val="28"/>
          <w:szCs w:val="28"/>
        </w:rPr>
      </w:pPr>
      <w:r w:rsidRPr="006813E0">
        <w:rPr>
          <w:rFonts w:eastAsia="Calibri"/>
          <w:sz w:val="28"/>
          <w:szCs w:val="28"/>
        </w:rPr>
        <w:t>- высокий уровень зависимости реализации мероприятий по совершенствованию сферы ЖКХ в городе Армянске от деятельности градообразующего предприя</w:t>
      </w:r>
      <w:r w:rsidRPr="006813E0">
        <w:rPr>
          <w:rFonts w:eastAsia="Calibri"/>
          <w:sz w:val="28"/>
          <w:szCs w:val="28"/>
        </w:rPr>
        <w:lastRenderedPageBreak/>
        <w:t>тия «Крымский Титан» и финансирования им мероприятий, предусмотренных в Меморандуме;</w:t>
      </w:r>
    </w:p>
    <w:p w:rsidR="006813E0" w:rsidRPr="006813E0" w:rsidRDefault="006813E0" w:rsidP="006813E0">
      <w:pPr>
        <w:spacing w:after="120" w:line="360" w:lineRule="auto"/>
        <w:ind w:firstLine="709"/>
        <w:contextualSpacing/>
        <w:jc w:val="both"/>
        <w:rPr>
          <w:rFonts w:eastAsia="Calibri"/>
          <w:sz w:val="28"/>
          <w:szCs w:val="28"/>
        </w:rPr>
      </w:pPr>
      <w:r w:rsidRPr="006813E0">
        <w:rPr>
          <w:rFonts w:eastAsia="Calibri"/>
          <w:sz w:val="28"/>
          <w:szCs w:val="28"/>
        </w:rPr>
        <w:t xml:space="preserve">- недостаточная эффективность управления сферой ЖКХ в городе, что ведет к отсутствию четкого разграничения по отдельным функциям в сфере городского </w:t>
      </w:r>
      <w:proofErr w:type="spellStart"/>
      <w:r w:rsidRPr="006813E0">
        <w:rPr>
          <w:rFonts w:eastAsia="Calibri"/>
          <w:sz w:val="28"/>
          <w:szCs w:val="28"/>
        </w:rPr>
        <w:t>жилищно</w:t>
      </w:r>
      <w:proofErr w:type="spellEnd"/>
      <w:r w:rsidRPr="006813E0">
        <w:rPr>
          <w:rFonts w:eastAsia="Calibri"/>
          <w:sz w:val="28"/>
          <w:szCs w:val="28"/>
        </w:rPr>
        <w:t xml:space="preserve"> – коммунального хозяйства;</w:t>
      </w:r>
    </w:p>
    <w:p w:rsidR="006813E0" w:rsidRPr="006813E0" w:rsidRDefault="006813E0" w:rsidP="006813E0">
      <w:pPr>
        <w:spacing w:after="120" w:line="360" w:lineRule="auto"/>
        <w:ind w:firstLine="709"/>
        <w:contextualSpacing/>
        <w:jc w:val="both"/>
        <w:rPr>
          <w:rFonts w:eastAsia="Calibri"/>
          <w:sz w:val="28"/>
          <w:szCs w:val="28"/>
        </w:rPr>
      </w:pPr>
      <w:r w:rsidRPr="006813E0">
        <w:rPr>
          <w:rFonts w:eastAsia="Calibri"/>
          <w:sz w:val="28"/>
          <w:szCs w:val="28"/>
        </w:rPr>
        <w:t xml:space="preserve">- существующая система </w:t>
      </w:r>
      <w:proofErr w:type="spellStart"/>
      <w:r w:rsidRPr="006813E0">
        <w:rPr>
          <w:rFonts w:eastAsia="Calibri"/>
          <w:sz w:val="28"/>
          <w:szCs w:val="28"/>
        </w:rPr>
        <w:t>тарифообразования</w:t>
      </w:r>
      <w:proofErr w:type="spellEnd"/>
      <w:r w:rsidRPr="006813E0">
        <w:rPr>
          <w:rFonts w:eastAsia="Calibri"/>
          <w:sz w:val="28"/>
          <w:szCs w:val="28"/>
        </w:rPr>
        <w:t xml:space="preserve"> на услуги ЖКХ является неэффективной, не учитывает все необходимые работы в сфере содержания домов и придомовых территорий в городе Армянске, а по ряду позиций утвержденные тарифы не покрывают экономически обоснованные затраты на выполняемые работы и услуги. В связи с этим частичное финансирование мероприятий в сфере ЖКХ города Армянска осуществляется за счет средств местного бюджета в рамках целевых городских программ, но при этом не обеспечивает полный объем финансирования этой сферы;</w:t>
      </w:r>
    </w:p>
    <w:p w:rsidR="006813E0" w:rsidRPr="006813E0" w:rsidRDefault="006813E0" w:rsidP="006813E0">
      <w:pPr>
        <w:spacing w:after="120" w:line="360" w:lineRule="auto"/>
        <w:ind w:firstLine="709"/>
        <w:contextualSpacing/>
        <w:jc w:val="both"/>
        <w:rPr>
          <w:rFonts w:eastAsia="Calibri"/>
          <w:sz w:val="28"/>
          <w:szCs w:val="28"/>
        </w:rPr>
      </w:pPr>
      <w:r w:rsidRPr="006813E0">
        <w:rPr>
          <w:rFonts w:eastAsia="Calibri"/>
          <w:sz w:val="28"/>
          <w:szCs w:val="28"/>
        </w:rPr>
        <w:t xml:space="preserve">- недостаточный уровень создания и последующего содержания </w:t>
      </w:r>
      <w:proofErr w:type="spellStart"/>
      <w:r w:rsidRPr="006813E0">
        <w:rPr>
          <w:rFonts w:eastAsia="Calibri"/>
          <w:sz w:val="28"/>
          <w:szCs w:val="28"/>
        </w:rPr>
        <w:t>внутридворовой</w:t>
      </w:r>
      <w:proofErr w:type="spellEnd"/>
      <w:r w:rsidRPr="006813E0">
        <w:rPr>
          <w:rFonts w:eastAsia="Calibri"/>
          <w:sz w:val="28"/>
          <w:szCs w:val="28"/>
        </w:rPr>
        <w:t xml:space="preserve"> детской и спортивной инфраструктуры;</w:t>
      </w:r>
    </w:p>
    <w:p w:rsidR="007738AE" w:rsidRPr="0061507B" w:rsidRDefault="006813E0" w:rsidP="007738AE">
      <w:pPr>
        <w:spacing w:after="120" w:line="360" w:lineRule="auto"/>
        <w:ind w:firstLine="709"/>
        <w:contextualSpacing/>
        <w:jc w:val="both"/>
        <w:rPr>
          <w:rFonts w:eastAsia="Calibri"/>
          <w:sz w:val="28"/>
          <w:szCs w:val="28"/>
        </w:rPr>
      </w:pPr>
      <w:r w:rsidRPr="006813E0">
        <w:rPr>
          <w:rFonts w:eastAsia="Calibri"/>
          <w:sz w:val="28"/>
          <w:szCs w:val="28"/>
        </w:rPr>
        <w:t xml:space="preserve">- низкий уровень сбора оплат населения за услуги в </w:t>
      </w:r>
      <w:proofErr w:type="spellStart"/>
      <w:r w:rsidRPr="006813E0">
        <w:rPr>
          <w:rFonts w:eastAsia="Calibri"/>
          <w:sz w:val="28"/>
          <w:szCs w:val="28"/>
        </w:rPr>
        <w:t>жилищно</w:t>
      </w:r>
      <w:proofErr w:type="spellEnd"/>
      <w:r w:rsidRPr="006813E0">
        <w:rPr>
          <w:rFonts w:eastAsia="Calibri"/>
          <w:sz w:val="28"/>
          <w:szCs w:val="28"/>
        </w:rPr>
        <w:t xml:space="preserve"> – коммунальной сфере и высокий уровень отказов от заключения договоров в частном секторе;</w:t>
      </w:r>
    </w:p>
    <w:p w:rsidR="006813E0" w:rsidRDefault="007738AE" w:rsidP="007738AE">
      <w:pPr>
        <w:spacing w:after="120" w:line="360" w:lineRule="auto"/>
        <w:ind w:firstLine="709"/>
        <w:contextualSpacing/>
        <w:jc w:val="both"/>
        <w:rPr>
          <w:rFonts w:eastAsia="Calibri"/>
          <w:sz w:val="28"/>
          <w:szCs w:val="28"/>
        </w:rPr>
      </w:pPr>
      <w:r w:rsidRPr="007738AE">
        <w:rPr>
          <w:rFonts w:eastAsia="Calibri"/>
          <w:sz w:val="28"/>
          <w:szCs w:val="28"/>
        </w:rPr>
        <w:t xml:space="preserve">- </w:t>
      </w:r>
      <w:r w:rsidR="006813E0" w:rsidRPr="006813E0">
        <w:rPr>
          <w:rFonts w:eastAsia="Calibri"/>
          <w:sz w:val="28"/>
          <w:szCs w:val="28"/>
        </w:rPr>
        <w:t xml:space="preserve">отсутствие у эксплуатирующих организаций бюджетов на содержание внутридомовых сетей, в частности сетей газоснабжения, высокий уровень </w:t>
      </w:r>
      <w:proofErr w:type="spellStart"/>
      <w:r w:rsidR="006813E0" w:rsidRPr="006813E0">
        <w:rPr>
          <w:rFonts w:eastAsia="Calibri"/>
          <w:sz w:val="28"/>
          <w:szCs w:val="28"/>
        </w:rPr>
        <w:t>корродирования</w:t>
      </w:r>
      <w:proofErr w:type="spellEnd"/>
      <w:r w:rsidR="006813E0" w:rsidRPr="006813E0">
        <w:rPr>
          <w:rFonts w:eastAsia="Calibri"/>
          <w:sz w:val="28"/>
          <w:szCs w:val="28"/>
        </w:rPr>
        <w:t xml:space="preserve"> </w:t>
      </w:r>
      <w:proofErr w:type="gramStart"/>
      <w:r w:rsidR="006813E0" w:rsidRPr="006813E0">
        <w:rPr>
          <w:rFonts w:eastAsia="Calibri"/>
          <w:sz w:val="28"/>
          <w:szCs w:val="28"/>
        </w:rPr>
        <w:t>сетей газоснабжения</w:t>
      </w:r>
      <w:proofErr w:type="gramEnd"/>
      <w:r w:rsidR="006813E0" w:rsidRPr="006813E0">
        <w:rPr>
          <w:rFonts w:eastAsia="Calibri"/>
          <w:sz w:val="28"/>
          <w:szCs w:val="28"/>
        </w:rPr>
        <w:t xml:space="preserve"> и угроза возникновения загазованности жилых объектов.</w:t>
      </w:r>
    </w:p>
    <w:p w:rsidR="007738AE" w:rsidRDefault="007738AE" w:rsidP="007738AE">
      <w:pPr>
        <w:spacing w:after="120" w:line="360" w:lineRule="auto"/>
        <w:ind w:firstLine="709"/>
        <w:contextualSpacing/>
        <w:jc w:val="both"/>
        <w:rPr>
          <w:rFonts w:eastAsia="Calibri"/>
          <w:sz w:val="28"/>
          <w:szCs w:val="28"/>
        </w:rPr>
      </w:pPr>
    </w:p>
    <w:p w:rsidR="007738AE" w:rsidRDefault="001844E0" w:rsidP="001844E0">
      <w:pPr>
        <w:spacing w:after="160" w:line="360" w:lineRule="auto"/>
        <w:contextualSpacing/>
        <w:jc w:val="both"/>
        <w:rPr>
          <w:rFonts w:eastAsia="Calibri"/>
          <w:sz w:val="28"/>
          <w:szCs w:val="28"/>
        </w:rPr>
      </w:pPr>
      <w:r w:rsidRPr="007738AE">
        <w:rPr>
          <w:rFonts w:eastAsia="Calibri"/>
          <w:b/>
          <w:sz w:val="28"/>
          <w:szCs w:val="28"/>
        </w:rPr>
        <w:t xml:space="preserve">Таблица </w:t>
      </w:r>
      <w:r>
        <w:rPr>
          <w:rFonts w:eastAsia="Calibri"/>
          <w:b/>
          <w:sz w:val="28"/>
          <w:szCs w:val="28"/>
        </w:rPr>
        <w:t>1</w:t>
      </w:r>
      <w:r>
        <w:rPr>
          <w:rFonts w:eastAsia="Calibri"/>
          <w:sz w:val="28"/>
          <w:szCs w:val="28"/>
        </w:rPr>
        <w:t xml:space="preserve"> - </w:t>
      </w:r>
      <w:r w:rsidRPr="007738AE">
        <w:rPr>
          <w:rFonts w:eastAsia="Calibri"/>
          <w:sz w:val="28"/>
          <w:szCs w:val="28"/>
        </w:rPr>
        <w:t>Показатели SWOT-анализа городского округа Армянск, систематизированные по направлению «Инженерные объекты, сети и система благоустройства населенного пункта»</w:t>
      </w:r>
    </w:p>
    <w:tbl>
      <w:tblPr>
        <w:tblStyle w:val="af8"/>
        <w:tblW w:w="0" w:type="auto"/>
        <w:tblLook w:val="04A0" w:firstRow="1" w:lastRow="0" w:firstColumn="1" w:lastColumn="0" w:noHBand="0" w:noVBand="1"/>
      </w:tblPr>
      <w:tblGrid>
        <w:gridCol w:w="4672"/>
        <w:gridCol w:w="5642"/>
      </w:tblGrid>
      <w:tr w:rsidR="007738AE" w:rsidRPr="001844E0" w:rsidTr="001844E0">
        <w:tc>
          <w:tcPr>
            <w:tcW w:w="10314" w:type="dxa"/>
            <w:gridSpan w:val="2"/>
          </w:tcPr>
          <w:p w:rsidR="007738AE" w:rsidRPr="001844E0" w:rsidRDefault="007738AE" w:rsidP="001844E0">
            <w:pPr>
              <w:jc w:val="center"/>
              <w:rPr>
                <w:rFonts w:eastAsia="Calibri"/>
                <w:b/>
                <w:bCs/>
              </w:rPr>
            </w:pPr>
            <w:r w:rsidRPr="001844E0">
              <w:rPr>
                <w:rFonts w:eastAsia="Calibri"/>
                <w:b/>
                <w:bCs/>
              </w:rPr>
              <w:t xml:space="preserve">Создание условий для развития территории и </w:t>
            </w:r>
            <w:proofErr w:type="spellStart"/>
            <w:r w:rsidRPr="001844E0">
              <w:rPr>
                <w:rFonts w:eastAsia="Calibri"/>
                <w:b/>
                <w:bCs/>
              </w:rPr>
              <w:t>жилищно</w:t>
            </w:r>
            <w:proofErr w:type="spellEnd"/>
            <w:r w:rsidRPr="001844E0">
              <w:rPr>
                <w:rFonts w:eastAsia="Calibri"/>
                <w:b/>
                <w:bCs/>
              </w:rPr>
              <w:t xml:space="preserve"> - коммунальной сферы</w:t>
            </w:r>
          </w:p>
        </w:tc>
      </w:tr>
      <w:tr w:rsidR="007738AE" w:rsidRPr="001844E0" w:rsidTr="001844E0">
        <w:tc>
          <w:tcPr>
            <w:tcW w:w="10314" w:type="dxa"/>
            <w:gridSpan w:val="2"/>
          </w:tcPr>
          <w:p w:rsidR="007738AE" w:rsidRPr="001844E0" w:rsidRDefault="007738AE" w:rsidP="001844E0">
            <w:pPr>
              <w:jc w:val="center"/>
              <w:rPr>
                <w:rFonts w:eastAsia="Calibri"/>
              </w:rPr>
            </w:pPr>
            <w:r w:rsidRPr="001844E0">
              <w:rPr>
                <w:rFonts w:eastAsia="Calibri"/>
              </w:rPr>
              <w:t>Локализация, территория города и перспективы его развития</w:t>
            </w:r>
          </w:p>
        </w:tc>
      </w:tr>
      <w:tr w:rsidR="001844E0" w:rsidRPr="001844E0" w:rsidTr="001844E0">
        <w:tc>
          <w:tcPr>
            <w:tcW w:w="4672" w:type="dxa"/>
          </w:tcPr>
          <w:p w:rsidR="001844E0" w:rsidRPr="007738AE" w:rsidRDefault="001844E0" w:rsidP="001844E0">
            <w:pPr>
              <w:spacing w:line="360" w:lineRule="auto"/>
              <w:ind w:left="714"/>
              <w:contextualSpacing/>
              <w:jc w:val="center"/>
              <w:rPr>
                <w:rFonts w:eastAsia="Calibri"/>
              </w:rPr>
            </w:pPr>
            <w:r w:rsidRPr="007738AE">
              <w:rPr>
                <w:rFonts w:eastAsia="Calibri"/>
              </w:rPr>
              <w:t>СИЛА</w:t>
            </w:r>
          </w:p>
        </w:tc>
        <w:tc>
          <w:tcPr>
            <w:tcW w:w="5642" w:type="dxa"/>
          </w:tcPr>
          <w:p w:rsidR="001844E0" w:rsidRPr="007738AE" w:rsidRDefault="001844E0" w:rsidP="001844E0">
            <w:pPr>
              <w:spacing w:line="360" w:lineRule="auto"/>
              <w:ind w:left="714"/>
              <w:contextualSpacing/>
              <w:jc w:val="center"/>
              <w:rPr>
                <w:rFonts w:eastAsia="Calibri"/>
              </w:rPr>
            </w:pPr>
            <w:r w:rsidRPr="007738AE">
              <w:rPr>
                <w:rFonts w:eastAsia="Calibri"/>
              </w:rPr>
              <w:t>СЛАБОСТЬ</w:t>
            </w:r>
          </w:p>
        </w:tc>
      </w:tr>
      <w:tr w:rsidR="001844E0" w:rsidRPr="001844E0" w:rsidTr="001844E0">
        <w:tc>
          <w:tcPr>
            <w:tcW w:w="4672" w:type="dxa"/>
          </w:tcPr>
          <w:p w:rsidR="001844E0" w:rsidRPr="001844E0" w:rsidRDefault="001844E0" w:rsidP="00D05E38">
            <w:pPr>
              <w:pStyle w:val="afc"/>
              <w:numPr>
                <w:ilvl w:val="0"/>
                <w:numId w:val="23"/>
              </w:numPr>
              <w:spacing w:line="360" w:lineRule="auto"/>
              <w:ind w:left="709" w:hanging="283"/>
              <w:rPr>
                <w:rFonts w:eastAsia="Calibri"/>
              </w:rPr>
            </w:pPr>
            <w:r w:rsidRPr="001844E0">
              <w:rPr>
                <w:rFonts w:eastAsia="Calibri"/>
              </w:rPr>
              <w:t>выгодное географическое расположение и компактность города: трасса международного значения, два моря;</w:t>
            </w:r>
          </w:p>
          <w:p w:rsidR="001844E0" w:rsidRPr="001844E0" w:rsidRDefault="001844E0" w:rsidP="00D05E38">
            <w:pPr>
              <w:numPr>
                <w:ilvl w:val="0"/>
                <w:numId w:val="22"/>
              </w:numPr>
              <w:spacing w:line="360" w:lineRule="auto"/>
              <w:contextualSpacing/>
              <w:rPr>
                <w:rFonts w:eastAsia="Calibri"/>
              </w:rPr>
            </w:pPr>
            <w:r w:rsidRPr="001844E0">
              <w:rPr>
                <w:rFonts w:eastAsia="Calibri"/>
              </w:rPr>
              <w:lastRenderedPageBreak/>
              <w:t>наличие основных видов транспортного сообщения: автомобильное, железнодорожное, есть современная автостанция и железнодорожный вокзал;</w:t>
            </w:r>
          </w:p>
          <w:p w:rsidR="001844E0" w:rsidRPr="001844E0" w:rsidRDefault="001844E0" w:rsidP="00D05E38">
            <w:pPr>
              <w:numPr>
                <w:ilvl w:val="0"/>
                <w:numId w:val="22"/>
              </w:numPr>
              <w:spacing w:line="360" w:lineRule="auto"/>
              <w:contextualSpacing/>
              <w:rPr>
                <w:rFonts w:eastAsia="Calibri"/>
              </w:rPr>
            </w:pPr>
            <w:r w:rsidRPr="001844E0">
              <w:rPr>
                <w:rFonts w:eastAsia="Calibri"/>
              </w:rPr>
              <w:t xml:space="preserve">наличие ресурсной базы для развития туризма: </w:t>
            </w:r>
            <w:proofErr w:type="spellStart"/>
            <w:r w:rsidRPr="001844E0">
              <w:rPr>
                <w:rFonts w:eastAsia="Calibri"/>
              </w:rPr>
              <w:t>Каркинитский</w:t>
            </w:r>
            <w:proofErr w:type="spellEnd"/>
            <w:r w:rsidRPr="001844E0">
              <w:rPr>
                <w:rFonts w:eastAsia="Calibri"/>
              </w:rPr>
              <w:t xml:space="preserve"> залив, объекты культурно — исторического значения;</w:t>
            </w:r>
          </w:p>
          <w:p w:rsidR="001844E0" w:rsidRPr="001844E0" w:rsidRDefault="001844E0" w:rsidP="00D05E38">
            <w:pPr>
              <w:numPr>
                <w:ilvl w:val="0"/>
                <w:numId w:val="22"/>
              </w:numPr>
              <w:spacing w:line="360" w:lineRule="auto"/>
              <w:contextualSpacing/>
              <w:rPr>
                <w:rFonts w:eastAsia="Calibri"/>
              </w:rPr>
            </w:pPr>
            <w:r w:rsidRPr="001844E0">
              <w:rPr>
                <w:rFonts w:eastAsia="Calibri"/>
              </w:rPr>
              <w:t>невысокая стоимость земли и услуг по строительным работам;</w:t>
            </w:r>
          </w:p>
          <w:p w:rsidR="001844E0" w:rsidRPr="001844E0" w:rsidRDefault="001844E0" w:rsidP="00D05E38">
            <w:pPr>
              <w:numPr>
                <w:ilvl w:val="0"/>
                <w:numId w:val="22"/>
              </w:numPr>
              <w:spacing w:line="360" w:lineRule="auto"/>
              <w:contextualSpacing/>
              <w:rPr>
                <w:rFonts w:eastAsia="Calibri"/>
              </w:rPr>
            </w:pPr>
            <w:r w:rsidRPr="001844E0">
              <w:rPr>
                <w:rFonts w:eastAsia="Calibri"/>
              </w:rPr>
              <w:t xml:space="preserve">наличие </w:t>
            </w:r>
            <w:proofErr w:type="gramStart"/>
            <w:r w:rsidRPr="001844E0">
              <w:rPr>
                <w:rFonts w:eastAsia="Calibri"/>
              </w:rPr>
              <w:t>крупного градообразующего предприятия</w:t>
            </w:r>
            <w:proofErr w:type="gramEnd"/>
            <w:r w:rsidRPr="001844E0">
              <w:rPr>
                <w:rFonts w:eastAsia="Calibri"/>
              </w:rPr>
              <w:t xml:space="preserve"> принимающего участие в развитии города – предприятия «Крымский Титан», наличие МЕМОРАНДУМА.</w:t>
            </w:r>
          </w:p>
        </w:tc>
        <w:tc>
          <w:tcPr>
            <w:tcW w:w="5642" w:type="dxa"/>
          </w:tcPr>
          <w:p w:rsidR="001844E0" w:rsidRPr="001844E0" w:rsidRDefault="001844E0" w:rsidP="00D05E38">
            <w:pPr>
              <w:numPr>
                <w:ilvl w:val="0"/>
                <w:numId w:val="22"/>
              </w:numPr>
              <w:spacing w:line="360" w:lineRule="auto"/>
              <w:ind w:left="714" w:hanging="357"/>
              <w:contextualSpacing/>
              <w:rPr>
                <w:rFonts w:eastAsia="Calibri"/>
              </w:rPr>
            </w:pPr>
            <w:r w:rsidRPr="001844E0">
              <w:rPr>
                <w:rFonts w:eastAsia="Calibri"/>
              </w:rPr>
              <w:lastRenderedPageBreak/>
              <w:t xml:space="preserve">отсутствие градостроительной документации: существующий Генеральный план города разработан в 1972 году и не отвечает современным потребностям города; отсутствие </w:t>
            </w:r>
            <w:r w:rsidRPr="001844E0">
              <w:rPr>
                <w:rFonts w:eastAsia="Calibri"/>
              </w:rPr>
              <w:lastRenderedPageBreak/>
              <w:t>зонирования и детальных планов; не выделяется земля из-за отсутствия необходимой градостроительной и земельной документации;</w:t>
            </w:r>
          </w:p>
          <w:p w:rsidR="001844E0" w:rsidRPr="001844E0" w:rsidRDefault="001844E0" w:rsidP="00D05E38">
            <w:pPr>
              <w:numPr>
                <w:ilvl w:val="0"/>
                <w:numId w:val="22"/>
              </w:numPr>
              <w:spacing w:line="360" w:lineRule="auto"/>
              <w:ind w:left="714" w:hanging="357"/>
              <w:contextualSpacing/>
              <w:rPr>
                <w:rFonts w:eastAsia="Calibri"/>
              </w:rPr>
            </w:pPr>
            <w:r w:rsidRPr="001844E0">
              <w:rPr>
                <w:rFonts w:eastAsia="Calibri"/>
              </w:rPr>
              <w:t>финансирование: отсутствие финансирования в необходимых объемах для строительства инфраструктуры; невозможность использовать деньги из природоохранного фонда;</w:t>
            </w:r>
          </w:p>
          <w:p w:rsidR="001844E0" w:rsidRPr="001844E0" w:rsidRDefault="001844E0" w:rsidP="00D05E38">
            <w:pPr>
              <w:numPr>
                <w:ilvl w:val="0"/>
                <w:numId w:val="22"/>
              </w:numPr>
              <w:spacing w:line="360" w:lineRule="auto"/>
              <w:ind w:left="714" w:hanging="357"/>
              <w:contextualSpacing/>
              <w:rPr>
                <w:rFonts w:eastAsia="Calibri"/>
              </w:rPr>
            </w:pPr>
            <w:r w:rsidRPr="001844E0">
              <w:rPr>
                <w:rFonts w:eastAsia="Calibri"/>
              </w:rPr>
              <w:t>сфера строительства: прекращение деятельности предприятий строительной отрасли, существующие фирмы осуществляют только узконаправленные работы, в основном ремонт;</w:t>
            </w:r>
          </w:p>
          <w:p w:rsidR="001844E0" w:rsidRPr="001844E0" w:rsidRDefault="001844E0" w:rsidP="00D05E38">
            <w:pPr>
              <w:numPr>
                <w:ilvl w:val="0"/>
                <w:numId w:val="22"/>
              </w:numPr>
              <w:spacing w:line="360" w:lineRule="auto"/>
              <w:ind w:left="714" w:hanging="357"/>
              <w:contextualSpacing/>
              <w:rPr>
                <w:rFonts w:eastAsia="Calibri"/>
              </w:rPr>
            </w:pPr>
            <w:r w:rsidRPr="001844E0">
              <w:rPr>
                <w:rFonts w:eastAsia="Calibri"/>
              </w:rPr>
              <w:t>отсутствие строительства жилых и общественных построек;</w:t>
            </w:r>
          </w:p>
          <w:p w:rsidR="001844E0" w:rsidRPr="001844E0" w:rsidRDefault="001844E0" w:rsidP="00D05E38">
            <w:pPr>
              <w:numPr>
                <w:ilvl w:val="0"/>
                <w:numId w:val="22"/>
              </w:numPr>
              <w:spacing w:line="360" w:lineRule="auto"/>
              <w:ind w:left="714" w:hanging="357"/>
              <w:contextualSpacing/>
              <w:rPr>
                <w:rFonts w:eastAsia="Calibri"/>
              </w:rPr>
            </w:pPr>
            <w:r w:rsidRPr="001844E0">
              <w:rPr>
                <w:rFonts w:eastAsia="Calibri"/>
              </w:rPr>
              <w:t>застройка территории: большое количество частного сектора в пределах границ города Армянск обуславливает нерациональное использование земли; активное обустройство только центральной части города; большое количество пустырей, неосвоенных территорий; существуют объекты в стадии демонтажа; отсутствует современный и привлекательный архитектурный облик зданий; незавершенное строительство здания городского совета аренда помещений для его размещения;</w:t>
            </w:r>
          </w:p>
          <w:p w:rsidR="001844E0" w:rsidRPr="001844E0" w:rsidRDefault="001844E0" w:rsidP="00D05E38">
            <w:pPr>
              <w:numPr>
                <w:ilvl w:val="0"/>
                <w:numId w:val="22"/>
              </w:numPr>
              <w:spacing w:line="360" w:lineRule="auto"/>
              <w:ind w:left="714" w:hanging="357"/>
              <w:contextualSpacing/>
              <w:rPr>
                <w:rFonts w:eastAsia="Calibri"/>
              </w:rPr>
            </w:pPr>
            <w:r w:rsidRPr="001844E0">
              <w:rPr>
                <w:rFonts w:eastAsia="Calibri"/>
              </w:rPr>
              <w:t>земли промышленного назначения: длительное время простаивают земельные участки;</w:t>
            </w:r>
          </w:p>
          <w:p w:rsidR="001844E0" w:rsidRPr="001844E0" w:rsidRDefault="001844E0" w:rsidP="00D05E38">
            <w:pPr>
              <w:numPr>
                <w:ilvl w:val="0"/>
                <w:numId w:val="22"/>
              </w:numPr>
              <w:spacing w:line="360" w:lineRule="auto"/>
              <w:ind w:left="714" w:hanging="357"/>
              <w:contextualSpacing/>
              <w:rPr>
                <w:rFonts w:eastAsia="Calibri"/>
              </w:rPr>
            </w:pPr>
            <w:r w:rsidRPr="001844E0">
              <w:rPr>
                <w:rFonts w:eastAsia="Calibri"/>
              </w:rPr>
              <w:t>сфера туризма: неблагоприятная экологическая ситуация; неудовлетворительное состояние дорог; неразвитая инфраструктура туризма; отсутствие гостиничных услуг и недостаточный объем и качество услуг обще</w:t>
            </w:r>
            <w:r w:rsidRPr="001844E0">
              <w:rPr>
                <w:rFonts w:eastAsia="Calibri"/>
              </w:rPr>
              <w:lastRenderedPageBreak/>
              <w:t>ственного питания;</w:t>
            </w:r>
          </w:p>
          <w:p w:rsidR="001844E0" w:rsidRPr="001844E0" w:rsidRDefault="001844E0" w:rsidP="00D05E38">
            <w:pPr>
              <w:numPr>
                <w:ilvl w:val="0"/>
                <w:numId w:val="22"/>
              </w:numPr>
              <w:spacing w:line="360" w:lineRule="auto"/>
              <w:ind w:left="714" w:hanging="357"/>
              <w:contextualSpacing/>
              <w:rPr>
                <w:rFonts w:eastAsia="Calibri"/>
              </w:rPr>
            </w:pPr>
            <w:r w:rsidRPr="001844E0">
              <w:rPr>
                <w:rFonts w:eastAsia="Calibri"/>
              </w:rPr>
              <w:t>существующая трасса, разделяющая город на две части, представляет опасность для жизни населения.</w:t>
            </w:r>
          </w:p>
        </w:tc>
      </w:tr>
    </w:tbl>
    <w:p w:rsidR="001844E0" w:rsidRDefault="001844E0" w:rsidP="007738AE">
      <w:pPr>
        <w:spacing w:after="160" w:line="360" w:lineRule="auto"/>
        <w:contextualSpacing/>
        <w:jc w:val="both"/>
        <w:rPr>
          <w:rFonts w:eastAsia="Calibri"/>
          <w:b/>
          <w:sz w:val="28"/>
          <w:szCs w:val="28"/>
        </w:rPr>
      </w:pPr>
    </w:p>
    <w:p w:rsidR="00862868" w:rsidRPr="007738AE" w:rsidRDefault="007738AE" w:rsidP="007738AE">
      <w:pPr>
        <w:spacing w:after="160" w:line="360" w:lineRule="auto"/>
        <w:contextualSpacing/>
        <w:jc w:val="both"/>
        <w:rPr>
          <w:rFonts w:eastAsia="Calibri"/>
          <w:sz w:val="28"/>
          <w:szCs w:val="28"/>
        </w:rPr>
      </w:pPr>
      <w:r w:rsidRPr="007738AE">
        <w:rPr>
          <w:rFonts w:eastAsia="Calibri"/>
          <w:b/>
          <w:sz w:val="28"/>
          <w:szCs w:val="28"/>
        </w:rPr>
        <w:t xml:space="preserve">Таблица </w:t>
      </w:r>
      <w:r w:rsidR="001844E0">
        <w:rPr>
          <w:rFonts w:eastAsia="Calibri"/>
          <w:b/>
          <w:sz w:val="28"/>
          <w:szCs w:val="28"/>
        </w:rPr>
        <w:t>2</w:t>
      </w:r>
      <w:r>
        <w:rPr>
          <w:rFonts w:eastAsia="Calibri"/>
          <w:sz w:val="28"/>
          <w:szCs w:val="28"/>
        </w:rPr>
        <w:t xml:space="preserve"> - </w:t>
      </w:r>
      <w:r w:rsidRPr="007738AE">
        <w:rPr>
          <w:rFonts w:eastAsia="Calibri"/>
          <w:sz w:val="28"/>
          <w:szCs w:val="28"/>
        </w:rPr>
        <w:t>Показатели SWOT-анализа городского округа Армянск, систематизированные по направлению «Инженерные объекты, сети и система благоустройства населенного пункта»</w:t>
      </w:r>
    </w:p>
    <w:tbl>
      <w:tblPr>
        <w:tblStyle w:val="af8"/>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6689"/>
      </w:tblGrid>
      <w:tr w:rsidR="007738AE" w:rsidRPr="007738AE" w:rsidTr="007738AE">
        <w:tc>
          <w:tcPr>
            <w:tcW w:w="10314" w:type="dxa"/>
            <w:gridSpan w:val="2"/>
            <w:shd w:val="clear" w:color="auto" w:fill="auto"/>
          </w:tcPr>
          <w:p w:rsidR="007738AE" w:rsidRPr="007738AE" w:rsidRDefault="007738AE" w:rsidP="007738AE">
            <w:pPr>
              <w:jc w:val="center"/>
              <w:rPr>
                <w:rFonts w:eastAsia="Calibri"/>
              </w:rPr>
            </w:pPr>
            <w:r w:rsidRPr="007738AE">
              <w:rPr>
                <w:rFonts w:eastAsia="Calibri"/>
              </w:rPr>
              <w:t>И</w:t>
            </w:r>
            <w:r w:rsidRPr="007738AE">
              <w:rPr>
                <w:rFonts w:eastAsia="Calibri"/>
                <w:b/>
              </w:rPr>
              <w:t>нженерные объекты, сети и система благоустройства населенного пункта</w:t>
            </w:r>
          </w:p>
        </w:tc>
      </w:tr>
      <w:tr w:rsidR="007738AE" w:rsidRPr="007738AE" w:rsidTr="007738AE">
        <w:tc>
          <w:tcPr>
            <w:tcW w:w="3625" w:type="dxa"/>
            <w:shd w:val="clear" w:color="auto" w:fill="auto"/>
          </w:tcPr>
          <w:p w:rsidR="007738AE" w:rsidRPr="007738AE" w:rsidRDefault="007738AE" w:rsidP="007738AE">
            <w:pPr>
              <w:spacing w:line="360" w:lineRule="auto"/>
              <w:ind w:left="714"/>
              <w:contextualSpacing/>
              <w:jc w:val="center"/>
              <w:rPr>
                <w:rFonts w:eastAsia="Calibri"/>
              </w:rPr>
            </w:pPr>
            <w:r w:rsidRPr="007738AE">
              <w:rPr>
                <w:rFonts w:eastAsia="Calibri"/>
              </w:rPr>
              <w:t>СИЛА</w:t>
            </w:r>
          </w:p>
        </w:tc>
        <w:tc>
          <w:tcPr>
            <w:tcW w:w="6689" w:type="dxa"/>
            <w:shd w:val="clear" w:color="auto" w:fill="auto"/>
          </w:tcPr>
          <w:p w:rsidR="007738AE" w:rsidRPr="007738AE" w:rsidRDefault="007738AE" w:rsidP="007738AE">
            <w:pPr>
              <w:spacing w:line="360" w:lineRule="auto"/>
              <w:ind w:left="714"/>
              <w:contextualSpacing/>
              <w:jc w:val="center"/>
              <w:rPr>
                <w:rFonts w:eastAsia="Calibri"/>
              </w:rPr>
            </w:pPr>
            <w:r w:rsidRPr="007738AE">
              <w:rPr>
                <w:rFonts w:eastAsia="Calibri"/>
              </w:rPr>
              <w:t>СЛАБОСТЬ</w:t>
            </w:r>
          </w:p>
        </w:tc>
      </w:tr>
      <w:tr w:rsidR="007738AE" w:rsidRPr="007738AE" w:rsidTr="007738AE">
        <w:tc>
          <w:tcPr>
            <w:tcW w:w="3625" w:type="dxa"/>
            <w:shd w:val="clear" w:color="auto" w:fill="auto"/>
          </w:tcPr>
          <w:p w:rsidR="007738AE" w:rsidRPr="007738AE" w:rsidRDefault="007738AE" w:rsidP="00D05E38">
            <w:pPr>
              <w:numPr>
                <w:ilvl w:val="0"/>
                <w:numId w:val="21"/>
              </w:numPr>
              <w:spacing w:line="360" w:lineRule="auto"/>
              <w:ind w:left="714" w:hanging="357"/>
              <w:contextualSpacing/>
              <w:rPr>
                <w:rFonts w:eastAsia="Calibri"/>
              </w:rPr>
            </w:pPr>
            <w:proofErr w:type="spellStart"/>
            <w:r w:rsidRPr="007738AE">
              <w:rPr>
                <w:rFonts w:eastAsia="Calibri"/>
              </w:rPr>
              <w:t>профицитный</w:t>
            </w:r>
            <w:proofErr w:type="spellEnd"/>
            <w:r w:rsidRPr="007738AE">
              <w:rPr>
                <w:rFonts w:eastAsia="Calibri"/>
              </w:rPr>
              <w:t xml:space="preserve"> бюджет города позволяет осуществлять мероприятия по совершенствованию системы ЖКХ и по благоустройству;</w:t>
            </w:r>
          </w:p>
          <w:p w:rsidR="007738AE" w:rsidRPr="007738AE" w:rsidRDefault="007738AE" w:rsidP="00D05E38">
            <w:pPr>
              <w:numPr>
                <w:ilvl w:val="0"/>
                <w:numId w:val="21"/>
              </w:numPr>
              <w:spacing w:line="360" w:lineRule="auto"/>
              <w:ind w:left="714" w:hanging="357"/>
              <w:contextualSpacing/>
              <w:rPr>
                <w:rFonts w:eastAsia="Calibri"/>
              </w:rPr>
            </w:pPr>
            <w:r w:rsidRPr="007738AE">
              <w:rPr>
                <w:rFonts w:eastAsia="Calibri"/>
              </w:rPr>
              <w:t xml:space="preserve">эффективная работа коммунального предприятия; сельского; </w:t>
            </w:r>
          </w:p>
          <w:p w:rsidR="007738AE" w:rsidRPr="007738AE" w:rsidRDefault="007738AE" w:rsidP="00D05E38">
            <w:pPr>
              <w:numPr>
                <w:ilvl w:val="0"/>
                <w:numId w:val="21"/>
              </w:numPr>
              <w:spacing w:line="360" w:lineRule="auto"/>
              <w:ind w:left="714" w:hanging="357"/>
              <w:contextualSpacing/>
              <w:rPr>
                <w:rFonts w:eastAsia="Calibri"/>
              </w:rPr>
            </w:pPr>
            <w:r w:rsidRPr="007738AE">
              <w:rPr>
                <w:rFonts w:eastAsia="Calibri"/>
              </w:rPr>
              <w:t>существующий кадровый потенциал;</w:t>
            </w:r>
          </w:p>
          <w:p w:rsidR="007738AE" w:rsidRPr="007738AE" w:rsidRDefault="007738AE" w:rsidP="00D05E38">
            <w:pPr>
              <w:numPr>
                <w:ilvl w:val="0"/>
                <w:numId w:val="21"/>
              </w:numPr>
              <w:spacing w:line="360" w:lineRule="auto"/>
              <w:ind w:left="714" w:hanging="357"/>
              <w:contextualSpacing/>
              <w:rPr>
                <w:rFonts w:eastAsia="Calibri"/>
              </w:rPr>
            </w:pPr>
            <w:r w:rsidRPr="007738AE">
              <w:rPr>
                <w:rFonts w:eastAsia="Calibri"/>
              </w:rPr>
              <w:t>оснащение материальной базы техникой (прицепные устройства) для отдельных коммунального предприятия в сфере ЖКХ;</w:t>
            </w:r>
          </w:p>
          <w:p w:rsidR="007738AE" w:rsidRPr="007738AE" w:rsidRDefault="007738AE" w:rsidP="00D05E38">
            <w:pPr>
              <w:numPr>
                <w:ilvl w:val="0"/>
                <w:numId w:val="21"/>
              </w:numPr>
              <w:spacing w:line="360" w:lineRule="auto"/>
              <w:ind w:left="714" w:hanging="357"/>
              <w:contextualSpacing/>
              <w:rPr>
                <w:rFonts w:eastAsia="Calibri"/>
              </w:rPr>
            </w:pPr>
            <w:r w:rsidRPr="007738AE">
              <w:rPr>
                <w:rFonts w:eastAsia="Calibri"/>
              </w:rPr>
              <w:t xml:space="preserve">эффективное взаимодействие с частным бизнесом в сфере теплоснабжения бюджетных объектов; высокий уровень мобильности существующих котельных; капитальный </w:t>
            </w:r>
            <w:r w:rsidRPr="007738AE">
              <w:rPr>
                <w:rFonts w:eastAsia="Calibri"/>
              </w:rPr>
              <w:lastRenderedPageBreak/>
              <w:t>ремонт существующих систем отопления в бюджетных объектах;</w:t>
            </w:r>
          </w:p>
          <w:p w:rsidR="007738AE" w:rsidRPr="007738AE" w:rsidRDefault="007738AE" w:rsidP="00D05E38">
            <w:pPr>
              <w:numPr>
                <w:ilvl w:val="0"/>
                <w:numId w:val="21"/>
              </w:numPr>
              <w:spacing w:line="360" w:lineRule="auto"/>
              <w:ind w:left="714" w:hanging="357"/>
              <w:contextualSpacing/>
              <w:rPr>
                <w:rFonts w:eastAsia="Calibri"/>
              </w:rPr>
            </w:pPr>
            <w:r w:rsidRPr="007738AE">
              <w:rPr>
                <w:rFonts w:eastAsia="Calibri"/>
              </w:rPr>
              <w:t>значительный объем инвестиций за счет МЕМОРАНДУМА в реконструкцию городских объектов ЖКХ;</w:t>
            </w:r>
          </w:p>
          <w:p w:rsidR="007738AE" w:rsidRPr="007738AE" w:rsidRDefault="007738AE" w:rsidP="00D05E38">
            <w:pPr>
              <w:numPr>
                <w:ilvl w:val="0"/>
                <w:numId w:val="21"/>
              </w:numPr>
              <w:spacing w:line="360" w:lineRule="auto"/>
              <w:ind w:left="714" w:hanging="357"/>
              <w:contextualSpacing/>
              <w:rPr>
                <w:rFonts w:eastAsia="Calibri"/>
              </w:rPr>
            </w:pPr>
            <w:r w:rsidRPr="007738AE">
              <w:rPr>
                <w:rFonts w:eastAsia="Calibri"/>
              </w:rPr>
              <w:t>постоянная работа по содержанию и реконструкции жилого фонда, наличие капитального ремонта у 60% многоэтажных домов</w:t>
            </w:r>
          </w:p>
          <w:p w:rsidR="007738AE" w:rsidRPr="007738AE" w:rsidRDefault="007738AE" w:rsidP="00D05E38">
            <w:pPr>
              <w:numPr>
                <w:ilvl w:val="0"/>
                <w:numId w:val="21"/>
              </w:numPr>
              <w:spacing w:line="360" w:lineRule="auto"/>
              <w:ind w:left="714" w:hanging="357"/>
              <w:contextualSpacing/>
              <w:rPr>
                <w:rFonts w:eastAsia="Calibri"/>
              </w:rPr>
            </w:pPr>
            <w:r w:rsidRPr="007738AE">
              <w:rPr>
                <w:rFonts w:eastAsia="Calibri"/>
              </w:rPr>
              <w:t>внедрение системы контейнерного сбора бытовых отходов;</w:t>
            </w:r>
          </w:p>
          <w:p w:rsidR="007738AE" w:rsidRPr="007738AE" w:rsidRDefault="007738AE" w:rsidP="00D05E38">
            <w:pPr>
              <w:numPr>
                <w:ilvl w:val="0"/>
                <w:numId w:val="21"/>
              </w:numPr>
              <w:spacing w:line="360" w:lineRule="auto"/>
              <w:ind w:left="714" w:hanging="357"/>
              <w:contextualSpacing/>
              <w:rPr>
                <w:rFonts w:eastAsia="Calibri"/>
              </w:rPr>
            </w:pPr>
            <w:r w:rsidRPr="007738AE">
              <w:rPr>
                <w:rFonts w:eastAsia="Calibri"/>
              </w:rPr>
              <w:t>хороший уровень обустройства местного полигона бытовых отходов;</w:t>
            </w:r>
          </w:p>
          <w:p w:rsidR="007738AE" w:rsidRPr="007738AE" w:rsidRDefault="007738AE" w:rsidP="00D05E38">
            <w:pPr>
              <w:numPr>
                <w:ilvl w:val="0"/>
                <w:numId w:val="21"/>
              </w:numPr>
              <w:spacing w:line="360" w:lineRule="auto"/>
              <w:ind w:left="714" w:hanging="357"/>
              <w:contextualSpacing/>
              <w:rPr>
                <w:rFonts w:eastAsia="Calibri"/>
              </w:rPr>
            </w:pPr>
            <w:r w:rsidRPr="007738AE">
              <w:rPr>
                <w:rFonts w:eastAsia="Calibri"/>
              </w:rPr>
              <w:t>значительное улучшение в сфере благоустройства и озеленения города;</w:t>
            </w:r>
          </w:p>
          <w:p w:rsidR="007738AE" w:rsidRPr="007738AE" w:rsidRDefault="007738AE" w:rsidP="00D05E38">
            <w:pPr>
              <w:numPr>
                <w:ilvl w:val="0"/>
                <w:numId w:val="21"/>
              </w:numPr>
              <w:spacing w:line="360" w:lineRule="auto"/>
              <w:ind w:left="714" w:hanging="357"/>
              <w:contextualSpacing/>
              <w:rPr>
                <w:rFonts w:eastAsia="Calibri"/>
              </w:rPr>
            </w:pPr>
            <w:r w:rsidRPr="007738AE">
              <w:rPr>
                <w:rFonts w:eastAsia="Calibri"/>
              </w:rPr>
              <w:t>эффективное обеспечение потребителей теплом;</w:t>
            </w:r>
          </w:p>
          <w:p w:rsidR="007738AE" w:rsidRPr="007738AE" w:rsidRDefault="007738AE" w:rsidP="00D05E38">
            <w:pPr>
              <w:numPr>
                <w:ilvl w:val="0"/>
                <w:numId w:val="21"/>
              </w:numPr>
              <w:spacing w:line="360" w:lineRule="auto"/>
              <w:ind w:left="714" w:hanging="357"/>
              <w:contextualSpacing/>
              <w:rPr>
                <w:rFonts w:eastAsia="Calibri"/>
              </w:rPr>
            </w:pPr>
            <w:r w:rsidRPr="007738AE">
              <w:rPr>
                <w:rFonts w:eastAsia="Calibri"/>
              </w:rPr>
              <w:t>бесперебойная подача качественной воды населению города Армянск.</w:t>
            </w:r>
          </w:p>
        </w:tc>
        <w:tc>
          <w:tcPr>
            <w:tcW w:w="6689" w:type="dxa"/>
            <w:shd w:val="clear" w:color="auto" w:fill="auto"/>
          </w:tcPr>
          <w:p w:rsidR="007738AE" w:rsidRPr="007738AE" w:rsidRDefault="007738AE" w:rsidP="00D05E38">
            <w:pPr>
              <w:numPr>
                <w:ilvl w:val="0"/>
                <w:numId w:val="21"/>
              </w:numPr>
              <w:spacing w:line="360" w:lineRule="auto"/>
              <w:ind w:left="714" w:hanging="357"/>
              <w:contextualSpacing/>
              <w:rPr>
                <w:rFonts w:eastAsia="Calibri"/>
              </w:rPr>
            </w:pPr>
            <w:r w:rsidRPr="007738AE">
              <w:rPr>
                <w:rFonts w:eastAsia="Calibri"/>
              </w:rPr>
              <w:lastRenderedPageBreak/>
              <w:t xml:space="preserve">инфраструктурные проблемы: высокий уровень износа дорог в отдельных местах; практически полное отсутствие </w:t>
            </w:r>
            <w:proofErr w:type="spellStart"/>
            <w:r w:rsidRPr="007738AE">
              <w:rPr>
                <w:rFonts w:eastAsia="Calibri"/>
              </w:rPr>
              <w:t>внутридворовых</w:t>
            </w:r>
            <w:proofErr w:type="spellEnd"/>
            <w:r w:rsidRPr="007738AE">
              <w:rPr>
                <w:rFonts w:eastAsia="Calibri"/>
              </w:rPr>
              <w:t xml:space="preserve"> дорог; ограниченные возможности по газоснабжению, что влияет на тупиковые точки (в холодное время), требуется реконструкция сетей с увеличением диаметра; дополнительные ШРП; существующая структура объектов энергетического хозяйства не позволяет концентрированно выделять значительные мощности одному потребителю; не производится сортировка бытовых отходов, не используется возможность переработки вторичного сырья; отсутствие единого центра погребения, а также отсутствие земли для погребения (нет материальной базы);</w:t>
            </w:r>
          </w:p>
          <w:p w:rsidR="007738AE" w:rsidRPr="007738AE" w:rsidRDefault="007738AE" w:rsidP="00D05E38">
            <w:pPr>
              <w:numPr>
                <w:ilvl w:val="0"/>
                <w:numId w:val="21"/>
              </w:numPr>
              <w:spacing w:line="360" w:lineRule="auto"/>
              <w:ind w:left="714" w:hanging="357"/>
              <w:contextualSpacing/>
              <w:rPr>
                <w:rFonts w:eastAsia="Calibri"/>
              </w:rPr>
            </w:pPr>
            <w:r w:rsidRPr="007738AE">
              <w:rPr>
                <w:rFonts w:eastAsia="Calibri"/>
              </w:rPr>
              <w:t xml:space="preserve">проблемы в сфере обслуживания домов и придомовых территорий: невозможность сформировать экономически обоснованный тариф, который покрывал бы все издержки; включение в зону ответственности коммунального предприятия фасадных и внутридомовых газопроводов и электрических сетей; высокий уровень </w:t>
            </w:r>
            <w:proofErr w:type="spellStart"/>
            <w:r w:rsidRPr="007738AE">
              <w:rPr>
                <w:rFonts w:eastAsia="Calibri"/>
              </w:rPr>
              <w:t>корродирования</w:t>
            </w:r>
            <w:proofErr w:type="spellEnd"/>
            <w:r w:rsidRPr="007738AE">
              <w:rPr>
                <w:rFonts w:eastAsia="Calibri"/>
              </w:rPr>
              <w:t xml:space="preserve"> фасадных газопроводов, находящихся в зоне ответственности коммунального предприятия; отсутствие четких зон ответственности между различными коммунальными службами в отношении </w:t>
            </w:r>
            <w:proofErr w:type="spellStart"/>
            <w:r w:rsidRPr="007738AE">
              <w:rPr>
                <w:rFonts w:eastAsia="Calibri"/>
              </w:rPr>
              <w:t>внутридворовых</w:t>
            </w:r>
            <w:proofErr w:type="spellEnd"/>
            <w:r w:rsidRPr="007738AE">
              <w:rPr>
                <w:rFonts w:eastAsia="Calibri"/>
              </w:rPr>
              <w:t xml:space="preserve"> объектов – детских, спортивных площадок и </w:t>
            </w:r>
            <w:r w:rsidRPr="007738AE">
              <w:rPr>
                <w:rFonts w:eastAsia="Calibri"/>
              </w:rPr>
              <w:lastRenderedPageBreak/>
              <w:t>т.п.;</w:t>
            </w:r>
          </w:p>
          <w:p w:rsidR="007738AE" w:rsidRPr="007738AE" w:rsidRDefault="007738AE" w:rsidP="00D05E38">
            <w:pPr>
              <w:numPr>
                <w:ilvl w:val="0"/>
                <w:numId w:val="21"/>
              </w:numPr>
              <w:spacing w:line="360" w:lineRule="auto"/>
              <w:ind w:left="714" w:hanging="357"/>
              <w:contextualSpacing/>
              <w:rPr>
                <w:rFonts w:eastAsia="Calibri"/>
              </w:rPr>
            </w:pPr>
            <w:r w:rsidRPr="007738AE">
              <w:rPr>
                <w:rFonts w:eastAsia="Calibri"/>
              </w:rPr>
              <w:t xml:space="preserve">проблемы в сфере водоснабжения и водоотведения: неблагополучное финансово-экономическое состояние коммунального предприятия ГПУ ЖКХ в сфере водоснабжения и водоотведения; высокий уровень задолженности по оплате за воду перед предприятием «Крымский Титан»; учет и мониторинг потребления воды (нет приборов учета на вводах в села, в жилые дома); значительный уровень потерь и хищений; высокий уровень физического износа водоводов питьевой воды, частые порывы; высокий уровень износа сетей и коллекторов; аварийное состояние центральной КНС; отсутствие специализированной техники для выполнения работ по обслуживанию инфраструктурных объектов – промывка и т.п.; отсутствие техники (специализированной) для устранения аварийных ситуаций; отсутствие очистных сооружений </w:t>
            </w:r>
            <w:proofErr w:type="spellStart"/>
            <w:r w:rsidRPr="007738AE">
              <w:rPr>
                <w:rFonts w:eastAsia="Calibri"/>
              </w:rPr>
              <w:t>хозбытовых</w:t>
            </w:r>
            <w:proofErr w:type="spellEnd"/>
            <w:r w:rsidRPr="007738AE">
              <w:rPr>
                <w:rFonts w:eastAsia="Calibri"/>
              </w:rPr>
              <w:t xml:space="preserve"> сточных вод; устаревшая система ливневой канализации; отсутствие очистных сооружений ливневых вод;</w:t>
            </w:r>
          </w:p>
          <w:p w:rsidR="007738AE" w:rsidRPr="007738AE" w:rsidRDefault="007738AE" w:rsidP="00D05E38">
            <w:pPr>
              <w:numPr>
                <w:ilvl w:val="0"/>
                <w:numId w:val="21"/>
              </w:numPr>
              <w:spacing w:line="360" w:lineRule="auto"/>
              <w:ind w:left="714" w:hanging="357"/>
              <w:contextualSpacing/>
              <w:rPr>
                <w:rFonts w:eastAsia="Calibri"/>
              </w:rPr>
            </w:pPr>
            <w:r w:rsidRPr="007738AE">
              <w:rPr>
                <w:rFonts w:eastAsia="Calibri"/>
              </w:rPr>
              <w:t>недостаточный уровень сбора платежей населения за услуги жилищно-коммунального хозяйства;</w:t>
            </w:r>
          </w:p>
          <w:p w:rsidR="007738AE" w:rsidRPr="007738AE" w:rsidRDefault="007738AE" w:rsidP="00D05E38">
            <w:pPr>
              <w:numPr>
                <w:ilvl w:val="0"/>
                <w:numId w:val="21"/>
              </w:numPr>
              <w:spacing w:line="360" w:lineRule="auto"/>
              <w:ind w:left="714" w:hanging="357"/>
              <w:contextualSpacing/>
              <w:rPr>
                <w:rFonts w:eastAsia="Calibri"/>
              </w:rPr>
            </w:pPr>
            <w:r w:rsidRPr="007738AE">
              <w:rPr>
                <w:rFonts w:eastAsia="Calibri"/>
              </w:rPr>
              <w:t>концентрация благоустройства исключительно на центральной части города, низкий уровень благоустройства на окраинах города и в парковой зоне;</w:t>
            </w:r>
          </w:p>
          <w:p w:rsidR="007738AE" w:rsidRPr="007738AE" w:rsidRDefault="007738AE" w:rsidP="00D05E38">
            <w:pPr>
              <w:numPr>
                <w:ilvl w:val="0"/>
                <w:numId w:val="21"/>
              </w:numPr>
              <w:spacing w:line="360" w:lineRule="auto"/>
              <w:ind w:left="714" w:hanging="357"/>
              <w:contextualSpacing/>
              <w:rPr>
                <w:rFonts w:eastAsia="Calibri"/>
              </w:rPr>
            </w:pPr>
            <w:r w:rsidRPr="007738AE">
              <w:rPr>
                <w:rFonts w:eastAsia="Calibri"/>
              </w:rPr>
              <w:t>неправильный расчет потребности в контейнерах в центральной части города за счет сверхнормативного формирования отходов объектами торговли;</w:t>
            </w:r>
          </w:p>
          <w:p w:rsidR="007738AE" w:rsidRPr="007738AE" w:rsidRDefault="007738AE" w:rsidP="00D05E38">
            <w:pPr>
              <w:numPr>
                <w:ilvl w:val="0"/>
                <w:numId w:val="21"/>
              </w:numPr>
              <w:spacing w:line="360" w:lineRule="auto"/>
              <w:ind w:left="714" w:hanging="357"/>
              <w:contextualSpacing/>
              <w:rPr>
                <w:rFonts w:eastAsia="Calibri"/>
              </w:rPr>
            </w:pPr>
            <w:r w:rsidRPr="007738AE">
              <w:rPr>
                <w:rFonts w:eastAsia="Calibri"/>
              </w:rPr>
              <w:t>низкий уровень заключения договоров на вывоз бытовых отходов с жильцами частного сектора.</w:t>
            </w:r>
          </w:p>
        </w:tc>
      </w:tr>
    </w:tbl>
    <w:p w:rsidR="007738AE" w:rsidRDefault="007738AE" w:rsidP="007738AE">
      <w:pPr>
        <w:spacing w:after="160" w:line="360" w:lineRule="auto"/>
        <w:contextualSpacing/>
        <w:jc w:val="both"/>
        <w:rPr>
          <w:rFonts w:eastAsia="Calibri"/>
          <w:sz w:val="28"/>
          <w:szCs w:val="28"/>
          <w:lang w:val="uk-UA"/>
        </w:rPr>
      </w:pPr>
    </w:p>
    <w:p w:rsidR="007738AE" w:rsidRDefault="007738AE" w:rsidP="007738AE">
      <w:pPr>
        <w:spacing w:after="160" w:line="360" w:lineRule="auto"/>
        <w:contextualSpacing/>
        <w:jc w:val="both"/>
        <w:rPr>
          <w:rFonts w:eastAsia="Calibri"/>
          <w:sz w:val="28"/>
          <w:szCs w:val="28"/>
          <w:lang w:val="uk-UA"/>
        </w:rPr>
      </w:pPr>
    </w:p>
    <w:p w:rsidR="007738AE" w:rsidRDefault="007738AE" w:rsidP="007738AE">
      <w:pPr>
        <w:spacing w:after="160" w:line="360" w:lineRule="auto"/>
        <w:contextualSpacing/>
        <w:jc w:val="both"/>
        <w:rPr>
          <w:rFonts w:eastAsia="Calibri"/>
          <w:sz w:val="28"/>
          <w:szCs w:val="28"/>
          <w:lang w:val="uk-UA"/>
        </w:rPr>
      </w:pPr>
    </w:p>
    <w:p w:rsidR="007738AE" w:rsidRDefault="007738AE" w:rsidP="007738AE">
      <w:pPr>
        <w:spacing w:after="160" w:line="360" w:lineRule="auto"/>
        <w:contextualSpacing/>
        <w:jc w:val="both"/>
        <w:rPr>
          <w:rFonts w:eastAsia="Calibri"/>
          <w:sz w:val="28"/>
          <w:szCs w:val="28"/>
          <w:lang w:val="uk-UA"/>
        </w:rPr>
      </w:pPr>
    </w:p>
    <w:p w:rsidR="007738AE" w:rsidRPr="007738AE" w:rsidRDefault="007738AE" w:rsidP="007738AE">
      <w:pPr>
        <w:spacing w:after="160" w:line="360" w:lineRule="auto"/>
        <w:contextualSpacing/>
        <w:jc w:val="both"/>
        <w:rPr>
          <w:rFonts w:eastAsia="Calibri"/>
          <w:sz w:val="28"/>
          <w:szCs w:val="28"/>
        </w:rPr>
      </w:pPr>
    </w:p>
    <w:p w:rsidR="003C14C2" w:rsidRDefault="003C14C2" w:rsidP="003C14C2">
      <w:pPr>
        <w:pStyle w:val="1ff9"/>
      </w:pPr>
      <w:r w:rsidRPr="003C14C2">
        <w:lastRenderedPageBreak/>
        <w:t>Обоснование выбора Стратегии развития муниципального образования городской округ Армянск Республики Крым</w:t>
      </w:r>
    </w:p>
    <w:p w:rsidR="003C14C2" w:rsidRPr="003C14C2" w:rsidRDefault="003C14C2" w:rsidP="003C14C2">
      <w:pPr>
        <w:pStyle w:val="1ff9"/>
      </w:pPr>
      <w:r>
        <w:t xml:space="preserve">(в соответствии с проектом </w:t>
      </w:r>
      <w:r>
        <w:rPr>
          <w:spacing w:val="5"/>
          <w:kern w:val="28"/>
        </w:rPr>
        <w:t>Стратегии</w:t>
      </w:r>
      <w:r w:rsidRPr="00922AAB">
        <w:rPr>
          <w:spacing w:val="5"/>
          <w:kern w:val="28"/>
        </w:rPr>
        <w:t xml:space="preserve"> социально-экономического развития муниципального образования городской округ Армянск Республики Крым на период до 2025 года</w:t>
      </w:r>
      <w:r>
        <w:rPr>
          <w:spacing w:val="5"/>
          <w:kern w:val="28"/>
        </w:rPr>
        <w:t>)</w:t>
      </w:r>
    </w:p>
    <w:p w:rsidR="003C14C2" w:rsidRPr="003C14C2" w:rsidRDefault="003C14C2" w:rsidP="003C14C2">
      <w:pPr>
        <w:pStyle w:val="afc"/>
        <w:spacing w:line="360" w:lineRule="auto"/>
        <w:ind w:left="1080"/>
        <w:jc w:val="both"/>
        <w:rPr>
          <w:b/>
          <w:sz w:val="28"/>
          <w:szCs w:val="28"/>
        </w:rPr>
      </w:pPr>
    </w:p>
    <w:p w:rsidR="003C14C2" w:rsidRDefault="003C14C2" w:rsidP="00D05E38">
      <w:pPr>
        <w:pStyle w:val="afc"/>
        <w:numPr>
          <w:ilvl w:val="0"/>
          <w:numId w:val="24"/>
        </w:numPr>
        <w:spacing w:line="360" w:lineRule="auto"/>
        <w:jc w:val="both"/>
        <w:rPr>
          <w:b/>
          <w:sz w:val="28"/>
          <w:szCs w:val="28"/>
        </w:rPr>
      </w:pPr>
      <w:r w:rsidRPr="003C14C2">
        <w:rPr>
          <w:b/>
          <w:sz w:val="28"/>
          <w:szCs w:val="28"/>
        </w:rPr>
        <w:t>Обоснование выбора Стратегии развития, целей, вероятных сценариев развития городского округа Армянск.</w:t>
      </w:r>
    </w:p>
    <w:p w:rsidR="003C14C2" w:rsidRPr="003C14C2" w:rsidRDefault="003C14C2" w:rsidP="00D05E38">
      <w:pPr>
        <w:pStyle w:val="afc"/>
        <w:numPr>
          <w:ilvl w:val="1"/>
          <w:numId w:val="24"/>
        </w:numPr>
        <w:spacing w:after="160" w:line="360" w:lineRule="auto"/>
        <w:jc w:val="both"/>
        <w:rPr>
          <w:rFonts w:eastAsia="Calibri"/>
          <w:b/>
          <w:sz w:val="28"/>
          <w:szCs w:val="28"/>
        </w:rPr>
      </w:pPr>
      <w:r w:rsidRPr="003C14C2">
        <w:rPr>
          <w:rFonts w:eastAsia="Calibri"/>
          <w:b/>
          <w:sz w:val="28"/>
          <w:szCs w:val="28"/>
        </w:rPr>
        <w:t>Стратегическое видение города.</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Стратегическое видение городского округа Армянск отражает состояние города, ко</w:t>
      </w:r>
      <w:r>
        <w:rPr>
          <w:rFonts w:eastAsia="Calibri"/>
          <w:sz w:val="28"/>
          <w:szCs w:val="28"/>
        </w:rPr>
        <w:t xml:space="preserve">торое планируется достичь </w:t>
      </w:r>
      <w:r w:rsidRPr="003C14C2">
        <w:rPr>
          <w:rFonts w:eastAsia="Calibri"/>
          <w:sz w:val="28"/>
          <w:szCs w:val="28"/>
        </w:rPr>
        <w:t>с помощью реализации Стратегии. В стратегическом видении отражаются отличительные особенности желаемого социально-экономического состояния города Армянск и сел Суворово, Волошино и Перекоп.</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Армянск – это город, который:</w:t>
      </w:r>
    </w:p>
    <w:p w:rsidR="003C14C2" w:rsidRPr="003C14C2" w:rsidRDefault="003C14C2" w:rsidP="00D05E38">
      <w:pPr>
        <w:numPr>
          <w:ilvl w:val="0"/>
          <w:numId w:val="27"/>
        </w:numPr>
        <w:spacing w:after="160" w:line="360" w:lineRule="auto"/>
        <w:contextualSpacing/>
        <w:jc w:val="both"/>
        <w:rPr>
          <w:rFonts w:eastAsia="Calibri"/>
          <w:sz w:val="28"/>
          <w:szCs w:val="28"/>
        </w:rPr>
      </w:pPr>
      <w:r w:rsidRPr="003C14C2">
        <w:rPr>
          <w:rFonts w:eastAsia="Calibri"/>
          <w:sz w:val="28"/>
          <w:szCs w:val="28"/>
        </w:rPr>
        <w:t>обеспечивает всем жителям комфортные условия проживания в благоустроенном и зеленом оазисе Северного Крыма, обеспеченного качественным образованием, здравоохранением, культурным и развлекательным досугом;</w:t>
      </w:r>
    </w:p>
    <w:p w:rsidR="003C14C2" w:rsidRPr="003C14C2" w:rsidRDefault="003C14C2" w:rsidP="00D05E38">
      <w:pPr>
        <w:numPr>
          <w:ilvl w:val="0"/>
          <w:numId w:val="27"/>
        </w:numPr>
        <w:spacing w:after="160" w:line="360" w:lineRule="auto"/>
        <w:contextualSpacing/>
        <w:jc w:val="both"/>
        <w:rPr>
          <w:rFonts w:eastAsia="Calibri"/>
          <w:sz w:val="28"/>
          <w:szCs w:val="28"/>
        </w:rPr>
      </w:pPr>
      <w:r w:rsidRPr="003C14C2">
        <w:rPr>
          <w:rFonts w:eastAsia="Calibri"/>
          <w:sz w:val="28"/>
          <w:szCs w:val="28"/>
        </w:rPr>
        <w:t>создает условия для жизни и развития молодежи;</w:t>
      </w:r>
    </w:p>
    <w:p w:rsidR="003C14C2" w:rsidRPr="003C14C2" w:rsidRDefault="003C14C2" w:rsidP="00D05E38">
      <w:pPr>
        <w:numPr>
          <w:ilvl w:val="0"/>
          <w:numId w:val="27"/>
        </w:numPr>
        <w:spacing w:after="160" w:line="360" w:lineRule="auto"/>
        <w:contextualSpacing/>
        <w:jc w:val="both"/>
        <w:rPr>
          <w:rFonts w:eastAsia="Calibri"/>
          <w:sz w:val="28"/>
          <w:szCs w:val="28"/>
        </w:rPr>
      </w:pPr>
      <w:r w:rsidRPr="003C14C2">
        <w:rPr>
          <w:rFonts w:eastAsia="Calibri"/>
          <w:sz w:val="28"/>
          <w:szCs w:val="28"/>
        </w:rPr>
        <w:t>является гарантом безопасности жизни граждан;</w:t>
      </w:r>
    </w:p>
    <w:p w:rsidR="003C14C2" w:rsidRPr="003C14C2" w:rsidRDefault="003C14C2" w:rsidP="00D05E38">
      <w:pPr>
        <w:numPr>
          <w:ilvl w:val="0"/>
          <w:numId w:val="27"/>
        </w:numPr>
        <w:spacing w:after="160" w:line="360" w:lineRule="auto"/>
        <w:contextualSpacing/>
        <w:jc w:val="both"/>
        <w:rPr>
          <w:rFonts w:eastAsia="Calibri"/>
          <w:sz w:val="28"/>
          <w:szCs w:val="28"/>
        </w:rPr>
      </w:pPr>
      <w:r w:rsidRPr="003C14C2">
        <w:rPr>
          <w:rFonts w:eastAsia="Calibri"/>
          <w:sz w:val="28"/>
          <w:szCs w:val="28"/>
        </w:rPr>
        <w:t>обеспечивает экологическую безопасность окружающей среды;</w:t>
      </w:r>
    </w:p>
    <w:p w:rsidR="003C14C2" w:rsidRPr="003C14C2" w:rsidRDefault="003C14C2" w:rsidP="00D05E38">
      <w:pPr>
        <w:numPr>
          <w:ilvl w:val="0"/>
          <w:numId w:val="27"/>
        </w:numPr>
        <w:spacing w:after="160" w:line="360" w:lineRule="auto"/>
        <w:contextualSpacing/>
        <w:jc w:val="both"/>
        <w:rPr>
          <w:rFonts w:eastAsia="Calibri"/>
          <w:sz w:val="28"/>
          <w:szCs w:val="28"/>
        </w:rPr>
      </w:pPr>
      <w:r w:rsidRPr="003C14C2">
        <w:rPr>
          <w:rFonts w:eastAsia="Calibri"/>
          <w:sz w:val="28"/>
          <w:szCs w:val="28"/>
        </w:rPr>
        <w:t xml:space="preserve">является центром </w:t>
      </w:r>
      <w:proofErr w:type="spellStart"/>
      <w:r w:rsidRPr="003C14C2">
        <w:rPr>
          <w:rFonts w:eastAsia="Calibri"/>
          <w:sz w:val="28"/>
          <w:szCs w:val="28"/>
        </w:rPr>
        <w:t>инновационно</w:t>
      </w:r>
      <w:proofErr w:type="spellEnd"/>
      <w:r w:rsidRPr="003C14C2">
        <w:rPr>
          <w:rFonts w:eastAsia="Calibri"/>
          <w:sz w:val="28"/>
          <w:szCs w:val="28"/>
        </w:rPr>
        <w:t xml:space="preserve">-инвестиционных возможностей, имеющим самодостаточный, стабильный бюджет на основании устойчивого экономического развития, диверсификации деятельности и снижения уровня </w:t>
      </w:r>
      <w:proofErr w:type="spellStart"/>
      <w:r w:rsidRPr="003C14C2">
        <w:rPr>
          <w:rFonts w:eastAsia="Calibri"/>
          <w:sz w:val="28"/>
          <w:szCs w:val="28"/>
        </w:rPr>
        <w:t>монопрофильности</w:t>
      </w:r>
      <w:proofErr w:type="spellEnd"/>
      <w:r w:rsidRPr="003C14C2">
        <w:rPr>
          <w:rFonts w:eastAsia="Calibri"/>
          <w:sz w:val="28"/>
          <w:szCs w:val="28"/>
        </w:rPr>
        <w:t>;</w:t>
      </w:r>
    </w:p>
    <w:p w:rsidR="003C14C2" w:rsidRDefault="003C14C2" w:rsidP="00D05E38">
      <w:pPr>
        <w:numPr>
          <w:ilvl w:val="0"/>
          <w:numId w:val="27"/>
        </w:numPr>
        <w:spacing w:after="160" w:line="360" w:lineRule="auto"/>
        <w:contextualSpacing/>
        <w:jc w:val="both"/>
        <w:rPr>
          <w:rFonts w:eastAsia="Calibri"/>
          <w:sz w:val="28"/>
          <w:szCs w:val="28"/>
        </w:rPr>
      </w:pPr>
      <w:r w:rsidRPr="003C14C2">
        <w:rPr>
          <w:rFonts w:eastAsia="Calibri"/>
          <w:sz w:val="28"/>
          <w:szCs w:val="28"/>
        </w:rPr>
        <w:t>входит в группу лидеров Республики Крым по экономическому развитию, высокому уровню заработной платы, занятости населения и молодежной политике.</w:t>
      </w:r>
    </w:p>
    <w:p w:rsidR="003C14C2" w:rsidRDefault="003C14C2" w:rsidP="003C14C2">
      <w:pPr>
        <w:spacing w:after="160" w:line="360" w:lineRule="auto"/>
        <w:contextualSpacing/>
        <w:jc w:val="both"/>
        <w:rPr>
          <w:rFonts w:eastAsia="Calibri"/>
          <w:sz w:val="28"/>
          <w:szCs w:val="28"/>
        </w:rPr>
      </w:pPr>
    </w:p>
    <w:p w:rsidR="003C14C2" w:rsidRPr="003C14C2" w:rsidRDefault="003C14C2" w:rsidP="003C14C2">
      <w:pPr>
        <w:spacing w:after="160" w:line="360" w:lineRule="auto"/>
        <w:contextualSpacing/>
        <w:jc w:val="both"/>
        <w:rPr>
          <w:rFonts w:eastAsia="Calibri"/>
          <w:sz w:val="28"/>
          <w:szCs w:val="28"/>
        </w:rPr>
      </w:pPr>
    </w:p>
    <w:p w:rsidR="003C14C2" w:rsidRPr="003C14C2" w:rsidRDefault="003C14C2" w:rsidP="00D05E38">
      <w:pPr>
        <w:pStyle w:val="afc"/>
        <w:numPr>
          <w:ilvl w:val="1"/>
          <w:numId w:val="24"/>
        </w:numPr>
        <w:spacing w:after="160" w:line="360" w:lineRule="auto"/>
        <w:jc w:val="both"/>
        <w:rPr>
          <w:rFonts w:eastAsia="Calibri"/>
          <w:b/>
          <w:sz w:val="28"/>
          <w:szCs w:val="28"/>
        </w:rPr>
      </w:pPr>
      <w:r w:rsidRPr="003C14C2">
        <w:rPr>
          <w:rFonts w:eastAsia="Calibri"/>
          <w:b/>
          <w:sz w:val="28"/>
          <w:szCs w:val="28"/>
        </w:rPr>
        <w:lastRenderedPageBreak/>
        <w:t>Базовая стратегическая цель развития городского округа Армянск.</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Стратегической целью развития городского округа Армянск является: существенное улучшение качества жизни жителей города, создание среды комфортной и безопасной для проживания, условий для гармоничного развития человека на основе устойчивого и сбалансированного экономического роста территории, диверсификации видов экономической деятельности.</w:t>
      </w:r>
    </w:p>
    <w:p w:rsidR="003C14C2" w:rsidRPr="003C14C2" w:rsidRDefault="003C14C2" w:rsidP="00D05E38">
      <w:pPr>
        <w:pStyle w:val="afc"/>
        <w:numPr>
          <w:ilvl w:val="1"/>
          <w:numId w:val="24"/>
        </w:numPr>
        <w:spacing w:after="160" w:line="360" w:lineRule="auto"/>
        <w:jc w:val="both"/>
        <w:rPr>
          <w:rFonts w:eastAsia="Calibri"/>
          <w:sz w:val="28"/>
          <w:szCs w:val="28"/>
        </w:rPr>
      </w:pPr>
      <w:r w:rsidRPr="003C14C2">
        <w:rPr>
          <w:rFonts w:eastAsia="Calibri"/>
          <w:b/>
          <w:sz w:val="28"/>
          <w:szCs w:val="28"/>
        </w:rPr>
        <w:t>Структурно-логическая схема реализации Стратегии экономического и социального развития.</w:t>
      </w:r>
    </w:p>
    <w:p w:rsidR="003C14C2" w:rsidRPr="003C14C2" w:rsidRDefault="003C14C2" w:rsidP="00B12D7B">
      <w:pPr>
        <w:spacing w:after="160" w:line="360" w:lineRule="auto"/>
        <w:ind w:firstLine="567"/>
        <w:contextualSpacing/>
        <w:jc w:val="both"/>
        <w:rPr>
          <w:rFonts w:eastAsia="Calibri"/>
          <w:sz w:val="28"/>
          <w:szCs w:val="28"/>
        </w:rPr>
      </w:pPr>
      <w:r w:rsidRPr="003C14C2">
        <w:rPr>
          <w:rFonts w:eastAsia="Calibri"/>
          <w:sz w:val="28"/>
          <w:szCs w:val="28"/>
        </w:rPr>
        <w:t>Реализация запланированных стратегических направлений города предполагает определение основных приоритетов и задач по их реализации. Стратегия – это комплекс взаимосвязанных стратегических направлений, приоритетов и задач по их решению, которые представлены следующей структурно-логистической схемой:</w:t>
      </w:r>
    </w:p>
    <w:p w:rsidR="003C14C2" w:rsidRPr="003C14C2" w:rsidRDefault="003C14C2" w:rsidP="003C14C2">
      <w:pPr>
        <w:tabs>
          <w:tab w:val="left" w:pos="8110"/>
        </w:tabs>
        <w:spacing w:line="360" w:lineRule="auto"/>
        <w:contextualSpacing/>
        <w:jc w:val="both"/>
        <w:rPr>
          <w:rFonts w:eastAsia="Calibri"/>
          <w:b/>
          <w:sz w:val="28"/>
          <w:szCs w:val="28"/>
        </w:rPr>
      </w:pPr>
      <w:r w:rsidRPr="003C14C2">
        <w:rPr>
          <w:rFonts w:eastAsia="Calibri"/>
          <w:noProof/>
          <w:sz w:val="28"/>
          <w:szCs w:val="28"/>
        </w:rPr>
        <w:drawing>
          <wp:inline distT="0" distB="0" distL="0" distR="0">
            <wp:extent cx="6334249" cy="2624446"/>
            <wp:effectExtent l="0" t="0" r="0" b="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3C14C2" w:rsidRPr="003C14C2" w:rsidRDefault="003C14C2" w:rsidP="00D05E38">
      <w:pPr>
        <w:pStyle w:val="afc"/>
        <w:numPr>
          <w:ilvl w:val="1"/>
          <w:numId w:val="24"/>
        </w:numPr>
        <w:spacing w:line="360" w:lineRule="auto"/>
        <w:jc w:val="both"/>
        <w:rPr>
          <w:b/>
          <w:sz w:val="28"/>
          <w:szCs w:val="28"/>
        </w:rPr>
      </w:pPr>
      <w:r w:rsidRPr="003C14C2">
        <w:rPr>
          <w:b/>
          <w:sz w:val="28"/>
          <w:szCs w:val="28"/>
        </w:rPr>
        <w:t>Сценарии развития.</w:t>
      </w:r>
    </w:p>
    <w:p w:rsidR="003C14C2" w:rsidRPr="003C14C2" w:rsidRDefault="003C14C2" w:rsidP="003C14C2">
      <w:pPr>
        <w:pStyle w:val="afc"/>
        <w:spacing w:line="360" w:lineRule="auto"/>
        <w:ind w:left="1080"/>
        <w:jc w:val="both"/>
        <w:rPr>
          <w:b/>
          <w:sz w:val="28"/>
          <w:szCs w:val="28"/>
        </w:rPr>
      </w:pP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В рамках развития города Армянск и всего городского округа Армянск существует несколько сценариев развития, связанных с перспективами в сфере экономического развития и в сфере административно – территориального деления. В связи с этим</w:t>
      </w:r>
      <w:r>
        <w:rPr>
          <w:rFonts w:eastAsia="Calibri"/>
          <w:sz w:val="28"/>
          <w:szCs w:val="28"/>
        </w:rPr>
        <w:t>,</w:t>
      </w:r>
      <w:r w:rsidRPr="003C14C2">
        <w:rPr>
          <w:rFonts w:eastAsia="Calibri"/>
          <w:sz w:val="28"/>
          <w:szCs w:val="28"/>
        </w:rPr>
        <w:t xml:space="preserve"> сценарии развития рассматриваются как комбинация различных направлений.</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В сфере экономического развития территории возможно предусмотреть следующие базовые сценарии:</w:t>
      </w:r>
    </w:p>
    <w:p w:rsidR="003C14C2" w:rsidRPr="003C14C2" w:rsidRDefault="003C14C2" w:rsidP="00D05E38">
      <w:pPr>
        <w:pStyle w:val="afc"/>
        <w:numPr>
          <w:ilvl w:val="2"/>
          <w:numId w:val="24"/>
        </w:numPr>
        <w:spacing w:after="160" w:line="360" w:lineRule="auto"/>
        <w:jc w:val="both"/>
        <w:rPr>
          <w:rFonts w:eastAsia="Calibri"/>
          <w:b/>
          <w:i/>
          <w:sz w:val="28"/>
          <w:szCs w:val="28"/>
        </w:rPr>
      </w:pPr>
      <w:r w:rsidRPr="003C14C2">
        <w:rPr>
          <w:rFonts w:eastAsia="Calibri"/>
          <w:b/>
          <w:i/>
          <w:sz w:val="28"/>
          <w:szCs w:val="28"/>
        </w:rPr>
        <w:lastRenderedPageBreak/>
        <w:t>«Инерционный сценарий».</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В рамках «инерционного» сценария предусматривается сохранение сложившейся монофункциональной структуры экономики города с учетом существующего влияния предприятия «Крымский Титан» на все факторы экономической деятельности города, а именно:</w:t>
      </w:r>
    </w:p>
    <w:p w:rsidR="003C14C2" w:rsidRPr="003C14C2" w:rsidRDefault="003C14C2" w:rsidP="00D05E38">
      <w:pPr>
        <w:pStyle w:val="afc"/>
        <w:numPr>
          <w:ilvl w:val="0"/>
          <w:numId w:val="28"/>
        </w:numPr>
        <w:spacing w:after="160" w:line="360" w:lineRule="auto"/>
        <w:ind w:left="0" w:firstLine="567"/>
        <w:jc w:val="both"/>
        <w:rPr>
          <w:rFonts w:eastAsia="Calibri"/>
          <w:sz w:val="28"/>
          <w:szCs w:val="28"/>
        </w:rPr>
      </w:pPr>
      <w:r w:rsidRPr="003C14C2">
        <w:rPr>
          <w:rFonts w:eastAsia="Calibri"/>
          <w:sz w:val="28"/>
          <w:szCs w:val="28"/>
        </w:rPr>
        <w:t>формирование уровня занятости населения в сфере промышленности;</w:t>
      </w:r>
    </w:p>
    <w:p w:rsidR="003C14C2" w:rsidRPr="003C14C2" w:rsidRDefault="003C14C2" w:rsidP="00D05E38">
      <w:pPr>
        <w:pStyle w:val="afc"/>
        <w:numPr>
          <w:ilvl w:val="0"/>
          <w:numId w:val="28"/>
        </w:numPr>
        <w:spacing w:after="160" w:line="360" w:lineRule="auto"/>
        <w:ind w:left="0" w:firstLine="567"/>
        <w:jc w:val="both"/>
        <w:rPr>
          <w:rFonts w:eastAsia="Calibri"/>
          <w:sz w:val="28"/>
          <w:szCs w:val="28"/>
        </w:rPr>
      </w:pPr>
      <w:r w:rsidRPr="003C14C2">
        <w:rPr>
          <w:rFonts w:eastAsia="Calibri"/>
          <w:sz w:val="28"/>
          <w:szCs w:val="28"/>
        </w:rPr>
        <w:t>формирование среднего уровня номинальной заработной платы в городе;</w:t>
      </w:r>
    </w:p>
    <w:p w:rsidR="003C14C2" w:rsidRPr="003C14C2" w:rsidRDefault="003C14C2" w:rsidP="00D05E38">
      <w:pPr>
        <w:pStyle w:val="afc"/>
        <w:numPr>
          <w:ilvl w:val="0"/>
          <w:numId w:val="28"/>
        </w:numPr>
        <w:spacing w:after="160" w:line="360" w:lineRule="auto"/>
        <w:ind w:left="0" w:firstLine="567"/>
        <w:jc w:val="both"/>
        <w:rPr>
          <w:rFonts w:eastAsia="Calibri"/>
          <w:sz w:val="28"/>
          <w:szCs w:val="28"/>
        </w:rPr>
      </w:pPr>
      <w:r w:rsidRPr="003C14C2">
        <w:rPr>
          <w:rFonts w:eastAsia="Calibri"/>
          <w:sz w:val="28"/>
          <w:szCs w:val="28"/>
        </w:rPr>
        <w:t>формировании доходов местного бюджета</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При этом уровень влияния градообразующего предприятия является одинаково значимым как для города Армянска, так и для сел Суворово, Волошино и Перекоп.</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 xml:space="preserve">Уровень влияния градообразующего предприятия также является значительным в социальной сфере жизнедеятельности региона. В последние годы наблюдается значительная активизация совместной работы по совершенствованию социальной сферы и сферы </w:t>
      </w:r>
      <w:proofErr w:type="spellStart"/>
      <w:r w:rsidRPr="003C14C2">
        <w:rPr>
          <w:rFonts w:eastAsia="Calibri"/>
          <w:sz w:val="28"/>
          <w:szCs w:val="28"/>
        </w:rPr>
        <w:t>жилищно</w:t>
      </w:r>
      <w:proofErr w:type="spellEnd"/>
      <w:r w:rsidRPr="003C14C2">
        <w:rPr>
          <w:rFonts w:eastAsia="Calibri"/>
          <w:sz w:val="28"/>
          <w:szCs w:val="28"/>
        </w:rPr>
        <w:t xml:space="preserve"> –коммунального хозяйства в городе.</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В рамках «инерционного» сценария развития города следует ожидать развития следующих тенденций:</w:t>
      </w:r>
    </w:p>
    <w:p w:rsidR="003C14C2" w:rsidRPr="003C14C2" w:rsidRDefault="003C14C2" w:rsidP="00D05E38">
      <w:pPr>
        <w:numPr>
          <w:ilvl w:val="0"/>
          <w:numId w:val="29"/>
        </w:numPr>
        <w:spacing w:after="160" w:line="360" w:lineRule="auto"/>
        <w:contextualSpacing/>
        <w:jc w:val="both"/>
        <w:rPr>
          <w:rFonts w:eastAsia="Calibri"/>
          <w:sz w:val="28"/>
          <w:szCs w:val="28"/>
        </w:rPr>
      </w:pPr>
      <w:r w:rsidRPr="003C14C2">
        <w:rPr>
          <w:rFonts w:eastAsia="Calibri"/>
          <w:sz w:val="28"/>
          <w:szCs w:val="28"/>
        </w:rPr>
        <w:t>рост зависимости города и его населения от деятельности градообразующего предприятия и связанных с ним корпоративными отношениями компаний;</w:t>
      </w:r>
    </w:p>
    <w:p w:rsidR="003C14C2" w:rsidRPr="003C14C2" w:rsidRDefault="003C14C2" w:rsidP="00D05E38">
      <w:pPr>
        <w:numPr>
          <w:ilvl w:val="0"/>
          <w:numId w:val="29"/>
        </w:numPr>
        <w:spacing w:after="160" w:line="360" w:lineRule="auto"/>
        <w:contextualSpacing/>
        <w:jc w:val="both"/>
        <w:rPr>
          <w:rFonts w:eastAsia="Calibri"/>
          <w:sz w:val="28"/>
          <w:szCs w:val="28"/>
        </w:rPr>
      </w:pPr>
      <w:r w:rsidRPr="003C14C2">
        <w:rPr>
          <w:rFonts w:eastAsia="Calibri"/>
          <w:sz w:val="28"/>
          <w:szCs w:val="28"/>
        </w:rPr>
        <w:t>незначительный рост числа рабочих мест за счет поэтапной реконструкции и расширения производства на предприятии «Крымский Титан»;</w:t>
      </w:r>
    </w:p>
    <w:p w:rsidR="003C14C2" w:rsidRPr="003C14C2" w:rsidRDefault="003C14C2" w:rsidP="00D05E38">
      <w:pPr>
        <w:numPr>
          <w:ilvl w:val="0"/>
          <w:numId w:val="29"/>
        </w:numPr>
        <w:spacing w:after="160" w:line="360" w:lineRule="auto"/>
        <w:contextualSpacing/>
        <w:jc w:val="both"/>
        <w:rPr>
          <w:rFonts w:eastAsia="Calibri"/>
          <w:sz w:val="28"/>
          <w:szCs w:val="28"/>
        </w:rPr>
      </w:pPr>
      <w:r w:rsidRPr="003C14C2">
        <w:rPr>
          <w:rFonts w:eastAsia="Calibri"/>
          <w:sz w:val="28"/>
          <w:szCs w:val="28"/>
        </w:rPr>
        <w:t>сохранение существующей системы приоритетов, преимущественно в сферах социальной защиты населения и благоустройства города;</w:t>
      </w:r>
    </w:p>
    <w:p w:rsidR="003C14C2" w:rsidRPr="00E91D80" w:rsidRDefault="003C14C2" w:rsidP="00D05E38">
      <w:pPr>
        <w:numPr>
          <w:ilvl w:val="0"/>
          <w:numId w:val="29"/>
        </w:numPr>
        <w:spacing w:after="160" w:line="360" w:lineRule="auto"/>
        <w:contextualSpacing/>
        <w:jc w:val="both"/>
        <w:rPr>
          <w:rFonts w:eastAsia="Calibri"/>
          <w:sz w:val="28"/>
          <w:szCs w:val="28"/>
        </w:rPr>
      </w:pPr>
      <w:r w:rsidRPr="003C14C2">
        <w:rPr>
          <w:rFonts w:eastAsia="Calibri"/>
          <w:sz w:val="28"/>
          <w:szCs w:val="28"/>
        </w:rPr>
        <w:t>финансовые ресурсы городского и сельских бюджетов будут зависеть и от функционирования градообразующего предприятия.</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В рамках «инерционного» сценария существуют значительные риски для существования и развития территории:</w:t>
      </w:r>
    </w:p>
    <w:p w:rsidR="003C14C2" w:rsidRPr="003C14C2" w:rsidRDefault="003C14C2" w:rsidP="00D05E38">
      <w:pPr>
        <w:numPr>
          <w:ilvl w:val="0"/>
          <w:numId w:val="30"/>
        </w:numPr>
        <w:spacing w:after="160" w:line="360" w:lineRule="auto"/>
        <w:contextualSpacing/>
        <w:jc w:val="both"/>
        <w:rPr>
          <w:rFonts w:eastAsia="Calibri"/>
          <w:sz w:val="28"/>
          <w:szCs w:val="28"/>
        </w:rPr>
      </w:pPr>
      <w:r w:rsidRPr="003C14C2">
        <w:rPr>
          <w:rFonts w:eastAsia="Calibri"/>
          <w:sz w:val="28"/>
          <w:szCs w:val="28"/>
        </w:rPr>
        <w:lastRenderedPageBreak/>
        <w:t>подавляющая зависимость города от градообразующего предприятия была ярко выражена в период временной остановки работы химического производства;</w:t>
      </w:r>
    </w:p>
    <w:p w:rsidR="003C14C2" w:rsidRPr="003C14C2" w:rsidRDefault="003C14C2" w:rsidP="00D05E38">
      <w:pPr>
        <w:numPr>
          <w:ilvl w:val="0"/>
          <w:numId w:val="30"/>
        </w:numPr>
        <w:spacing w:after="160" w:line="360" w:lineRule="auto"/>
        <w:contextualSpacing/>
        <w:jc w:val="both"/>
        <w:rPr>
          <w:rFonts w:eastAsia="Calibri"/>
          <w:sz w:val="28"/>
          <w:szCs w:val="28"/>
        </w:rPr>
      </w:pPr>
      <w:r w:rsidRPr="003C14C2">
        <w:rPr>
          <w:rFonts w:eastAsia="Calibri"/>
          <w:sz w:val="28"/>
          <w:szCs w:val="28"/>
        </w:rPr>
        <w:t>негативным является исторический пример по полному прекращению деятельности одного из градообразующих предприятий «Сивашского анилинокрасочного завода»;</w:t>
      </w:r>
    </w:p>
    <w:p w:rsidR="003C14C2" w:rsidRPr="003C14C2" w:rsidRDefault="003C14C2" w:rsidP="00D05E38">
      <w:pPr>
        <w:numPr>
          <w:ilvl w:val="0"/>
          <w:numId w:val="30"/>
        </w:numPr>
        <w:spacing w:after="160" w:line="360" w:lineRule="auto"/>
        <w:contextualSpacing/>
        <w:jc w:val="both"/>
        <w:rPr>
          <w:rFonts w:eastAsia="Calibri"/>
          <w:sz w:val="28"/>
          <w:szCs w:val="28"/>
        </w:rPr>
      </w:pPr>
      <w:r w:rsidRPr="003C14C2">
        <w:rPr>
          <w:rFonts w:eastAsia="Calibri"/>
          <w:sz w:val="28"/>
          <w:szCs w:val="28"/>
        </w:rPr>
        <w:t>в существующей ситуации крайне высокими остаются риски регулярной и эффективной работы химического производства в городе – в связи со сложившейся внешнеполитической ситуацией и определенной расстановкой политических сил, а также в мажоритарном владении корпоративными правами предприятия определенными бизнес-структурами;</w:t>
      </w:r>
    </w:p>
    <w:p w:rsidR="003C14C2" w:rsidRPr="00E91D80" w:rsidRDefault="003C14C2" w:rsidP="00D05E38">
      <w:pPr>
        <w:numPr>
          <w:ilvl w:val="0"/>
          <w:numId w:val="30"/>
        </w:numPr>
        <w:spacing w:after="160" w:line="360" w:lineRule="auto"/>
        <w:contextualSpacing/>
        <w:jc w:val="both"/>
        <w:rPr>
          <w:rFonts w:eastAsia="Calibri"/>
          <w:sz w:val="28"/>
          <w:szCs w:val="28"/>
        </w:rPr>
      </w:pPr>
      <w:r w:rsidRPr="003C14C2">
        <w:rPr>
          <w:rFonts w:eastAsia="Calibri"/>
          <w:sz w:val="28"/>
          <w:szCs w:val="28"/>
        </w:rPr>
        <w:t>в 2013 году наблюдается ситуация прекращения деятельности ряда предприятий химической промышленности, в которых владельцами корпоративных прав являются бизнес-структуры. Период приостановки деятельности является неопределенным.</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Восстановление жизнеспособности города будет зависеть, в основном, от восстановления деятельности градообразующего предприятия.</w:t>
      </w:r>
    </w:p>
    <w:p w:rsidR="003C14C2" w:rsidRPr="00E91D80" w:rsidRDefault="003C14C2" w:rsidP="00D05E38">
      <w:pPr>
        <w:pStyle w:val="afc"/>
        <w:numPr>
          <w:ilvl w:val="2"/>
          <w:numId w:val="24"/>
        </w:numPr>
        <w:spacing w:after="160" w:line="360" w:lineRule="auto"/>
        <w:jc w:val="both"/>
        <w:rPr>
          <w:rFonts w:eastAsia="Calibri"/>
          <w:b/>
          <w:i/>
          <w:sz w:val="28"/>
          <w:szCs w:val="28"/>
        </w:rPr>
      </w:pPr>
      <w:r w:rsidRPr="00E91D80">
        <w:rPr>
          <w:rFonts w:eastAsia="Calibri"/>
          <w:b/>
          <w:i/>
          <w:sz w:val="28"/>
          <w:szCs w:val="28"/>
        </w:rPr>
        <w:t>«Мобилизационный сценарий».</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 xml:space="preserve">При реализации данного сценария развитие городского округа будет осуществляться на мобилизационном потенциале административного управления городским округом, на возможной мобилизации финансовых ресурсов из республиканского и Федерального бюджетов на социальное развитие населенных и их благоустройство в рамках существующих программ и в рамках возможного принятия программ в отношении стимулирования экономики и социальной сферы в </w:t>
      </w:r>
      <w:proofErr w:type="spellStart"/>
      <w:r w:rsidRPr="003C14C2">
        <w:rPr>
          <w:rFonts w:eastAsia="Calibri"/>
          <w:sz w:val="28"/>
          <w:szCs w:val="28"/>
        </w:rPr>
        <w:t>монопрофильных</w:t>
      </w:r>
      <w:proofErr w:type="spellEnd"/>
      <w:r w:rsidRPr="003C14C2">
        <w:rPr>
          <w:rFonts w:eastAsia="Calibri"/>
          <w:sz w:val="28"/>
          <w:szCs w:val="28"/>
        </w:rPr>
        <w:t xml:space="preserve"> городах.</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 xml:space="preserve">В рамках данного сценария возможно осуществление поддержки существующего экономического потенциала муниципального образования, но при этом не предусматривается охват новых рынков и обеспечение качественной перестройки </w:t>
      </w:r>
      <w:r w:rsidRPr="003C14C2">
        <w:rPr>
          <w:rFonts w:eastAsia="Calibri"/>
          <w:sz w:val="28"/>
          <w:szCs w:val="28"/>
        </w:rPr>
        <w:lastRenderedPageBreak/>
        <w:t>экономической деятельности городского округа Армянск за счет диверсификации экономики.</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 xml:space="preserve">При «Мобилизационном» сценарии не наблюдается активности в реализации стратегически важных для муниципального образования социальных проектов за счет привлечения дополнительных внебюджетных ресурсов в рамках государственно-частного партнерства, а только за счет существующих в настоящее время источников и за счет возможной поддержки в рамках поддержки </w:t>
      </w:r>
      <w:proofErr w:type="spellStart"/>
      <w:r w:rsidRPr="003C14C2">
        <w:rPr>
          <w:rFonts w:eastAsia="Calibri"/>
          <w:sz w:val="28"/>
          <w:szCs w:val="28"/>
        </w:rPr>
        <w:t>монопрофильных</w:t>
      </w:r>
      <w:proofErr w:type="spellEnd"/>
      <w:r w:rsidRPr="003C14C2">
        <w:rPr>
          <w:rFonts w:eastAsia="Calibri"/>
          <w:sz w:val="28"/>
          <w:szCs w:val="28"/>
        </w:rPr>
        <w:t xml:space="preserve"> городов.</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 xml:space="preserve">Данный сценарий не способствует росту экономики города за счет реализации стратегического развития города, стратегических направлений и приоритетов. </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 xml:space="preserve">В ходе реализации данного сценария предусматривается дальнейшее привлечение инвестиций в основной капитал, прямых иностранных инвестиций, и, в основном в существующее градообразующее и </w:t>
      </w:r>
      <w:proofErr w:type="spellStart"/>
      <w:r w:rsidRPr="003C14C2">
        <w:rPr>
          <w:rFonts w:eastAsia="Calibri"/>
          <w:sz w:val="28"/>
          <w:szCs w:val="28"/>
        </w:rPr>
        <w:t>бюджетообразующее</w:t>
      </w:r>
      <w:proofErr w:type="spellEnd"/>
      <w:r w:rsidRPr="003C14C2">
        <w:rPr>
          <w:rFonts w:eastAsia="Calibri"/>
          <w:sz w:val="28"/>
          <w:szCs w:val="28"/>
        </w:rPr>
        <w:t xml:space="preserve"> предприятие «Крымский Титан». Однако их поступление во многом будет зависеть от макроэкономических политических факторов.</w:t>
      </w:r>
    </w:p>
    <w:p w:rsidR="003C14C2" w:rsidRPr="003C14C2" w:rsidRDefault="003C14C2" w:rsidP="00D05E38">
      <w:pPr>
        <w:pStyle w:val="afc"/>
        <w:numPr>
          <w:ilvl w:val="2"/>
          <w:numId w:val="24"/>
        </w:numPr>
        <w:spacing w:after="160" w:line="360" w:lineRule="auto"/>
        <w:jc w:val="both"/>
        <w:rPr>
          <w:rFonts w:eastAsia="Calibri"/>
          <w:b/>
          <w:sz w:val="28"/>
          <w:szCs w:val="28"/>
        </w:rPr>
      </w:pPr>
      <w:r w:rsidRPr="003C14C2">
        <w:rPr>
          <w:rFonts w:eastAsia="Calibri"/>
          <w:b/>
          <w:sz w:val="28"/>
          <w:szCs w:val="28"/>
        </w:rPr>
        <w:t>«</w:t>
      </w:r>
      <w:proofErr w:type="spellStart"/>
      <w:r w:rsidRPr="003C14C2">
        <w:rPr>
          <w:rFonts w:eastAsia="Calibri"/>
          <w:b/>
          <w:sz w:val="28"/>
          <w:szCs w:val="28"/>
        </w:rPr>
        <w:t>Модернизационный</w:t>
      </w:r>
      <w:proofErr w:type="spellEnd"/>
      <w:r w:rsidRPr="003C14C2">
        <w:rPr>
          <w:rFonts w:eastAsia="Calibri"/>
          <w:b/>
          <w:sz w:val="28"/>
          <w:szCs w:val="28"/>
        </w:rPr>
        <w:t xml:space="preserve"> сценарий».</w:t>
      </w:r>
    </w:p>
    <w:p w:rsidR="003C14C2" w:rsidRPr="00E91D80" w:rsidRDefault="003C14C2" w:rsidP="003C14C2">
      <w:pPr>
        <w:spacing w:after="160" w:line="360" w:lineRule="auto"/>
        <w:ind w:firstLine="709"/>
        <w:contextualSpacing/>
        <w:jc w:val="both"/>
        <w:rPr>
          <w:rFonts w:eastAsia="Calibri"/>
          <w:b/>
          <w:sz w:val="28"/>
          <w:szCs w:val="28"/>
        </w:rPr>
      </w:pPr>
      <w:r w:rsidRPr="003C14C2">
        <w:rPr>
          <w:rFonts w:eastAsia="Calibri"/>
          <w:sz w:val="28"/>
          <w:szCs w:val="28"/>
        </w:rPr>
        <w:t xml:space="preserve">В рамках существующей </w:t>
      </w:r>
      <w:proofErr w:type="spellStart"/>
      <w:r w:rsidRPr="003C14C2">
        <w:rPr>
          <w:rFonts w:eastAsia="Calibri"/>
          <w:sz w:val="28"/>
          <w:szCs w:val="28"/>
        </w:rPr>
        <w:t>монопрофильной</w:t>
      </w:r>
      <w:proofErr w:type="spellEnd"/>
      <w:r w:rsidRPr="003C14C2">
        <w:rPr>
          <w:rFonts w:eastAsia="Calibri"/>
          <w:sz w:val="28"/>
          <w:szCs w:val="28"/>
        </w:rPr>
        <w:t xml:space="preserve"> структуры экономики городского округа Армянск и высокого уровня его зависимости от функционирования, принципов социальной поддержки города и сел градообразующим предприятием «Крымский Титан» </w:t>
      </w:r>
      <w:r w:rsidRPr="00E91D80">
        <w:rPr>
          <w:rFonts w:eastAsia="Calibri"/>
          <w:b/>
          <w:sz w:val="28"/>
          <w:szCs w:val="28"/>
        </w:rPr>
        <w:t>приоритетным сценарием развития территории является «</w:t>
      </w:r>
      <w:proofErr w:type="spellStart"/>
      <w:r w:rsidRPr="00E91D80">
        <w:rPr>
          <w:rFonts w:eastAsia="Calibri"/>
          <w:b/>
          <w:sz w:val="28"/>
          <w:szCs w:val="28"/>
        </w:rPr>
        <w:t>модернизационный</w:t>
      </w:r>
      <w:proofErr w:type="spellEnd"/>
      <w:r w:rsidRPr="00E91D80">
        <w:rPr>
          <w:rFonts w:eastAsia="Calibri"/>
          <w:b/>
          <w:sz w:val="28"/>
          <w:szCs w:val="28"/>
        </w:rPr>
        <w:t>» сценарий.</w:t>
      </w:r>
    </w:p>
    <w:p w:rsidR="003C14C2" w:rsidRPr="00E91D80" w:rsidRDefault="003C14C2" w:rsidP="003C14C2">
      <w:pPr>
        <w:spacing w:after="160" w:line="360" w:lineRule="auto"/>
        <w:ind w:firstLine="709"/>
        <w:contextualSpacing/>
        <w:jc w:val="both"/>
        <w:rPr>
          <w:rFonts w:eastAsia="Calibri"/>
          <w:b/>
          <w:sz w:val="28"/>
          <w:szCs w:val="28"/>
        </w:rPr>
      </w:pPr>
      <w:r w:rsidRPr="00E91D80">
        <w:rPr>
          <w:rFonts w:eastAsia="Calibri"/>
          <w:b/>
          <w:sz w:val="28"/>
          <w:szCs w:val="28"/>
        </w:rPr>
        <w:t>«</w:t>
      </w:r>
      <w:proofErr w:type="spellStart"/>
      <w:r w:rsidRPr="00E91D80">
        <w:rPr>
          <w:rFonts w:eastAsia="Calibri"/>
          <w:b/>
          <w:sz w:val="28"/>
          <w:szCs w:val="28"/>
        </w:rPr>
        <w:t>Модернизационный</w:t>
      </w:r>
      <w:proofErr w:type="spellEnd"/>
      <w:r w:rsidRPr="00E91D80">
        <w:rPr>
          <w:rFonts w:eastAsia="Calibri"/>
          <w:b/>
          <w:sz w:val="28"/>
          <w:szCs w:val="28"/>
        </w:rPr>
        <w:t xml:space="preserve">» сценарий базируется на значительной перестройке системы управления территорией, особенно в части управления экономикой и развитием </w:t>
      </w:r>
      <w:proofErr w:type="spellStart"/>
      <w:r w:rsidRPr="00E91D80">
        <w:rPr>
          <w:rFonts w:eastAsia="Calibri"/>
          <w:b/>
          <w:sz w:val="28"/>
          <w:szCs w:val="28"/>
        </w:rPr>
        <w:t>жилищно</w:t>
      </w:r>
      <w:proofErr w:type="spellEnd"/>
      <w:r w:rsidRPr="00E91D80">
        <w:rPr>
          <w:rFonts w:eastAsia="Calibri"/>
          <w:b/>
          <w:sz w:val="28"/>
          <w:szCs w:val="28"/>
        </w:rPr>
        <w:t xml:space="preserve"> – коммунального хозяйства региона.</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При «</w:t>
      </w:r>
      <w:proofErr w:type="spellStart"/>
      <w:r w:rsidRPr="003C14C2">
        <w:rPr>
          <w:rFonts w:eastAsia="Calibri"/>
          <w:sz w:val="28"/>
          <w:szCs w:val="28"/>
        </w:rPr>
        <w:t>модернизационном</w:t>
      </w:r>
      <w:proofErr w:type="spellEnd"/>
      <w:r w:rsidRPr="003C14C2">
        <w:rPr>
          <w:rFonts w:eastAsia="Calibri"/>
          <w:sz w:val="28"/>
          <w:szCs w:val="28"/>
        </w:rPr>
        <w:t>» сценарии должны быть выполнены следующие подходы:</w:t>
      </w:r>
    </w:p>
    <w:p w:rsidR="003C14C2" w:rsidRPr="003C14C2" w:rsidRDefault="003C14C2" w:rsidP="00D05E38">
      <w:pPr>
        <w:pStyle w:val="afc"/>
        <w:numPr>
          <w:ilvl w:val="1"/>
          <w:numId w:val="31"/>
        </w:numPr>
        <w:spacing w:after="160" w:line="360" w:lineRule="auto"/>
        <w:jc w:val="both"/>
        <w:rPr>
          <w:rFonts w:eastAsia="Calibri"/>
          <w:sz w:val="28"/>
          <w:szCs w:val="28"/>
        </w:rPr>
      </w:pPr>
      <w:r w:rsidRPr="003C14C2">
        <w:rPr>
          <w:rFonts w:eastAsia="Calibri"/>
          <w:sz w:val="28"/>
          <w:szCs w:val="28"/>
        </w:rPr>
        <w:t>осуществлена перестройка системы управления;</w:t>
      </w:r>
    </w:p>
    <w:p w:rsidR="003C14C2" w:rsidRPr="003C14C2" w:rsidRDefault="003C14C2" w:rsidP="00D05E38">
      <w:pPr>
        <w:pStyle w:val="afc"/>
        <w:numPr>
          <w:ilvl w:val="1"/>
          <w:numId w:val="31"/>
        </w:numPr>
        <w:spacing w:after="160" w:line="360" w:lineRule="auto"/>
        <w:jc w:val="both"/>
        <w:rPr>
          <w:rFonts w:eastAsia="Calibri"/>
          <w:sz w:val="28"/>
          <w:szCs w:val="28"/>
        </w:rPr>
      </w:pPr>
      <w:r w:rsidRPr="003C14C2">
        <w:rPr>
          <w:rFonts w:eastAsia="Calibri"/>
          <w:sz w:val="28"/>
          <w:szCs w:val="28"/>
        </w:rPr>
        <w:t>обеспечены условия для дальнейшего развития основного промышленного производства в регионе;</w:t>
      </w:r>
    </w:p>
    <w:p w:rsidR="003C14C2" w:rsidRPr="003C14C2" w:rsidRDefault="003C14C2" w:rsidP="00D05E38">
      <w:pPr>
        <w:pStyle w:val="afc"/>
        <w:numPr>
          <w:ilvl w:val="1"/>
          <w:numId w:val="31"/>
        </w:numPr>
        <w:spacing w:after="160" w:line="360" w:lineRule="auto"/>
        <w:jc w:val="both"/>
        <w:rPr>
          <w:rFonts w:eastAsia="Calibri"/>
          <w:sz w:val="28"/>
          <w:szCs w:val="28"/>
        </w:rPr>
      </w:pPr>
      <w:r w:rsidRPr="003C14C2">
        <w:rPr>
          <w:rFonts w:eastAsia="Calibri"/>
          <w:sz w:val="28"/>
          <w:szCs w:val="28"/>
        </w:rPr>
        <w:lastRenderedPageBreak/>
        <w:t>созданы условия для реализации мероприятий по реструктуризации экономической структуры занятости территории на основании имеющихся ресурсов, как базовых точек роста региона;</w:t>
      </w:r>
    </w:p>
    <w:p w:rsidR="003C14C2" w:rsidRPr="003C14C2" w:rsidRDefault="003C14C2" w:rsidP="00D05E38">
      <w:pPr>
        <w:pStyle w:val="afc"/>
        <w:numPr>
          <w:ilvl w:val="1"/>
          <w:numId w:val="31"/>
        </w:numPr>
        <w:spacing w:after="160" w:line="360" w:lineRule="auto"/>
        <w:jc w:val="both"/>
        <w:rPr>
          <w:rFonts w:eastAsia="Calibri"/>
          <w:sz w:val="28"/>
          <w:szCs w:val="28"/>
        </w:rPr>
      </w:pPr>
      <w:r w:rsidRPr="003C14C2">
        <w:rPr>
          <w:rFonts w:eastAsia="Calibri"/>
          <w:sz w:val="28"/>
          <w:szCs w:val="28"/>
        </w:rPr>
        <w:t>обеспечено преодоление снижения численности населения за счет создания условий для жизнедеятельности молодежи;</w:t>
      </w:r>
    </w:p>
    <w:p w:rsidR="003C14C2" w:rsidRPr="003C14C2" w:rsidRDefault="003C14C2" w:rsidP="00D05E38">
      <w:pPr>
        <w:pStyle w:val="afc"/>
        <w:numPr>
          <w:ilvl w:val="1"/>
          <w:numId w:val="31"/>
        </w:numPr>
        <w:spacing w:after="160" w:line="360" w:lineRule="auto"/>
        <w:jc w:val="both"/>
        <w:rPr>
          <w:rFonts w:eastAsia="Calibri"/>
          <w:sz w:val="28"/>
          <w:szCs w:val="28"/>
        </w:rPr>
      </w:pPr>
      <w:r w:rsidRPr="003C14C2">
        <w:rPr>
          <w:rFonts w:eastAsia="Calibri"/>
          <w:sz w:val="28"/>
          <w:szCs w:val="28"/>
        </w:rPr>
        <w:t>улучшены социальные условия и комфортность проживания в регионе;</w:t>
      </w:r>
    </w:p>
    <w:p w:rsidR="003C14C2" w:rsidRPr="003C14C2" w:rsidRDefault="003C14C2" w:rsidP="00D05E38">
      <w:pPr>
        <w:pStyle w:val="afc"/>
        <w:numPr>
          <w:ilvl w:val="1"/>
          <w:numId w:val="31"/>
        </w:numPr>
        <w:spacing w:after="160" w:line="360" w:lineRule="auto"/>
        <w:jc w:val="both"/>
        <w:rPr>
          <w:rFonts w:eastAsia="Calibri"/>
          <w:sz w:val="28"/>
          <w:szCs w:val="28"/>
        </w:rPr>
      </w:pPr>
      <w:r w:rsidRPr="003C14C2">
        <w:rPr>
          <w:rFonts w:eastAsia="Calibri"/>
          <w:sz w:val="28"/>
          <w:szCs w:val="28"/>
        </w:rPr>
        <w:t>реализованы подходы, обеспечивающие улучшение экологической ситуации в регионе;</w:t>
      </w:r>
    </w:p>
    <w:p w:rsidR="003C14C2" w:rsidRPr="003C14C2" w:rsidRDefault="003C14C2" w:rsidP="00D05E38">
      <w:pPr>
        <w:pStyle w:val="afc"/>
        <w:numPr>
          <w:ilvl w:val="1"/>
          <w:numId w:val="31"/>
        </w:numPr>
        <w:spacing w:after="160" w:line="360" w:lineRule="auto"/>
        <w:jc w:val="both"/>
        <w:rPr>
          <w:rFonts w:eastAsia="Calibri"/>
          <w:sz w:val="28"/>
          <w:szCs w:val="28"/>
        </w:rPr>
      </w:pPr>
      <w:r w:rsidRPr="003C14C2">
        <w:rPr>
          <w:rFonts w:eastAsia="Calibri"/>
          <w:sz w:val="28"/>
          <w:szCs w:val="28"/>
        </w:rPr>
        <w:t>значительно расширены рынки сбыта продукции и услуг, создаваемых в регионе.</w:t>
      </w:r>
    </w:p>
    <w:p w:rsidR="003C14C2" w:rsidRPr="003C14C2" w:rsidRDefault="003C14C2" w:rsidP="003C14C2">
      <w:pPr>
        <w:pStyle w:val="afc"/>
        <w:spacing w:after="160" w:line="360" w:lineRule="auto"/>
        <w:ind w:left="993"/>
        <w:jc w:val="both"/>
        <w:rPr>
          <w:rFonts w:eastAsia="Calibri"/>
          <w:sz w:val="28"/>
          <w:szCs w:val="28"/>
        </w:rPr>
      </w:pPr>
    </w:p>
    <w:p w:rsidR="003C14C2" w:rsidRPr="003C14C2" w:rsidRDefault="003C14C2" w:rsidP="00D05E38">
      <w:pPr>
        <w:pStyle w:val="afc"/>
        <w:numPr>
          <w:ilvl w:val="0"/>
          <w:numId w:val="24"/>
        </w:numPr>
        <w:spacing w:line="360" w:lineRule="auto"/>
        <w:jc w:val="both"/>
        <w:rPr>
          <w:rFonts w:eastAsia="Calibri"/>
          <w:b/>
          <w:sz w:val="28"/>
          <w:szCs w:val="28"/>
        </w:rPr>
      </w:pPr>
      <w:r w:rsidRPr="003C14C2">
        <w:rPr>
          <w:rFonts w:eastAsia="Calibri"/>
          <w:b/>
          <w:sz w:val="28"/>
          <w:szCs w:val="28"/>
        </w:rPr>
        <w:t>Определение направлений, стратегических приоритетов и задач развития городского округа Армянск.</w:t>
      </w:r>
    </w:p>
    <w:p w:rsidR="003C14C2" w:rsidRPr="003C14C2" w:rsidRDefault="003C14C2" w:rsidP="00D05E38">
      <w:pPr>
        <w:pStyle w:val="afc"/>
        <w:numPr>
          <w:ilvl w:val="1"/>
          <w:numId w:val="24"/>
        </w:numPr>
        <w:spacing w:after="120" w:line="360" w:lineRule="auto"/>
        <w:jc w:val="both"/>
        <w:rPr>
          <w:rFonts w:eastAsia="Calibri"/>
          <w:b/>
          <w:sz w:val="28"/>
          <w:szCs w:val="28"/>
        </w:rPr>
      </w:pPr>
      <w:r w:rsidRPr="003C14C2">
        <w:rPr>
          <w:rFonts w:eastAsia="Calibri"/>
          <w:b/>
          <w:sz w:val="28"/>
          <w:szCs w:val="28"/>
        </w:rPr>
        <w:t>Стратегические направления.</w:t>
      </w:r>
    </w:p>
    <w:p w:rsidR="003C14C2" w:rsidRPr="003C14C2" w:rsidRDefault="00B65330" w:rsidP="003C14C2">
      <w:pPr>
        <w:spacing w:line="360" w:lineRule="auto"/>
        <w:ind w:firstLine="709"/>
        <w:contextualSpacing/>
        <w:jc w:val="both"/>
        <w:rPr>
          <w:rFonts w:eastAsia="Calibri"/>
          <w:sz w:val="28"/>
          <w:szCs w:val="28"/>
        </w:rPr>
      </w:pPr>
      <w:r>
        <w:rPr>
          <w:rFonts w:eastAsia="Calibri"/>
          <w:sz w:val="28"/>
          <w:szCs w:val="28"/>
        </w:rPr>
        <w:t>О</w:t>
      </w:r>
      <w:r w:rsidR="003C14C2" w:rsidRPr="003C14C2">
        <w:rPr>
          <w:rFonts w:eastAsia="Calibri"/>
          <w:sz w:val="28"/>
          <w:szCs w:val="28"/>
        </w:rPr>
        <w:t>пределены четыре основных стратегических направления, определяющих Стратегию</w:t>
      </w:r>
      <w:r>
        <w:rPr>
          <w:rFonts w:eastAsia="Calibri"/>
          <w:sz w:val="28"/>
          <w:szCs w:val="28"/>
        </w:rPr>
        <w:t xml:space="preserve"> развития</w:t>
      </w:r>
      <w:r w:rsidR="003C14C2" w:rsidRPr="003C14C2">
        <w:rPr>
          <w:rFonts w:eastAsia="Calibri"/>
          <w:sz w:val="28"/>
          <w:szCs w:val="28"/>
        </w:rPr>
        <w:t>:</w:t>
      </w:r>
    </w:p>
    <w:p w:rsidR="003C14C2" w:rsidRPr="003C14C2" w:rsidRDefault="003C14C2" w:rsidP="00D05E38">
      <w:pPr>
        <w:numPr>
          <w:ilvl w:val="0"/>
          <w:numId w:val="25"/>
        </w:numPr>
        <w:spacing w:after="160" w:line="360" w:lineRule="auto"/>
        <w:contextualSpacing/>
        <w:jc w:val="both"/>
        <w:rPr>
          <w:rFonts w:eastAsia="Calibri"/>
          <w:b/>
          <w:sz w:val="28"/>
          <w:szCs w:val="28"/>
        </w:rPr>
      </w:pPr>
      <w:r w:rsidRPr="003C14C2">
        <w:rPr>
          <w:rFonts w:eastAsia="Calibri"/>
          <w:b/>
          <w:sz w:val="28"/>
          <w:szCs w:val="28"/>
        </w:rPr>
        <w:t>Активизация развития экономики и бизнес среды городского округа</w:t>
      </w:r>
      <w:r w:rsidRPr="003C14C2">
        <w:rPr>
          <w:rFonts w:eastAsia="Calibri"/>
          <w:b/>
          <w:sz w:val="28"/>
          <w:szCs w:val="28"/>
        </w:rPr>
        <w:tab/>
      </w:r>
    </w:p>
    <w:p w:rsidR="003C14C2" w:rsidRPr="003C14C2" w:rsidRDefault="003C14C2" w:rsidP="00D05E38">
      <w:pPr>
        <w:numPr>
          <w:ilvl w:val="0"/>
          <w:numId w:val="25"/>
        </w:numPr>
        <w:spacing w:after="160" w:line="360" w:lineRule="auto"/>
        <w:contextualSpacing/>
        <w:jc w:val="both"/>
        <w:rPr>
          <w:rFonts w:eastAsia="Calibri"/>
          <w:b/>
          <w:sz w:val="28"/>
          <w:szCs w:val="28"/>
        </w:rPr>
      </w:pPr>
      <w:r w:rsidRPr="003C14C2">
        <w:rPr>
          <w:rFonts w:eastAsia="Calibri"/>
          <w:b/>
          <w:sz w:val="28"/>
          <w:szCs w:val="28"/>
        </w:rPr>
        <w:t>Создание среды благоприятной для жизни</w:t>
      </w:r>
    </w:p>
    <w:p w:rsidR="003C14C2" w:rsidRPr="003C14C2" w:rsidRDefault="003C14C2" w:rsidP="00D05E38">
      <w:pPr>
        <w:numPr>
          <w:ilvl w:val="0"/>
          <w:numId w:val="25"/>
        </w:numPr>
        <w:spacing w:after="160" w:line="360" w:lineRule="auto"/>
        <w:contextualSpacing/>
        <w:jc w:val="both"/>
        <w:rPr>
          <w:rFonts w:eastAsia="Calibri"/>
          <w:b/>
          <w:sz w:val="28"/>
          <w:szCs w:val="28"/>
        </w:rPr>
      </w:pPr>
      <w:r w:rsidRPr="003C14C2">
        <w:rPr>
          <w:rFonts w:eastAsia="Calibri"/>
          <w:b/>
          <w:sz w:val="28"/>
          <w:szCs w:val="28"/>
        </w:rPr>
        <w:t xml:space="preserve">Создание условий для развития территории и </w:t>
      </w:r>
      <w:proofErr w:type="spellStart"/>
      <w:r w:rsidRPr="003C14C2">
        <w:rPr>
          <w:rFonts w:eastAsia="Calibri"/>
          <w:b/>
          <w:sz w:val="28"/>
          <w:szCs w:val="28"/>
        </w:rPr>
        <w:t>жилищно</w:t>
      </w:r>
      <w:proofErr w:type="spellEnd"/>
      <w:r w:rsidRPr="003C14C2">
        <w:rPr>
          <w:rFonts w:eastAsia="Calibri"/>
          <w:b/>
          <w:sz w:val="28"/>
          <w:szCs w:val="28"/>
        </w:rPr>
        <w:t xml:space="preserve"> - коммунальной сферы</w:t>
      </w:r>
    </w:p>
    <w:p w:rsidR="003C14C2" w:rsidRPr="003C14C2" w:rsidRDefault="003C14C2" w:rsidP="00D05E38">
      <w:pPr>
        <w:numPr>
          <w:ilvl w:val="0"/>
          <w:numId w:val="25"/>
        </w:numPr>
        <w:spacing w:after="160" w:line="360" w:lineRule="auto"/>
        <w:contextualSpacing/>
        <w:jc w:val="both"/>
        <w:rPr>
          <w:rFonts w:eastAsia="Calibri"/>
          <w:b/>
          <w:sz w:val="28"/>
          <w:szCs w:val="28"/>
        </w:rPr>
      </w:pPr>
      <w:r w:rsidRPr="003C14C2">
        <w:rPr>
          <w:rFonts w:eastAsia="Calibri"/>
          <w:b/>
          <w:sz w:val="28"/>
          <w:szCs w:val="28"/>
        </w:rPr>
        <w:t>Обеспечение экологической безопасности окружающей среды городского округа</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Данные стратегические направления отражают территориальные особенности, свойственные для городского округа Армянск.</w:t>
      </w:r>
    </w:p>
    <w:p w:rsidR="003C14C2" w:rsidRPr="003C14C2" w:rsidRDefault="00223A34" w:rsidP="00223A34">
      <w:pPr>
        <w:spacing w:after="160" w:line="360" w:lineRule="auto"/>
        <w:ind w:firstLine="709"/>
        <w:contextualSpacing/>
        <w:jc w:val="both"/>
        <w:rPr>
          <w:rFonts w:eastAsia="Calibri"/>
          <w:sz w:val="28"/>
          <w:szCs w:val="28"/>
        </w:rPr>
      </w:pPr>
      <w:r>
        <w:rPr>
          <w:rFonts w:eastAsia="Calibri"/>
          <w:sz w:val="28"/>
          <w:szCs w:val="28"/>
        </w:rPr>
        <w:t>Стратегическое направление 3</w:t>
      </w:r>
      <w:r w:rsidR="003C14C2" w:rsidRPr="003C14C2">
        <w:rPr>
          <w:rFonts w:eastAsia="Calibri"/>
          <w:sz w:val="28"/>
          <w:szCs w:val="28"/>
        </w:rPr>
        <w:t xml:space="preserve"> и приоритеты, определенные для обеспечения эффективного развития в рамках приоритетного сценария развития городского округа Армянск, представлены ниже.</w:t>
      </w:r>
    </w:p>
    <w:p w:rsidR="003C14C2" w:rsidRPr="003C14C2" w:rsidRDefault="003C14C2" w:rsidP="003C14C2">
      <w:pPr>
        <w:spacing w:after="160" w:line="360" w:lineRule="auto"/>
        <w:ind w:firstLine="709"/>
        <w:contextualSpacing/>
        <w:jc w:val="both"/>
        <w:rPr>
          <w:rFonts w:eastAsia="Calibri"/>
          <w:b/>
          <w:sz w:val="28"/>
          <w:szCs w:val="28"/>
        </w:rPr>
      </w:pPr>
      <w:r w:rsidRPr="003C14C2">
        <w:rPr>
          <w:rFonts w:eastAsia="Calibri"/>
          <w:b/>
          <w:sz w:val="28"/>
          <w:szCs w:val="28"/>
        </w:rPr>
        <w:t>Стратегическое направление 3: Создание условий для развития территории и жилищно-коммунальной сферы</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lastRenderedPageBreak/>
        <w:t>Стратегическая цель по стратегическому направлению 3:</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b/>
          <w:sz w:val="28"/>
          <w:szCs w:val="28"/>
        </w:rPr>
        <w:t xml:space="preserve">Обеспечение условий для реализации экономического развития местной территории на основании эффективного управления земельными ресурсами на территории городского округа Армянск, обеспечения населения и субъектов экономической деятельности необходимыми качественными услугами в сфере </w:t>
      </w:r>
      <w:proofErr w:type="spellStart"/>
      <w:r w:rsidRPr="003C14C2">
        <w:rPr>
          <w:rFonts w:eastAsia="Calibri"/>
          <w:b/>
          <w:sz w:val="28"/>
          <w:szCs w:val="28"/>
        </w:rPr>
        <w:t>жилищно</w:t>
      </w:r>
      <w:proofErr w:type="spellEnd"/>
      <w:r w:rsidRPr="003C14C2">
        <w:rPr>
          <w:rFonts w:eastAsia="Calibri"/>
          <w:b/>
          <w:sz w:val="28"/>
          <w:szCs w:val="28"/>
        </w:rPr>
        <w:t xml:space="preserve"> – коммунального хозяйства, транспорта и связи.</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В рамках реализации Стратегического направления предусматриваются следующие приоритеты:</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3.1 Осуществление современного генерального планирования городского округа Армянск, разработка Правил землепользования и застройки муниципального образования</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3.2 Обеспечение условий для развития города Армянска и сельских населенных пунктов</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 xml:space="preserve">3.3 Повышение эффективности использования имеющихся незадействованных земель промышленного назначения </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3.4 Развитие системы инженерных коммуникаций и благоустройства населенных пунктов</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3.5 Развитие дорожной и транспортной инфраструктуры</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3.6 Совершенствование системы управления жилищно-коммунальным хозяйством города</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3.7 Развитие Армянска как приграничного города</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Определенные выше приоритеты будут реализовываться через следующие системы задач:</w:t>
      </w:r>
    </w:p>
    <w:p w:rsidR="003C14C2" w:rsidRPr="003C14C2" w:rsidRDefault="003C14C2" w:rsidP="003C14C2">
      <w:pPr>
        <w:spacing w:after="160" w:line="360" w:lineRule="auto"/>
        <w:ind w:firstLine="709"/>
        <w:contextualSpacing/>
        <w:jc w:val="both"/>
        <w:rPr>
          <w:rFonts w:eastAsia="Calibri"/>
          <w:b/>
          <w:sz w:val="28"/>
          <w:szCs w:val="28"/>
        </w:rPr>
      </w:pPr>
      <w:r w:rsidRPr="003C14C2">
        <w:rPr>
          <w:rFonts w:eastAsia="Calibri"/>
          <w:b/>
          <w:sz w:val="28"/>
          <w:szCs w:val="28"/>
        </w:rPr>
        <w:t>Приоритет 3.1 Осуществление современного генерального планирования городского округа Армянск,</w:t>
      </w:r>
      <w:r w:rsidRPr="003C14C2">
        <w:rPr>
          <w:rFonts w:eastAsia="Calibri"/>
          <w:sz w:val="28"/>
          <w:szCs w:val="28"/>
        </w:rPr>
        <w:t xml:space="preserve"> </w:t>
      </w:r>
      <w:r w:rsidRPr="003C14C2">
        <w:rPr>
          <w:rFonts w:eastAsia="Calibri"/>
          <w:b/>
          <w:sz w:val="28"/>
          <w:szCs w:val="28"/>
        </w:rPr>
        <w:t>разработка Правил землепользования и застройки муниципального образования</w:t>
      </w:r>
    </w:p>
    <w:p w:rsidR="003C14C2" w:rsidRPr="003C14C2" w:rsidRDefault="003C14C2" w:rsidP="003C14C2">
      <w:pPr>
        <w:spacing w:after="160" w:line="360" w:lineRule="auto"/>
        <w:ind w:firstLine="709"/>
        <w:contextualSpacing/>
        <w:jc w:val="both"/>
        <w:rPr>
          <w:rFonts w:eastAsia="Calibri"/>
          <w:b/>
          <w:sz w:val="28"/>
          <w:szCs w:val="28"/>
        </w:rPr>
      </w:pPr>
      <w:r w:rsidRPr="003C14C2">
        <w:rPr>
          <w:rFonts w:eastAsia="Calibri"/>
          <w:sz w:val="28"/>
          <w:szCs w:val="28"/>
        </w:rPr>
        <w:t>Задачи для реализации приоритета:</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3.1.1</w:t>
      </w:r>
      <w:r w:rsidRPr="003C14C2">
        <w:rPr>
          <w:rFonts w:eastAsia="Calibri"/>
          <w:sz w:val="28"/>
          <w:szCs w:val="28"/>
        </w:rPr>
        <w:tab/>
        <w:t xml:space="preserve">Разработка Генерального плана городского округа Армянск и Правил землепользования и застройки муниципального образования </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lastRenderedPageBreak/>
        <w:t>3.1.2</w:t>
      </w:r>
      <w:r w:rsidRPr="003C14C2">
        <w:rPr>
          <w:rFonts w:eastAsia="Calibri"/>
          <w:sz w:val="28"/>
          <w:szCs w:val="28"/>
        </w:rPr>
        <w:tab/>
        <w:t xml:space="preserve">Установление границ территорий природоохранного, рекреационного и историко-культурного назначения территорий населенных пунктов, </w:t>
      </w:r>
      <w:proofErr w:type="spellStart"/>
      <w:r w:rsidRPr="003C14C2">
        <w:rPr>
          <w:rFonts w:eastAsia="Calibri"/>
          <w:sz w:val="28"/>
          <w:szCs w:val="28"/>
        </w:rPr>
        <w:t>водоохранных</w:t>
      </w:r>
      <w:proofErr w:type="spellEnd"/>
      <w:r w:rsidRPr="003C14C2">
        <w:rPr>
          <w:rFonts w:eastAsia="Calibri"/>
          <w:sz w:val="28"/>
          <w:szCs w:val="28"/>
        </w:rPr>
        <w:t xml:space="preserve"> зон и прибрежных защитных полос, зон охраны объектов культурного наследия</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3.1.3</w:t>
      </w:r>
      <w:r w:rsidRPr="003C14C2">
        <w:rPr>
          <w:rFonts w:eastAsia="Calibri"/>
          <w:sz w:val="28"/>
          <w:szCs w:val="28"/>
        </w:rPr>
        <w:tab/>
        <w:t>Улучшение планировочной организации прибрежных территорий Городского округа Армянск</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3.1.4 Разработка градостроительной документации прибрежных территорий района</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3.1.5 Осуществление стратегического планирования развития прибрежных территорий городского округа Армянск</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3.1.6</w:t>
      </w:r>
      <w:r w:rsidRPr="003C14C2">
        <w:rPr>
          <w:rFonts w:eastAsia="Calibri"/>
          <w:sz w:val="28"/>
          <w:szCs w:val="28"/>
        </w:rPr>
        <w:tab/>
        <w:t>Придание прибрежным территориям региона статуса курортных территорий местного значения</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3.1.7</w:t>
      </w:r>
      <w:r w:rsidRPr="003C14C2">
        <w:rPr>
          <w:rFonts w:eastAsia="Calibri"/>
          <w:sz w:val="28"/>
          <w:szCs w:val="28"/>
        </w:rPr>
        <w:tab/>
        <w:t xml:space="preserve">Разработка и утверждение специального порядка использования земель в </w:t>
      </w:r>
      <w:proofErr w:type="spellStart"/>
      <w:r w:rsidRPr="003C14C2">
        <w:rPr>
          <w:rFonts w:eastAsia="Calibri"/>
          <w:sz w:val="28"/>
          <w:szCs w:val="28"/>
        </w:rPr>
        <w:t>водоохранных</w:t>
      </w:r>
      <w:proofErr w:type="spellEnd"/>
      <w:r w:rsidRPr="003C14C2">
        <w:rPr>
          <w:rFonts w:eastAsia="Calibri"/>
          <w:sz w:val="28"/>
          <w:szCs w:val="28"/>
        </w:rPr>
        <w:t xml:space="preserve"> зонах и прибрежных защитных полосах морей</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3.1.8</w:t>
      </w:r>
      <w:r w:rsidRPr="003C14C2">
        <w:rPr>
          <w:rFonts w:eastAsia="Calibri"/>
          <w:sz w:val="28"/>
          <w:szCs w:val="28"/>
        </w:rPr>
        <w:tab/>
        <w:t>Осуществление паспортизации объектов исторического и культурного наследия местного значения</w:t>
      </w:r>
    </w:p>
    <w:p w:rsidR="003C14C2" w:rsidRPr="003C14C2" w:rsidRDefault="003C14C2" w:rsidP="003C14C2">
      <w:pPr>
        <w:spacing w:after="160" w:line="360" w:lineRule="auto"/>
        <w:ind w:firstLine="709"/>
        <w:contextualSpacing/>
        <w:jc w:val="both"/>
        <w:rPr>
          <w:rFonts w:eastAsia="Calibri"/>
          <w:b/>
          <w:sz w:val="28"/>
          <w:szCs w:val="28"/>
        </w:rPr>
      </w:pPr>
      <w:r w:rsidRPr="003C14C2">
        <w:rPr>
          <w:rFonts w:eastAsia="Calibri"/>
          <w:b/>
          <w:sz w:val="28"/>
          <w:szCs w:val="28"/>
        </w:rPr>
        <w:t>Приоритет 3.2 Обеспечение условий для развития города Армянска и сельских населенных пунктов</w:t>
      </w:r>
    </w:p>
    <w:p w:rsidR="003C14C2" w:rsidRPr="003C14C2" w:rsidRDefault="003C14C2" w:rsidP="003C14C2">
      <w:pPr>
        <w:spacing w:after="160" w:line="360" w:lineRule="auto"/>
        <w:ind w:firstLine="709"/>
        <w:contextualSpacing/>
        <w:jc w:val="both"/>
        <w:rPr>
          <w:rFonts w:eastAsia="Calibri"/>
          <w:b/>
          <w:sz w:val="28"/>
          <w:szCs w:val="28"/>
        </w:rPr>
      </w:pPr>
      <w:r w:rsidRPr="003C14C2">
        <w:rPr>
          <w:rFonts w:eastAsia="Calibri"/>
          <w:sz w:val="28"/>
          <w:szCs w:val="28"/>
        </w:rPr>
        <w:t>Задачи для реализации приоритета:</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3.2.1</w:t>
      </w:r>
      <w:r w:rsidRPr="003C14C2">
        <w:rPr>
          <w:rFonts w:eastAsia="Calibri"/>
          <w:sz w:val="28"/>
          <w:szCs w:val="28"/>
        </w:rPr>
        <w:tab/>
        <w:t xml:space="preserve">Развитие социальной инфраструктуры в сельской местности. </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3.2.2</w:t>
      </w:r>
      <w:r w:rsidRPr="003C14C2">
        <w:rPr>
          <w:rFonts w:eastAsia="Calibri"/>
          <w:sz w:val="28"/>
          <w:szCs w:val="28"/>
        </w:rPr>
        <w:tab/>
        <w:t>Оптимизация земельных отношений, развитие конкурентной продажи земельных участков и прав на них</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3.2.3</w:t>
      </w:r>
      <w:r w:rsidRPr="003C14C2">
        <w:rPr>
          <w:rFonts w:eastAsia="Calibri"/>
          <w:sz w:val="28"/>
          <w:szCs w:val="28"/>
        </w:rPr>
        <w:tab/>
        <w:t xml:space="preserve">Совершенствование механизмов предоставления разрешений для размещения предпринимательских объектов </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3.2.4</w:t>
      </w:r>
      <w:r w:rsidRPr="003C14C2">
        <w:rPr>
          <w:rFonts w:eastAsia="Calibri"/>
          <w:sz w:val="28"/>
          <w:szCs w:val="28"/>
        </w:rPr>
        <w:tab/>
        <w:t xml:space="preserve">Создание условий для определения стоимости земельных участков на основании </w:t>
      </w:r>
      <w:proofErr w:type="spellStart"/>
      <w:r w:rsidRPr="003C14C2">
        <w:rPr>
          <w:rFonts w:eastAsia="Calibri"/>
          <w:sz w:val="28"/>
          <w:szCs w:val="28"/>
        </w:rPr>
        <w:t>землеоценочной</w:t>
      </w:r>
      <w:proofErr w:type="spellEnd"/>
      <w:r w:rsidRPr="003C14C2">
        <w:rPr>
          <w:rFonts w:eastAsia="Calibri"/>
          <w:sz w:val="28"/>
          <w:szCs w:val="28"/>
        </w:rPr>
        <w:t xml:space="preserve"> документации</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3.2.5</w:t>
      </w:r>
      <w:r w:rsidRPr="003C14C2">
        <w:rPr>
          <w:rFonts w:eastAsia="Calibri"/>
          <w:sz w:val="28"/>
          <w:szCs w:val="28"/>
        </w:rPr>
        <w:tab/>
        <w:t xml:space="preserve">Обеспечение подготовки проектно-сметной и технической документации, проведения экспертизы объектов социально-культурного назначения для проведения капитальных ремонтов, реконструкции за счёт бюджетных средств </w:t>
      </w:r>
    </w:p>
    <w:p w:rsidR="003C14C2" w:rsidRPr="003C14C2" w:rsidRDefault="003C14C2" w:rsidP="003C14C2">
      <w:pPr>
        <w:spacing w:after="160" w:line="360" w:lineRule="auto"/>
        <w:ind w:firstLine="709"/>
        <w:contextualSpacing/>
        <w:jc w:val="both"/>
        <w:rPr>
          <w:rFonts w:eastAsia="Calibri"/>
          <w:b/>
          <w:sz w:val="28"/>
          <w:szCs w:val="28"/>
        </w:rPr>
      </w:pPr>
      <w:r w:rsidRPr="003C14C2">
        <w:rPr>
          <w:rFonts w:eastAsia="Calibri"/>
          <w:b/>
          <w:sz w:val="28"/>
          <w:szCs w:val="28"/>
        </w:rPr>
        <w:t xml:space="preserve">Приоритет 3.3 Повышение эффективности использования имеющихся незадействованных земель промышленного назначения </w:t>
      </w:r>
    </w:p>
    <w:p w:rsidR="003C14C2" w:rsidRPr="003C14C2" w:rsidRDefault="003C14C2" w:rsidP="003C14C2">
      <w:pPr>
        <w:spacing w:after="160" w:line="360" w:lineRule="auto"/>
        <w:ind w:firstLine="709"/>
        <w:contextualSpacing/>
        <w:jc w:val="both"/>
        <w:rPr>
          <w:rFonts w:eastAsia="Calibri"/>
          <w:b/>
          <w:sz w:val="28"/>
          <w:szCs w:val="28"/>
        </w:rPr>
      </w:pPr>
      <w:r w:rsidRPr="003C14C2">
        <w:rPr>
          <w:rFonts w:eastAsia="Calibri"/>
          <w:sz w:val="28"/>
          <w:szCs w:val="28"/>
        </w:rPr>
        <w:lastRenderedPageBreak/>
        <w:t>Задачи для реализации приоритета:</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3.3.1</w:t>
      </w:r>
      <w:r w:rsidRPr="003C14C2">
        <w:rPr>
          <w:rFonts w:eastAsia="Calibri"/>
          <w:sz w:val="28"/>
          <w:szCs w:val="28"/>
        </w:rPr>
        <w:tab/>
        <w:t xml:space="preserve">Проведение инвентаризации земель города Армянска с определением фактического использования земель промышленного назначения </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3.3.2</w:t>
      </w:r>
      <w:r w:rsidRPr="003C14C2">
        <w:rPr>
          <w:rFonts w:eastAsia="Calibri"/>
          <w:sz w:val="28"/>
          <w:szCs w:val="28"/>
        </w:rPr>
        <w:tab/>
        <w:t>Разработка предложений по оптимизации использования земель промышленного назначения в городе Армянске</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3.3.3</w:t>
      </w:r>
      <w:r w:rsidRPr="003C14C2">
        <w:rPr>
          <w:rFonts w:eastAsia="Calibri"/>
          <w:sz w:val="28"/>
          <w:szCs w:val="28"/>
        </w:rPr>
        <w:tab/>
        <w:t>Содействие собственникам объектов, использующих земли промышленного назначения, в реализации плана мероприятий использования земель промышленности в границах города Армянска</w:t>
      </w:r>
    </w:p>
    <w:p w:rsidR="003C14C2" w:rsidRPr="003C14C2" w:rsidRDefault="003C14C2" w:rsidP="003C14C2">
      <w:pPr>
        <w:spacing w:after="160" w:line="360" w:lineRule="auto"/>
        <w:ind w:firstLine="709"/>
        <w:contextualSpacing/>
        <w:jc w:val="both"/>
        <w:rPr>
          <w:rFonts w:eastAsia="Calibri"/>
          <w:b/>
          <w:sz w:val="28"/>
          <w:szCs w:val="28"/>
        </w:rPr>
      </w:pPr>
      <w:r w:rsidRPr="003C14C2">
        <w:rPr>
          <w:rFonts w:eastAsia="Calibri"/>
          <w:b/>
          <w:sz w:val="28"/>
          <w:szCs w:val="28"/>
        </w:rPr>
        <w:t>Приоритет 3.4 Развитие системы инженерных коммуникаций и благоустройства населенных пунктов</w:t>
      </w:r>
    </w:p>
    <w:p w:rsidR="003C14C2" w:rsidRPr="003C14C2" w:rsidRDefault="003C14C2" w:rsidP="003C14C2">
      <w:pPr>
        <w:spacing w:after="160" w:line="360" w:lineRule="auto"/>
        <w:ind w:firstLine="709"/>
        <w:contextualSpacing/>
        <w:jc w:val="both"/>
        <w:rPr>
          <w:rFonts w:eastAsia="Calibri"/>
          <w:b/>
          <w:sz w:val="28"/>
          <w:szCs w:val="28"/>
        </w:rPr>
      </w:pPr>
      <w:r w:rsidRPr="003C14C2">
        <w:rPr>
          <w:rFonts w:eastAsia="Calibri"/>
          <w:sz w:val="28"/>
          <w:szCs w:val="28"/>
        </w:rPr>
        <w:t>Задачи для реализации приоритета:</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3.4.1</w:t>
      </w:r>
      <w:r w:rsidRPr="003C14C2">
        <w:rPr>
          <w:rFonts w:eastAsia="Calibri"/>
          <w:sz w:val="28"/>
          <w:szCs w:val="28"/>
        </w:rPr>
        <w:tab/>
        <w:t>Обеспечение бесперебойного водоснабжения населения города, осуществление комплексных мер по модернизации, обновлению и увеличению мощностей систем водоснабжения и водоотведения города, ливневой системы сточных вод, объектов газоснабжения</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3.4.2 Совершенствование централизованной планово-регулярной уборки и очистки территории города</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3.4.3</w:t>
      </w:r>
      <w:r w:rsidRPr="003C14C2">
        <w:rPr>
          <w:rFonts w:eastAsia="Calibri"/>
          <w:sz w:val="28"/>
          <w:szCs w:val="28"/>
        </w:rPr>
        <w:tab/>
        <w:t>Совершенствование системы сбора и утилизации бытовых отходов. Модернизация полигона для хранения, захоронения и утилизации мусора, твердых бытовых отходов на базе использования современных инновационных технологий, создание завода по переработке бытовых отходов.</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3.4.4</w:t>
      </w:r>
      <w:r w:rsidRPr="003C14C2">
        <w:rPr>
          <w:rFonts w:eastAsia="Calibri"/>
          <w:sz w:val="28"/>
          <w:szCs w:val="28"/>
        </w:rPr>
        <w:tab/>
        <w:t>Обеспечение качественного и высокоэффективного освещения г. Армянска</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3.4.5</w:t>
      </w:r>
      <w:r w:rsidRPr="003C14C2">
        <w:rPr>
          <w:rFonts w:eastAsia="Calibri"/>
          <w:sz w:val="28"/>
          <w:szCs w:val="28"/>
        </w:rPr>
        <w:tab/>
        <w:t>Оснащение населения и иных потребителей жилищно-коммунальных услуг приборами учета воды и газа</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3.4.6</w:t>
      </w:r>
      <w:r w:rsidRPr="003C14C2">
        <w:rPr>
          <w:rFonts w:eastAsia="Calibri"/>
          <w:sz w:val="28"/>
          <w:szCs w:val="28"/>
        </w:rPr>
        <w:tab/>
        <w:t>Улучшение внешнего облика города, создание ландшафтно-архитектурных композиций, создание и развитие объектов благоустройства, обеспечение озеленения территории</w:t>
      </w:r>
    </w:p>
    <w:p w:rsidR="003C14C2" w:rsidRPr="003C14C2" w:rsidRDefault="003C14C2" w:rsidP="003C14C2">
      <w:pPr>
        <w:spacing w:after="160" w:line="360" w:lineRule="auto"/>
        <w:ind w:firstLine="709"/>
        <w:contextualSpacing/>
        <w:jc w:val="both"/>
        <w:rPr>
          <w:rFonts w:eastAsia="Calibri"/>
          <w:b/>
          <w:sz w:val="28"/>
          <w:szCs w:val="28"/>
        </w:rPr>
      </w:pPr>
      <w:r w:rsidRPr="003C14C2">
        <w:rPr>
          <w:rFonts w:eastAsia="Calibri"/>
          <w:b/>
          <w:sz w:val="28"/>
          <w:szCs w:val="28"/>
        </w:rPr>
        <w:t>Приоритет 3.5 Развитие дорожной и транспортной инфраструктуры, инфраструктуры связи</w:t>
      </w:r>
    </w:p>
    <w:p w:rsidR="003C14C2" w:rsidRPr="003C14C2" w:rsidRDefault="003C14C2" w:rsidP="003C14C2">
      <w:pPr>
        <w:spacing w:after="160" w:line="360" w:lineRule="auto"/>
        <w:ind w:firstLine="709"/>
        <w:contextualSpacing/>
        <w:jc w:val="both"/>
        <w:rPr>
          <w:rFonts w:eastAsia="Calibri"/>
          <w:b/>
          <w:sz w:val="28"/>
          <w:szCs w:val="28"/>
        </w:rPr>
      </w:pPr>
      <w:r w:rsidRPr="003C14C2">
        <w:rPr>
          <w:rFonts w:eastAsia="Calibri"/>
          <w:sz w:val="28"/>
          <w:szCs w:val="28"/>
        </w:rPr>
        <w:lastRenderedPageBreak/>
        <w:t>Задачи для реализации приоритета:</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3.5.1</w:t>
      </w:r>
      <w:r w:rsidRPr="003C14C2">
        <w:rPr>
          <w:rFonts w:eastAsia="Calibri"/>
          <w:sz w:val="28"/>
          <w:szCs w:val="28"/>
        </w:rPr>
        <w:tab/>
        <w:t xml:space="preserve">Оптимизация и увеличение количества местных маршрутов автобусного межрайонного сообщения </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3.5.2</w:t>
      </w:r>
      <w:r w:rsidRPr="003C14C2">
        <w:rPr>
          <w:rFonts w:eastAsia="Calibri"/>
          <w:sz w:val="28"/>
          <w:szCs w:val="28"/>
        </w:rPr>
        <w:tab/>
        <w:t xml:space="preserve">Содействие развитию местных автоперевозчиков и созданию комплексных условий для развития их материально-технической базы </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3.5.3</w:t>
      </w:r>
      <w:r w:rsidRPr="003C14C2">
        <w:rPr>
          <w:rFonts w:eastAsia="Calibri"/>
          <w:sz w:val="28"/>
          <w:szCs w:val="28"/>
        </w:rPr>
        <w:tab/>
        <w:t xml:space="preserve">Улучшение транспортно-эксплуатационного состояния автомобильных дорог, предохранение от разрушения государственных автомобильных дорог общего пользования за счет осуществления текущих, капитальных ремонтов и противооползневых мероприятий; </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3.5.4</w:t>
      </w:r>
      <w:r w:rsidRPr="003C14C2">
        <w:rPr>
          <w:rFonts w:eastAsia="Calibri"/>
          <w:sz w:val="28"/>
          <w:szCs w:val="28"/>
        </w:rPr>
        <w:tab/>
        <w:t>Развитие автомобильных дорог по направлениям туристических маршрутов, строительство новой объездной дороги в городе Армянске</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3.5.5</w:t>
      </w:r>
      <w:r w:rsidRPr="003C14C2">
        <w:rPr>
          <w:rFonts w:eastAsia="Calibri"/>
          <w:sz w:val="28"/>
          <w:szCs w:val="28"/>
        </w:rPr>
        <w:tab/>
        <w:t>Развитие сети сельских автомобильных дорог и обеспечение подъездами с твердым покрытием сельских населенных пунктов</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3.5.6</w:t>
      </w:r>
      <w:r w:rsidRPr="003C14C2">
        <w:rPr>
          <w:rFonts w:eastAsia="Calibri"/>
          <w:sz w:val="28"/>
          <w:szCs w:val="28"/>
        </w:rPr>
        <w:tab/>
        <w:t>Разработка оптимальных внутригородских и транзитных схем автомобильного движения, предусматривающих разгрузку основных дорог г. Армянска</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 xml:space="preserve">3.5.7 Качественное улучшение состояния </w:t>
      </w:r>
      <w:proofErr w:type="spellStart"/>
      <w:r w:rsidRPr="003C14C2">
        <w:rPr>
          <w:rFonts w:eastAsia="Calibri"/>
          <w:sz w:val="28"/>
          <w:szCs w:val="28"/>
        </w:rPr>
        <w:t>внутридворовых</w:t>
      </w:r>
      <w:proofErr w:type="spellEnd"/>
      <w:r w:rsidRPr="003C14C2">
        <w:rPr>
          <w:rFonts w:eastAsia="Calibri"/>
          <w:sz w:val="28"/>
          <w:szCs w:val="28"/>
        </w:rPr>
        <w:t xml:space="preserve"> автомобильных и пешеходных дорог в городе Армянск</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3.5.8 Расширение зоны и улучшение качества предоставления почтовой, мобильной и интернет связи</w:t>
      </w:r>
    </w:p>
    <w:p w:rsidR="003C14C2" w:rsidRPr="003C14C2" w:rsidRDefault="003C14C2" w:rsidP="003C14C2">
      <w:pPr>
        <w:spacing w:after="160" w:line="360" w:lineRule="auto"/>
        <w:ind w:firstLine="709"/>
        <w:contextualSpacing/>
        <w:jc w:val="both"/>
        <w:rPr>
          <w:rFonts w:eastAsia="Calibri"/>
          <w:b/>
          <w:sz w:val="28"/>
          <w:szCs w:val="28"/>
        </w:rPr>
      </w:pPr>
      <w:r w:rsidRPr="003C14C2">
        <w:rPr>
          <w:rFonts w:eastAsia="Calibri"/>
          <w:b/>
          <w:sz w:val="28"/>
          <w:szCs w:val="28"/>
        </w:rPr>
        <w:t>Приоритет 3.6 Совершенствование системы управления жилищно-коммунальным хозяйством</w:t>
      </w:r>
    </w:p>
    <w:p w:rsidR="003C14C2" w:rsidRPr="003C14C2" w:rsidRDefault="003C14C2" w:rsidP="003C14C2">
      <w:pPr>
        <w:spacing w:after="160" w:line="360" w:lineRule="auto"/>
        <w:ind w:firstLine="709"/>
        <w:contextualSpacing/>
        <w:jc w:val="both"/>
        <w:rPr>
          <w:rFonts w:eastAsia="Calibri"/>
          <w:b/>
          <w:sz w:val="28"/>
          <w:szCs w:val="28"/>
        </w:rPr>
      </w:pPr>
      <w:r w:rsidRPr="003C14C2">
        <w:rPr>
          <w:rFonts w:eastAsia="Calibri"/>
          <w:sz w:val="28"/>
          <w:szCs w:val="28"/>
        </w:rPr>
        <w:t>Задачи для реализации приоритета:</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3.6.1</w:t>
      </w:r>
      <w:r w:rsidRPr="003C14C2">
        <w:rPr>
          <w:rFonts w:eastAsia="Calibri"/>
          <w:sz w:val="28"/>
          <w:szCs w:val="28"/>
        </w:rPr>
        <w:tab/>
        <w:t xml:space="preserve">Оптимизация системы управления жилищно-коммунальным хозяйством в городе Армянске и эффективное распределение функций между субъектами, оказывающими услуги в сфере </w:t>
      </w:r>
      <w:proofErr w:type="spellStart"/>
      <w:r w:rsidRPr="003C14C2">
        <w:rPr>
          <w:rFonts w:eastAsia="Calibri"/>
          <w:sz w:val="28"/>
          <w:szCs w:val="28"/>
        </w:rPr>
        <w:t>жилищно</w:t>
      </w:r>
      <w:proofErr w:type="spellEnd"/>
      <w:r w:rsidRPr="003C14C2">
        <w:rPr>
          <w:rFonts w:eastAsia="Calibri"/>
          <w:sz w:val="28"/>
          <w:szCs w:val="28"/>
        </w:rPr>
        <w:t xml:space="preserve">–коммунального хозяйства. </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3.6.2</w:t>
      </w:r>
      <w:r w:rsidRPr="003C14C2">
        <w:rPr>
          <w:rFonts w:eastAsia="Calibri"/>
          <w:sz w:val="28"/>
          <w:szCs w:val="28"/>
        </w:rPr>
        <w:tab/>
        <w:t>Оказание финансовой помощи коммунальным предприятиям города Армянска для обеспечения надлежащего содержания, эффективной эксплуатации объектов ЖКХ и предоставления населению жилищно-коммунальных услуг необходимого качества</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3.6.3</w:t>
      </w:r>
      <w:r w:rsidRPr="003C14C2">
        <w:rPr>
          <w:rFonts w:eastAsia="Calibri"/>
          <w:sz w:val="28"/>
          <w:szCs w:val="28"/>
        </w:rPr>
        <w:tab/>
        <w:t>Реализация энергосберегающих мероприятий в коммунальной сфере</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lastRenderedPageBreak/>
        <w:t>3.6.4</w:t>
      </w:r>
      <w:r w:rsidRPr="003C14C2">
        <w:rPr>
          <w:rFonts w:eastAsia="Calibri"/>
          <w:sz w:val="28"/>
          <w:szCs w:val="28"/>
        </w:rPr>
        <w:tab/>
        <w:t>Реализация комплекса мероприятий по образованию, воспитанию и эффективному информированию населения в сфере обращения с отходами</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3.6.5 Обеспечение безубыточного функционирования предприятий жилищно-коммунальной сферы города Армянска.</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3.6.6 Реформирование жилищно-коммунального хозяйства путем создания муниципальной управляющей компании и внедрения инвестиционной составляющей в тариф</w:t>
      </w:r>
    </w:p>
    <w:p w:rsidR="003C14C2" w:rsidRPr="003C14C2" w:rsidRDefault="003C14C2" w:rsidP="003C14C2">
      <w:pPr>
        <w:spacing w:after="160" w:line="360" w:lineRule="auto"/>
        <w:ind w:firstLine="709"/>
        <w:contextualSpacing/>
        <w:jc w:val="both"/>
        <w:rPr>
          <w:rFonts w:eastAsia="Calibri"/>
          <w:b/>
          <w:sz w:val="28"/>
          <w:szCs w:val="28"/>
        </w:rPr>
      </w:pPr>
      <w:r w:rsidRPr="003C14C2">
        <w:rPr>
          <w:rFonts w:eastAsia="Calibri"/>
          <w:b/>
          <w:sz w:val="28"/>
          <w:szCs w:val="28"/>
        </w:rPr>
        <w:t>Приоритет 3.7 Развитие Армянск как приграничного города</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Задачи для реализации приоритета:</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3.7.1 Развитие таможенной и приграничной зоны</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3.7.2. Строительство логистических комплексов</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3.7.3 Строительство объектов размещения для транзитных туристов</w:t>
      </w:r>
    </w:p>
    <w:p w:rsidR="003C14C2" w:rsidRPr="003C14C2" w:rsidRDefault="003C14C2" w:rsidP="003C14C2">
      <w:pPr>
        <w:spacing w:line="360" w:lineRule="auto"/>
        <w:ind w:firstLine="709"/>
        <w:contextualSpacing/>
        <w:jc w:val="both"/>
        <w:rPr>
          <w:rFonts w:eastAsia="Calibri"/>
          <w:sz w:val="28"/>
          <w:szCs w:val="28"/>
        </w:rPr>
      </w:pPr>
    </w:p>
    <w:p w:rsidR="003C14C2" w:rsidRPr="003C14C2" w:rsidRDefault="003C14C2" w:rsidP="00D05E38">
      <w:pPr>
        <w:pStyle w:val="afc"/>
        <w:numPr>
          <w:ilvl w:val="0"/>
          <w:numId w:val="24"/>
        </w:numPr>
        <w:spacing w:after="160" w:line="360" w:lineRule="auto"/>
        <w:jc w:val="both"/>
        <w:rPr>
          <w:rFonts w:eastAsia="Calibri"/>
          <w:b/>
          <w:sz w:val="28"/>
          <w:szCs w:val="28"/>
        </w:rPr>
      </w:pPr>
      <w:r w:rsidRPr="003C14C2">
        <w:rPr>
          <w:rFonts w:eastAsia="Calibri"/>
          <w:b/>
          <w:sz w:val="28"/>
          <w:szCs w:val="28"/>
        </w:rPr>
        <w:t>Определение механизмов реализации Стратегии городского округа Армянск.</w:t>
      </w:r>
    </w:p>
    <w:p w:rsidR="003C14C2" w:rsidRPr="003C14C2" w:rsidRDefault="003C14C2" w:rsidP="00D05E38">
      <w:pPr>
        <w:pStyle w:val="afc"/>
        <w:numPr>
          <w:ilvl w:val="1"/>
          <w:numId w:val="24"/>
        </w:numPr>
        <w:spacing w:after="120" w:line="360" w:lineRule="auto"/>
        <w:jc w:val="both"/>
        <w:rPr>
          <w:rFonts w:eastAsia="Calibri"/>
          <w:b/>
          <w:sz w:val="28"/>
          <w:szCs w:val="28"/>
        </w:rPr>
      </w:pPr>
      <w:r w:rsidRPr="003C14C2">
        <w:rPr>
          <w:rFonts w:eastAsia="Calibri"/>
          <w:b/>
          <w:sz w:val="28"/>
          <w:szCs w:val="28"/>
        </w:rPr>
        <w:t>Логистическая схема реализации Стратегии.</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Реализация Стратегии должна базироваться на выполнении системы иерархически определенных элементов стратегического планирования для городского округа Армянск, к которым относятся:</w:t>
      </w:r>
    </w:p>
    <w:p w:rsidR="003C14C2" w:rsidRPr="003C14C2" w:rsidRDefault="003C14C2" w:rsidP="00D05E38">
      <w:pPr>
        <w:numPr>
          <w:ilvl w:val="0"/>
          <w:numId w:val="32"/>
        </w:numPr>
        <w:spacing w:after="160" w:line="360" w:lineRule="auto"/>
        <w:contextualSpacing/>
        <w:jc w:val="both"/>
        <w:rPr>
          <w:rFonts w:eastAsia="Calibri"/>
          <w:sz w:val="28"/>
          <w:szCs w:val="28"/>
        </w:rPr>
      </w:pPr>
      <w:r w:rsidRPr="003C14C2">
        <w:rPr>
          <w:rFonts w:eastAsia="Calibri"/>
          <w:sz w:val="28"/>
          <w:szCs w:val="28"/>
        </w:rPr>
        <w:t xml:space="preserve">Видение города </w:t>
      </w:r>
    </w:p>
    <w:p w:rsidR="003C14C2" w:rsidRPr="003C14C2" w:rsidRDefault="003C14C2" w:rsidP="00D05E38">
      <w:pPr>
        <w:numPr>
          <w:ilvl w:val="0"/>
          <w:numId w:val="32"/>
        </w:numPr>
        <w:spacing w:after="160" w:line="360" w:lineRule="auto"/>
        <w:contextualSpacing/>
        <w:jc w:val="both"/>
        <w:rPr>
          <w:rFonts w:eastAsia="Calibri"/>
          <w:sz w:val="28"/>
          <w:szCs w:val="28"/>
        </w:rPr>
      </w:pPr>
      <w:r w:rsidRPr="003C14C2">
        <w:rPr>
          <w:rFonts w:eastAsia="Calibri"/>
          <w:sz w:val="28"/>
          <w:szCs w:val="28"/>
        </w:rPr>
        <w:t xml:space="preserve">Миссия города </w:t>
      </w:r>
    </w:p>
    <w:p w:rsidR="003C14C2" w:rsidRPr="003C14C2" w:rsidRDefault="003C14C2" w:rsidP="00D05E38">
      <w:pPr>
        <w:numPr>
          <w:ilvl w:val="0"/>
          <w:numId w:val="32"/>
        </w:numPr>
        <w:spacing w:after="160" w:line="360" w:lineRule="auto"/>
        <w:contextualSpacing/>
        <w:jc w:val="both"/>
        <w:rPr>
          <w:rFonts w:eastAsia="Calibri"/>
          <w:sz w:val="28"/>
          <w:szCs w:val="28"/>
        </w:rPr>
      </w:pPr>
      <w:r w:rsidRPr="003C14C2">
        <w:rPr>
          <w:rFonts w:eastAsia="Calibri"/>
          <w:sz w:val="28"/>
          <w:szCs w:val="28"/>
        </w:rPr>
        <w:t>Стратегическая цель развития города</w:t>
      </w:r>
    </w:p>
    <w:p w:rsidR="003C14C2" w:rsidRPr="003C14C2" w:rsidRDefault="003C14C2" w:rsidP="00D05E38">
      <w:pPr>
        <w:numPr>
          <w:ilvl w:val="0"/>
          <w:numId w:val="32"/>
        </w:numPr>
        <w:spacing w:after="160" w:line="360" w:lineRule="auto"/>
        <w:contextualSpacing/>
        <w:jc w:val="both"/>
        <w:rPr>
          <w:rFonts w:eastAsia="Calibri"/>
          <w:sz w:val="28"/>
          <w:szCs w:val="28"/>
        </w:rPr>
      </w:pPr>
      <w:r w:rsidRPr="003C14C2">
        <w:rPr>
          <w:rFonts w:eastAsia="Calibri"/>
          <w:sz w:val="28"/>
          <w:szCs w:val="28"/>
        </w:rPr>
        <w:t>Направления стратегического развития, обеспечивающие ключевые векторы развития территории</w:t>
      </w:r>
    </w:p>
    <w:p w:rsidR="003C14C2" w:rsidRPr="003C14C2" w:rsidRDefault="003C14C2" w:rsidP="00D05E38">
      <w:pPr>
        <w:numPr>
          <w:ilvl w:val="0"/>
          <w:numId w:val="32"/>
        </w:numPr>
        <w:spacing w:after="120" w:line="360" w:lineRule="auto"/>
        <w:contextualSpacing/>
        <w:jc w:val="both"/>
        <w:rPr>
          <w:rFonts w:eastAsia="Calibri"/>
          <w:sz w:val="28"/>
          <w:szCs w:val="28"/>
        </w:rPr>
      </w:pPr>
      <w:r w:rsidRPr="003C14C2">
        <w:rPr>
          <w:rFonts w:eastAsia="Calibri"/>
          <w:sz w:val="28"/>
          <w:szCs w:val="28"/>
        </w:rPr>
        <w:t>Приоритеты стратегического развития, соответствующие направлениям стратегического развития. Каждый приоритет стратегического развития может соответствовать только одному направлению стратегического развития</w:t>
      </w:r>
    </w:p>
    <w:p w:rsidR="003C14C2" w:rsidRPr="003C14C2" w:rsidRDefault="003C14C2" w:rsidP="003C14C2">
      <w:pPr>
        <w:spacing w:after="120" w:line="360" w:lineRule="auto"/>
        <w:ind w:left="720"/>
        <w:contextualSpacing/>
        <w:jc w:val="both"/>
        <w:rPr>
          <w:rFonts w:eastAsia="Calibri"/>
          <w:sz w:val="28"/>
          <w:szCs w:val="28"/>
        </w:rPr>
      </w:pPr>
    </w:p>
    <w:p w:rsidR="00223A34" w:rsidRDefault="003C14C2" w:rsidP="00223A34">
      <w:pPr>
        <w:spacing w:after="160" w:line="360" w:lineRule="auto"/>
        <w:ind w:firstLine="720"/>
        <w:contextualSpacing/>
        <w:jc w:val="both"/>
        <w:rPr>
          <w:rFonts w:eastAsia="Calibri"/>
          <w:sz w:val="28"/>
          <w:szCs w:val="28"/>
        </w:rPr>
      </w:pPr>
      <w:r w:rsidRPr="003C14C2">
        <w:rPr>
          <w:rFonts w:eastAsia="Calibri"/>
          <w:sz w:val="28"/>
          <w:szCs w:val="28"/>
        </w:rPr>
        <w:t>Реализация Стратегии должна осуществляться в рамках наличия документов стратегического планирования и муниципальных нормативных правовых актов</w:t>
      </w:r>
      <w:r w:rsidR="00223A34">
        <w:rPr>
          <w:rFonts w:eastAsia="Calibri"/>
          <w:sz w:val="28"/>
          <w:szCs w:val="28"/>
        </w:rPr>
        <w:t>.</w:t>
      </w:r>
    </w:p>
    <w:p w:rsidR="003C14C2" w:rsidRPr="003C14C2" w:rsidRDefault="003C14C2" w:rsidP="00D05E38">
      <w:pPr>
        <w:pStyle w:val="afc"/>
        <w:numPr>
          <w:ilvl w:val="0"/>
          <w:numId w:val="24"/>
        </w:numPr>
        <w:spacing w:after="160" w:line="360" w:lineRule="auto"/>
        <w:jc w:val="both"/>
        <w:rPr>
          <w:rFonts w:eastAsia="Calibri"/>
          <w:b/>
          <w:sz w:val="28"/>
          <w:szCs w:val="28"/>
        </w:rPr>
      </w:pPr>
      <w:r w:rsidRPr="003C14C2">
        <w:rPr>
          <w:rFonts w:eastAsia="Calibri"/>
          <w:b/>
          <w:sz w:val="28"/>
          <w:szCs w:val="28"/>
        </w:rPr>
        <w:lastRenderedPageBreak/>
        <w:t>Определение основных показателей достижения целей, ожидаемых результатов реализации Стратегии городского округа Армянск.</w:t>
      </w:r>
    </w:p>
    <w:p w:rsidR="003C14C2" w:rsidRPr="003C14C2" w:rsidRDefault="003C14C2" w:rsidP="003C14C2">
      <w:pPr>
        <w:spacing w:line="360" w:lineRule="auto"/>
        <w:ind w:firstLine="709"/>
        <w:contextualSpacing/>
        <w:jc w:val="both"/>
        <w:rPr>
          <w:sz w:val="28"/>
          <w:szCs w:val="28"/>
        </w:rPr>
      </w:pPr>
      <w:r w:rsidRPr="003C14C2">
        <w:rPr>
          <w:sz w:val="28"/>
          <w:szCs w:val="28"/>
        </w:rPr>
        <w:t>Реализация Стратегии будет поэтапно иметь значительный экономический и социальный эффект в развитии муниципального образования городского округа Армянск.</w:t>
      </w:r>
    </w:p>
    <w:p w:rsidR="003C14C2" w:rsidRPr="003C14C2" w:rsidRDefault="003C14C2" w:rsidP="003C14C2">
      <w:pPr>
        <w:spacing w:line="360" w:lineRule="auto"/>
        <w:ind w:firstLine="709"/>
        <w:contextualSpacing/>
        <w:jc w:val="both"/>
        <w:rPr>
          <w:sz w:val="28"/>
          <w:szCs w:val="28"/>
        </w:rPr>
      </w:pPr>
      <w:r w:rsidRPr="003C14C2">
        <w:rPr>
          <w:sz w:val="28"/>
          <w:szCs w:val="28"/>
        </w:rPr>
        <w:t xml:space="preserve">За время реализации Стратегии будет осуществлено изменение существующего </w:t>
      </w:r>
      <w:proofErr w:type="spellStart"/>
      <w:r w:rsidRPr="003C14C2">
        <w:rPr>
          <w:sz w:val="28"/>
          <w:szCs w:val="28"/>
        </w:rPr>
        <w:t>моноструктурного</w:t>
      </w:r>
      <w:proofErr w:type="spellEnd"/>
      <w:r w:rsidRPr="003C14C2">
        <w:rPr>
          <w:sz w:val="28"/>
          <w:szCs w:val="28"/>
        </w:rPr>
        <w:t xml:space="preserve"> вида экономики региона, использован существующий ресурсный потенциал и обеспечена диверсификация видов экономической деятельности на территории городского округа Армянск.</w:t>
      </w:r>
    </w:p>
    <w:p w:rsidR="003C14C2" w:rsidRPr="003C14C2" w:rsidRDefault="003C14C2" w:rsidP="003C14C2">
      <w:pPr>
        <w:spacing w:line="360" w:lineRule="auto"/>
        <w:ind w:firstLine="709"/>
        <w:contextualSpacing/>
        <w:jc w:val="both"/>
        <w:rPr>
          <w:sz w:val="28"/>
          <w:szCs w:val="28"/>
        </w:rPr>
      </w:pPr>
      <w:r w:rsidRPr="003C14C2">
        <w:rPr>
          <w:sz w:val="28"/>
          <w:szCs w:val="28"/>
        </w:rPr>
        <w:t>За счет создания благоприятного инвестиционного климата планируется обновить долгосрочные активы, укрепить материальную базу, внедрить прогрессивные инновационные технологии в промышленных отраслях экономики, развить малое и среднее предпринимательство на базе существующей ресурсной базы территории и охвата неиспользуемых сегментов рынка, осуществить общую оптимизацию структуры экономики, продолжить развивать инфраструктуру города Армянск и сел Суворово, Волошино и Перекоп.</w:t>
      </w:r>
    </w:p>
    <w:p w:rsidR="003C14C2" w:rsidRPr="003C14C2" w:rsidRDefault="003C14C2" w:rsidP="003C14C2">
      <w:pPr>
        <w:spacing w:line="360" w:lineRule="auto"/>
        <w:ind w:firstLine="709"/>
        <w:contextualSpacing/>
        <w:jc w:val="both"/>
        <w:rPr>
          <w:sz w:val="28"/>
          <w:szCs w:val="28"/>
        </w:rPr>
      </w:pPr>
      <w:r w:rsidRPr="003C14C2">
        <w:rPr>
          <w:sz w:val="28"/>
          <w:szCs w:val="28"/>
        </w:rPr>
        <w:t>Повышение эффективности экономики города позволит повысить его роль в структуре Республики Крым и сделать одной из лидирующих территорий Северного Крыма.</w:t>
      </w:r>
    </w:p>
    <w:p w:rsidR="003C14C2" w:rsidRPr="003C14C2" w:rsidRDefault="003C14C2" w:rsidP="003C14C2">
      <w:pPr>
        <w:spacing w:line="360" w:lineRule="auto"/>
        <w:ind w:firstLine="709"/>
        <w:contextualSpacing/>
        <w:jc w:val="both"/>
        <w:rPr>
          <w:sz w:val="28"/>
          <w:szCs w:val="28"/>
        </w:rPr>
      </w:pPr>
      <w:r w:rsidRPr="003C14C2">
        <w:rPr>
          <w:sz w:val="28"/>
          <w:szCs w:val="28"/>
        </w:rPr>
        <w:t>Реализация Стратегический заданий Стратегии осуществляется через систему мероприятий Стратегии, которые должны быть направлены на обеспечение выполнения следующих показателей:</w:t>
      </w:r>
    </w:p>
    <w:tbl>
      <w:tblPr>
        <w:tblStyle w:val="-5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660"/>
        <w:gridCol w:w="1843"/>
        <w:gridCol w:w="1984"/>
        <w:gridCol w:w="1985"/>
        <w:gridCol w:w="1842"/>
      </w:tblGrid>
      <w:tr w:rsidR="003C14C2" w:rsidRPr="00223A34" w:rsidTr="00223A34">
        <w:trPr>
          <w:cnfStyle w:val="100000000000" w:firstRow="1" w:lastRow="0" w:firstColumn="0" w:lastColumn="0" w:oddVBand="0" w:evenVBand="0" w:oddHBand="0" w:evenHBand="0" w:firstRowFirstColumn="0" w:firstRowLastColumn="0" w:lastRowFirstColumn="0" w:lastRowLastColumn="0"/>
          <w:trHeight w:val="615"/>
          <w:tblHeader/>
        </w:trPr>
        <w:tc>
          <w:tcPr>
            <w:tcW w:w="2660" w:type="dxa"/>
            <w:tcBorders>
              <w:top w:val="none" w:sz="0" w:space="0" w:color="auto"/>
              <w:left w:val="none" w:sz="0" w:space="0" w:color="auto"/>
              <w:right w:val="none" w:sz="0" w:space="0" w:color="auto"/>
            </w:tcBorders>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b w:val="0"/>
                <w:bCs w:val="0"/>
                <w:color w:val="auto"/>
                <w:sz w:val="28"/>
                <w:szCs w:val="28"/>
              </w:rPr>
            </w:pPr>
            <w:r w:rsidRPr="00223A34">
              <w:rPr>
                <w:rFonts w:ascii="Times New Roman" w:hAnsi="Times New Roman" w:cs="Times New Roman"/>
                <w:color w:val="auto"/>
                <w:sz w:val="28"/>
                <w:szCs w:val="28"/>
              </w:rPr>
              <w:t>Направления и приоритеты</w:t>
            </w:r>
          </w:p>
        </w:tc>
        <w:tc>
          <w:tcPr>
            <w:tcW w:w="1843" w:type="dxa"/>
            <w:tcBorders>
              <w:top w:val="none" w:sz="0" w:space="0" w:color="auto"/>
              <w:left w:val="none" w:sz="0" w:space="0" w:color="auto"/>
              <w:right w:val="none" w:sz="0" w:space="0" w:color="auto"/>
            </w:tcBorders>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b w:val="0"/>
                <w:bCs w:val="0"/>
                <w:color w:val="auto"/>
                <w:sz w:val="28"/>
                <w:szCs w:val="28"/>
              </w:rPr>
            </w:pPr>
            <w:r w:rsidRPr="00223A34">
              <w:rPr>
                <w:rFonts w:ascii="Times New Roman" w:hAnsi="Times New Roman" w:cs="Times New Roman"/>
                <w:color w:val="auto"/>
                <w:sz w:val="28"/>
                <w:szCs w:val="28"/>
              </w:rPr>
              <w:t>Показатель</w:t>
            </w:r>
          </w:p>
        </w:tc>
        <w:tc>
          <w:tcPr>
            <w:tcW w:w="1984" w:type="dxa"/>
            <w:tcBorders>
              <w:top w:val="none" w:sz="0" w:space="0" w:color="auto"/>
              <w:left w:val="none" w:sz="0" w:space="0" w:color="auto"/>
              <w:right w:val="none" w:sz="0" w:space="0" w:color="auto"/>
            </w:tcBorders>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b w:val="0"/>
                <w:bCs w:val="0"/>
                <w:color w:val="auto"/>
                <w:sz w:val="28"/>
                <w:szCs w:val="28"/>
              </w:rPr>
            </w:pPr>
            <w:r w:rsidRPr="00223A34">
              <w:rPr>
                <w:rFonts w:ascii="Times New Roman" w:hAnsi="Times New Roman" w:cs="Times New Roman"/>
                <w:color w:val="auto"/>
                <w:sz w:val="28"/>
                <w:szCs w:val="28"/>
              </w:rPr>
              <w:t>Единица измерения</w:t>
            </w:r>
          </w:p>
        </w:tc>
        <w:tc>
          <w:tcPr>
            <w:tcW w:w="1985" w:type="dxa"/>
            <w:tcBorders>
              <w:top w:val="none" w:sz="0" w:space="0" w:color="auto"/>
              <w:left w:val="none" w:sz="0" w:space="0" w:color="auto"/>
              <w:right w:val="none" w:sz="0" w:space="0" w:color="auto"/>
            </w:tcBorders>
            <w:shd w:val="clear" w:color="auto" w:fill="auto"/>
            <w:hideMark/>
          </w:tcPr>
          <w:p w:rsidR="003C14C2" w:rsidRPr="00223A34" w:rsidRDefault="003C14C2" w:rsidP="00223A34">
            <w:pPr>
              <w:pStyle w:val="afff1"/>
              <w:spacing w:line="360" w:lineRule="auto"/>
              <w:contextualSpacing/>
              <w:jc w:val="center"/>
              <w:rPr>
                <w:rFonts w:ascii="Times New Roman" w:hAnsi="Times New Roman" w:cs="Times New Roman"/>
                <w:b w:val="0"/>
                <w:bCs w:val="0"/>
                <w:color w:val="auto"/>
                <w:sz w:val="28"/>
                <w:szCs w:val="28"/>
              </w:rPr>
            </w:pPr>
            <w:r w:rsidRPr="00223A34">
              <w:rPr>
                <w:rFonts w:ascii="Times New Roman" w:hAnsi="Times New Roman" w:cs="Times New Roman"/>
                <w:color w:val="auto"/>
                <w:sz w:val="28"/>
                <w:szCs w:val="28"/>
              </w:rPr>
              <w:t>2013 год</w:t>
            </w:r>
          </w:p>
        </w:tc>
        <w:tc>
          <w:tcPr>
            <w:tcW w:w="1842" w:type="dxa"/>
            <w:tcBorders>
              <w:top w:val="none" w:sz="0" w:space="0" w:color="auto"/>
              <w:left w:val="none" w:sz="0" w:space="0" w:color="auto"/>
              <w:right w:val="none" w:sz="0" w:space="0" w:color="auto"/>
            </w:tcBorders>
            <w:shd w:val="clear" w:color="auto" w:fill="auto"/>
            <w:hideMark/>
          </w:tcPr>
          <w:p w:rsidR="003C14C2" w:rsidRPr="00223A34" w:rsidRDefault="003C14C2" w:rsidP="00223A34">
            <w:pPr>
              <w:pStyle w:val="afff1"/>
              <w:spacing w:line="360" w:lineRule="auto"/>
              <w:contextualSpacing/>
              <w:jc w:val="center"/>
              <w:rPr>
                <w:rFonts w:ascii="Times New Roman" w:hAnsi="Times New Roman" w:cs="Times New Roman"/>
                <w:b w:val="0"/>
                <w:bCs w:val="0"/>
                <w:color w:val="auto"/>
                <w:sz w:val="28"/>
                <w:szCs w:val="28"/>
              </w:rPr>
            </w:pPr>
            <w:r w:rsidRPr="00223A34">
              <w:rPr>
                <w:rFonts w:ascii="Times New Roman" w:hAnsi="Times New Roman" w:cs="Times New Roman"/>
                <w:color w:val="auto"/>
                <w:sz w:val="28"/>
                <w:szCs w:val="28"/>
              </w:rPr>
              <w:t>2017 год</w:t>
            </w:r>
          </w:p>
        </w:tc>
      </w:tr>
      <w:tr w:rsidR="003C14C2" w:rsidRPr="00223A34" w:rsidTr="00223A34">
        <w:trPr>
          <w:cnfStyle w:val="000000100000" w:firstRow="0" w:lastRow="0" w:firstColumn="0" w:lastColumn="0" w:oddVBand="0" w:evenVBand="0" w:oddHBand="1" w:evenHBand="0" w:firstRowFirstColumn="0" w:firstRowLastColumn="0" w:lastRowFirstColumn="0" w:lastRowLastColumn="0"/>
          <w:trHeight w:val="645"/>
        </w:trPr>
        <w:tc>
          <w:tcPr>
            <w:tcW w:w="2660"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bookmarkStart w:id="5" w:name="RANGE!A2"/>
            <w:r w:rsidRPr="00223A34">
              <w:rPr>
                <w:rFonts w:ascii="Times New Roman" w:hAnsi="Times New Roman" w:cs="Times New Roman"/>
                <w:sz w:val="28"/>
                <w:szCs w:val="28"/>
              </w:rPr>
              <w:t xml:space="preserve">1 Активизация развития экономики и бизнес среды городского </w:t>
            </w:r>
            <w:bookmarkEnd w:id="5"/>
            <w:r w:rsidRPr="00223A34">
              <w:rPr>
                <w:rFonts w:ascii="Times New Roman" w:hAnsi="Times New Roman" w:cs="Times New Roman"/>
                <w:sz w:val="28"/>
                <w:szCs w:val="28"/>
              </w:rPr>
              <w:t>округа</w:t>
            </w: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 </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 </w:t>
            </w:r>
          </w:p>
        </w:tc>
        <w:tc>
          <w:tcPr>
            <w:tcW w:w="1985"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 </w:t>
            </w:r>
          </w:p>
        </w:tc>
        <w:tc>
          <w:tcPr>
            <w:tcW w:w="1842"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 </w:t>
            </w:r>
          </w:p>
        </w:tc>
      </w:tr>
      <w:tr w:rsidR="003C14C2" w:rsidRPr="00223A34" w:rsidTr="00223A34">
        <w:trPr>
          <w:trHeight w:val="615"/>
        </w:trPr>
        <w:tc>
          <w:tcPr>
            <w:tcW w:w="2660" w:type="dxa"/>
            <w:shd w:val="clear" w:color="auto" w:fill="auto"/>
            <w:hideMark/>
          </w:tcPr>
          <w:p w:rsidR="003C14C2" w:rsidRPr="00223A34" w:rsidRDefault="003C14C2" w:rsidP="00D05E38">
            <w:pPr>
              <w:pStyle w:val="afff1"/>
              <w:numPr>
                <w:ilvl w:val="0"/>
                <w:numId w:val="26"/>
              </w:numPr>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Создание усло</w:t>
            </w:r>
            <w:r w:rsidRPr="00223A34">
              <w:rPr>
                <w:rFonts w:ascii="Times New Roman" w:hAnsi="Times New Roman" w:cs="Times New Roman"/>
                <w:sz w:val="28"/>
                <w:szCs w:val="28"/>
              </w:rPr>
              <w:lastRenderedPageBreak/>
              <w:t>вий для модернизации существующих производственных мощностей города Армянска</w:t>
            </w: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lastRenderedPageBreak/>
              <w:t>Объем реа</w:t>
            </w:r>
            <w:r w:rsidRPr="00223A34">
              <w:rPr>
                <w:rFonts w:ascii="Times New Roman" w:hAnsi="Times New Roman" w:cs="Times New Roman"/>
                <w:sz w:val="28"/>
                <w:szCs w:val="28"/>
              </w:rPr>
              <w:lastRenderedPageBreak/>
              <w:t>лизованной промышленной продукции</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lastRenderedPageBreak/>
              <w:t>млрд. руб.</w:t>
            </w:r>
          </w:p>
        </w:tc>
        <w:tc>
          <w:tcPr>
            <w:tcW w:w="1985"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8,3</w:t>
            </w:r>
          </w:p>
        </w:tc>
        <w:tc>
          <w:tcPr>
            <w:tcW w:w="1842"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8,84</w:t>
            </w:r>
          </w:p>
        </w:tc>
      </w:tr>
      <w:tr w:rsidR="003C14C2" w:rsidRPr="00223A34" w:rsidTr="00223A34">
        <w:trPr>
          <w:cnfStyle w:val="000000100000" w:firstRow="0" w:lastRow="0" w:firstColumn="0" w:lastColumn="0" w:oddVBand="0" w:evenVBand="0" w:oddHBand="1" w:evenHBand="0" w:firstRowFirstColumn="0" w:firstRowLastColumn="0" w:lastRowFirstColumn="0" w:lastRowLastColumn="0"/>
          <w:trHeight w:val="915"/>
        </w:trPr>
        <w:tc>
          <w:tcPr>
            <w:tcW w:w="2660" w:type="dxa"/>
            <w:vMerge w:val="restart"/>
            <w:shd w:val="clear" w:color="auto" w:fill="auto"/>
            <w:hideMark/>
          </w:tcPr>
          <w:p w:rsidR="003C14C2" w:rsidRPr="00223A34" w:rsidRDefault="003C14C2" w:rsidP="00D05E38">
            <w:pPr>
              <w:pStyle w:val="afff1"/>
              <w:numPr>
                <w:ilvl w:val="0"/>
                <w:numId w:val="26"/>
              </w:numPr>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lastRenderedPageBreak/>
              <w:t xml:space="preserve">Реформирование </w:t>
            </w:r>
            <w:proofErr w:type="spellStart"/>
            <w:r w:rsidRPr="00223A34">
              <w:rPr>
                <w:rFonts w:ascii="Times New Roman" w:hAnsi="Times New Roman" w:cs="Times New Roman"/>
                <w:sz w:val="28"/>
                <w:szCs w:val="28"/>
              </w:rPr>
              <w:t>монопрофильной</w:t>
            </w:r>
            <w:proofErr w:type="spellEnd"/>
            <w:r w:rsidRPr="00223A34">
              <w:rPr>
                <w:rFonts w:ascii="Times New Roman" w:hAnsi="Times New Roman" w:cs="Times New Roman"/>
                <w:sz w:val="28"/>
                <w:szCs w:val="28"/>
              </w:rPr>
              <w:t xml:space="preserve"> экономики города Армянска и диверсификация ее структуры </w:t>
            </w: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Количество субъектов ЕГРПОУ</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един.</w:t>
            </w:r>
          </w:p>
        </w:tc>
        <w:tc>
          <w:tcPr>
            <w:tcW w:w="1985"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331</w:t>
            </w:r>
          </w:p>
        </w:tc>
        <w:tc>
          <w:tcPr>
            <w:tcW w:w="1842"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380</w:t>
            </w:r>
          </w:p>
        </w:tc>
      </w:tr>
      <w:tr w:rsidR="003C14C2" w:rsidRPr="00223A34" w:rsidTr="00223A34">
        <w:trPr>
          <w:trHeight w:val="908"/>
        </w:trPr>
        <w:tc>
          <w:tcPr>
            <w:tcW w:w="2660" w:type="dxa"/>
            <w:vMerge/>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p>
        </w:tc>
        <w:tc>
          <w:tcPr>
            <w:tcW w:w="1843"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Количество вновь созданных и перепрофилированных предприятий</w:t>
            </w:r>
          </w:p>
        </w:tc>
        <w:tc>
          <w:tcPr>
            <w:tcW w:w="1984"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един.</w:t>
            </w:r>
          </w:p>
        </w:tc>
        <w:tc>
          <w:tcPr>
            <w:tcW w:w="1985"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p>
        </w:tc>
        <w:tc>
          <w:tcPr>
            <w:tcW w:w="1842"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6</w:t>
            </w:r>
          </w:p>
        </w:tc>
      </w:tr>
      <w:tr w:rsidR="003C14C2" w:rsidRPr="00223A34" w:rsidTr="00223A34">
        <w:trPr>
          <w:cnfStyle w:val="000000100000" w:firstRow="0" w:lastRow="0" w:firstColumn="0" w:lastColumn="0" w:oddVBand="0" w:evenVBand="0" w:oddHBand="1" w:evenHBand="0" w:firstRowFirstColumn="0" w:firstRowLastColumn="0" w:lastRowFirstColumn="0" w:lastRowLastColumn="0"/>
          <w:trHeight w:val="907"/>
        </w:trPr>
        <w:tc>
          <w:tcPr>
            <w:tcW w:w="2660" w:type="dxa"/>
            <w:vMerge/>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p>
        </w:tc>
        <w:tc>
          <w:tcPr>
            <w:tcW w:w="1843"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Количество вновь созданных рабочих мест</w:t>
            </w:r>
          </w:p>
        </w:tc>
        <w:tc>
          <w:tcPr>
            <w:tcW w:w="1984"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един.</w:t>
            </w:r>
          </w:p>
        </w:tc>
        <w:tc>
          <w:tcPr>
            <w:tcW w:w="1985"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385</w:t>
            </w:r>
          </w:p>
        </w:tc>
        <w:tc>
          <w:tcPr>
            <w:tcW w:w="1842"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410</w:t>
            </w:r>
          </w:p>
        </w:tc>
      </w:tr>
      <w:tr w:rsidR="003C14C2" w:rsidRPr="00223A34" w:rsidTr="00223A34">
        <w:trPr>
          <w:trHeight w:val="915"/>
        </w:trPr>
        <w:tc>
          <w:tcPr>
            <w:tcW w:w="2660" w:type="dxa"/>
            <w:vMerge/>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Объемы экспорта товаров и услуг</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млрд. руб.</w:t>
            </w:r>
          </w:p>
        </w:tc>
        <w:tc>
          <w:tcPr>
            <w:tcW w:w="1985"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6,785</w:t>
            </w:r>
          </w:p>
        </w:tc>
        <w:tc>
          <w:tcPr>
            <w:tcW w:w="1842"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7,36</w:t>
            </w:r>
          </w:p>
        </w:tc>
      </w:tr>
      <w:tr w:rsidR="003C14C2" w:rsidRPr="00223A34" w:rsidTr="00223A34">
        <w:trPr>
          <w:cnfStyle w:val="000000100000" w:firstRow="0" w:lastRow="0" w:firstColumn="0" w:lastColumn="0" w:oddVBand="0" w:evenVBand="0" w:oddHBand="1" w:evenHBand="0" w:firstRowFirstColumn="0" w:firstRowLastColumn="0" w:lastRowFirstColumn="0" w:lastRowLastColumn="0"/>
          <w:trHeight w:val="915"/>
        </w:trPr>
        <w:tc>
          <w:tcPr>
            <w:tcW w:w="2660" w:type="dxa"/>
            <w:vMerge/>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Объемы импорта товаров и услуг</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млрд. руб.</w:t>
            </w:r>
          </w:p>
        </w:tc>
        <w:tc>
          <w:tcPr>
            <w:tcW w:w="1985"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3,13</w:t>
            </w:r>
          </w:p>
        </w:tc>
        <w:tc>
          <w:tcPr>
            <w:tcW w:w="1842"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3,4</w:t>
            </w:r>
          </w:p>
        </w:tc>
      </w:tr>
      <w:tr w:rsidR="003C14C2" w:rsidRPr="00223A34" w:rsidTr="00223A34">
        <w:trPr>
          <w:trHeight w:val="1215"/>
        </w:trPr>
        <w:tc>
          <w:tcPr>
            <w:tcW w:w="2660" w:type="dxa"/>
            <w:vMerge w:val="restart"/>
            <w:shd w:val="clear" w:color="auto" w:fill="auto"/>
            <w:hideMark/>
          </w:tcPr>
          <w:p w:rsidR="003C14C2" w:rsidRPr="00223A34" w:rsidRDefault="003C14C2" w:rsidP="00D05E38">
            <w:pPr>
              <w:pStyle w:val="afff1"/>
              <w:numPr>
                <w:ilvl w:val="0"/>
                <w:numId w:val="26"/>
              </w:numPr>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 xml:space="preserve">Активизация инвестиционной </w:t>
            </w:r>
            <w:r w:rsidRPr="00223A34">
              <w:rPr>
                <w:rFonts w:ascii="Times New Roman" w:hAnsi="Times New Roman" w:cs="Times New Roman"/>
                <w:sz w:val="28"/>
                <w:szCs w:val="28"/>
              </w:rPr>
              <w:lastRenderedPageBreak/>
              <w:t>деятельности города Армянска</w:t>
            </w: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lastRenderedPageBreak/>
              <w:t>Капитальные инвестиции</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млрд. руб.</w:t>
            </w:r>
          </w:p>
        </w:tc>
        <w:tc>
          <w:tcPr>
            <w:tcW w:w="1985"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2,934</w:t>
            </w:r>
          </w:p>
        </w:tc>
        <w:tc>
          <w:tcPr>
            <w:tcW w:w="1842"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6,65</w:t>
            </w:r>
          </w:p>
        </w:tc>
      </w:tr>
      <w:tr w:rsidR="003C14C2" w:rsidRPr="00223A34" w:rsidTr="00223A34">
        <w:trPr>
          <w:cnfStyle w:val="000000100000" w:firstRow="0" w:lastRow="0" w:firstColumn="0" w:lastColumn="0" w:oddVBand="0" w:evenVBand="0" w:oddHBand="1" w:evenHBand="0" w:firstRowFirstColumn="0" w:firstRowLastColumn="0" w:lastRowFirstColumn="0" w:lastRowLastColumn="0"/>
          <w:trHeight w:val="1155"/>
        </w:trPr>
        <w:tc>
          <w:tcPr>
            <w:tcW w:w="2660" w:type="dxa"/>
            <w:vMerge/>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Количество инвестиционных проектов, реализованных через механизмы государственно – частного партнерства</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 един.</w:t>
            </w:r>
          </w:p>
        </w:tc>
        <w:tc>
          <w:tcPr>
            <w:tcW w:w="1985"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 </w:t>
            </w:r>
          </w:p>
        </w:tc>
        <w:tc>
          <w:tcPr>
            <w:tcW w:w="1842"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2</w:t>
            </w:r>
          </w:p>
        </w:tc>
      </w:tr>
      <w:tr w:rsidR="003C14C2" w:rsidRPr="00223A34" w:rsidTr="00223A34">
        <w:trPr>
          <w:trHeight w:val="1515"/>
        </w:trPr>
        <w:tc>
          <w:tcPr>
            <w:tcW w:w="2660" w:type="dxa"/>
            <w:vMerge w:val="restart"/>
            <w:shd w:val="clear" w:color="auto" w:fill="auto"/>
            <w:hideMark/>
          </w:tcPr>
          <w:p w:rsidR="003C14C2" w:rsidRPr="00223A34" w:rsidRDefault="003C14C2" w:rsidP="00D05E38">
            <w:pPr>
              <w:pStyle w:val="afff1"/>
              <w:numPr>
                <w:ilvl w:val="0"/>
                <w:numId w:val="26"/>
              </w:numPr>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lastRenderedPageBreak/>
              <w:t xml:space="preserve">Обеспечения условий для развития малого бизнеса в сферах предоставления услуг, развития туризма, гостиничного и ресторанного бизнеса, спорта, отдыха, производства и иных сферах </w:t>
            </w: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Количество малых предприятий</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един.</w:t>
            </w:r>
          </w:p>
        </w:tc>
        <w:tc>
          <w:tcPr>
            <w:tcW w:w="1985"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85,0</w:t>
            </w:r>
          </w:p>
        </w:tc>
        <w:tc>
          <w:tcPr>
            <w:tcW w:w="1842"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127</w:t>
            </w:r>
          </w:p>
        </w:tc>
      </w:tr>
      <w:tr w:rsidR="003C14C2" w:rsidRPr="00223A34" w:rsidTr="00223A34">
        <w:trPr>
          <w:cnfStyle w:val="000000100000" w:firstRow="0" w:lastRow="0" w:firstColumn="0" w:lastColumn="0" w:oddVBand="0" w:evenVBand="0" w:oddHBand="1" w:evenHBand="0" w:firstRowFirstColumn="0" w:firstRowLastColumn="0" w:lastRowFirstColumn="0" w:lastRowLastColumn="0"/>
          <w:trHeight w:val="915"/>
        </w:trPr>
        <w:tc>
          <w:tcPr>
            <w:tcW w:w="2660" w:type="dxa"/>
            <w:vMerge/>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Объем реализованной продукции (работ, услуг) малых предприятий</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млн. руб.</w:t>
            </w:r>
          </w:p>
        </w:tc>
        <w:tc>
          <w:tcPr>
            <w:tcW w:w="1985"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864,73</w:t>
            </w:r>
          </w:p>
        </w:tc>
        <w:tc>
          <w:tcPr>
            <w:tcW w:w="1842"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920,5</w:t>
            </w:r>
          </w:p>
        </w:tc>
      </w:tr>
      <w:tr w:rsidR="003C14C2" w:rsidRPr="00223A34" w:rsidTr="00223A34">
        <w:trPr>
          <w:trHeight w:val="915"/>
        </w:trPr>
        <w:tc>
          <w:tcPr>
            <w:tcW w:w="2660" w:type="dxa"/>
            <w:vMerge/>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Доля продукции малых предприятий в общем объеме реализованной продукции (ра</w:t>
            </w:r>
            <w:r w:rsidRPr="00223A34">
              <w:rPr>
                <w:rFonts w:ascii="Times New Roman" w:hAnsi="Times New Roman" w:cs="Times New Roman"/>
                <w:sz w:val="28"/>
                <w:szCs w:val="28"/>
              </w:rPr>
              <w:lastRenderedPageBreak/>
              <w:t>бот, услуг)</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lastRenderedPageBreak/>
              <w:t>%</w:t>
            </w:r>
          </w:p>
        </w:tc>
        <w:tc>
          <w:tcPr>
            <w:tcW w:w="1985"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4,4</w:t>
            </w:r>
          </w:p>
        </w:tc>
        <w:tc>
          <w:tcPr>
            <w:tcW w:w="1842"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10,0</w:t>
            </w:r>
          </w:p>
        </w:tc>
      </w:tr>
      <w:tr w:rsidR="003C14C2" w:rsidRPr="00223A34" w:rsidTr="00223A34">
        <w:trPr>
          <w:cnfStyle w:val="000000100000" w:firstRow="0" w:lastRow="0" w:firstColumn="0" w:lastColumn="0" w:oddVBand="0" w:evenVBand="0" w:oddHBand="1" w:evenHBand="0" w:firstRowFirstColumn="0" w:firstRowLastColumn="0" w:lastRowFirstColumn="0" w:lastRowLastColumn="0"/>
          <w:trHeight w:val="915"/>
        </w:trPr>
        <w:tc>
          <w:tcPr>
            <w:tcW w:w="2660" w:type="dxa"/>
            <w:vMerge/>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Розничный товарооборот предприятий розничной торговли и ресторанного хозяйства</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млн. руб.</w:t>
            </w:r>
          </w:p>
        </w:tc>
        <w:tc>
          <w:tcPr>
            <w:tcW w:w="1985"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1594,71</w:t>
            </w:r>
          </w:p>
        </w:tc>
        <w:tc>
          <w:tcPr>
            <w:tcW w:w="1842"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2348,47</w:t>
            </w:r>
          </w:p>
        </w:tc>
      </w:tr>
      <w:tr w:rsidR="003C14C2" w:rsidRPr="00223A34" w:rsidTr="00223A34">
        <w:trPr>
          <w:trHeight w:val="915"/>
        </w:trPr>
        <w:tc>
          <w:tcPr>
            <w:tcW w:w="2660" w:type="dxa"/>
            <w:vMerge/>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Объем реализованных услуг</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млн. руб.</w:t>
            </w:r>
          </w:p>
        </w:tc>
        <w:tc>
          <w:tcPr>
            <w:tcW w:w="1985"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52,3</w:t>
            </w:r>
          </w:p>
        </w:tc>
        <w:tc>
          <w:tcPr>
            <w:tcW w:w="1842"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88,9</w:t>
            </w:r>
          </w:p>
        </w:tc>
      </w:tr>
      <w:tr w:rsidR="003C14C2" w:rsidRPr="00223A34" w:rsidTr="00223A34">
        <w:trPr>
          <w:cnfStyle w:val="000000100000" w:firstRow="0" w:lastRow="0" w:firstColumn="0" w:lastColumn="0" w:oddVBand="0" w:evenVBand="0" w:oddHBand="1" w:evenHBand="0" w:firstRowFirstColumn="0" w:firstRowLastColumn="0" w:lastRowFirstColumn="0" w:lastRowLastColumn="0"/>
          <w:trHeight w:val="330"/>
        </w:trPr>
        <w:tc>
          <w:tcPr>
            <w:tcW w:w="2660"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2. Создание среды благоприятной для жизни</w:t>
            </w: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 </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 </w:t>
            </w:r>
          </w:p>
        </w:tc>
        <w:tc>
          <w:tcPr>
            <w:tcW w:w="1985"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 </w:t>
            </w:r>
          </w:p>
        </w:tc>
        <w:tc>
          <w:tcPr>
            <w:tcW w:w="1842"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 </w:t>
            </w:r>
          </w:p>
        </w:tc>
      </w:tr>
      <w:tr w:rsidR="003C14C2" w:rsidRPr="00223A34" w:rsidTr="00223A34">
        <w:trPr>
          <w:trHeight w:val="1215"/>
        </w:trPr>
        <w:tc>
          <w:tcPr>
            <w:tcW w:w="2660" w:type="dxa"/>
            <w:vMerge w:val="restart"/>
            <w:shd w:val="clear" w:color="auto" w:fill="auto"/>
            <w:hideMark/>
          </w:tcPr>
          <w:p w:rsidR="003C14C2" w:rsidRPr="00223A34" w:rsidRDefault="003C14C2" w:rsidP="00D05E38">
            <w:pPr>
              <w:pStyle w:val="afff1"/>
              <w:numPr>
                <w:ilvl w:val="0"/>
                <w:numId w:val="26"/>
              </w:numPr>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 xml:space="preserve">Обеспечение реализации эффективной государственной политики в сфере молодежной политики, спорта и семьи по улучшению условий жизни подрастающего поколения и молодых </w:t>
            </w:r>
            <w:r w:rsidRPr="00223A34">
              <w:rPr>
                <w:rFonts w:ascii="Times New Roman" w:hAnsi="Times New Roman" w:cs="Times New Roman"/>
                <w:sz w:val="28"/>
                <w:szCs w:val="28"/>
              </w:rPr>
              <w:lastRenderedPageBreak/>
              <w:t>семей на территории городского округа Армянск</w:t>
            </w: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lastRenderedPageBreak/>
              <w:t>Количество построенных новых спортивных объектов (реконструкция и ремонт)</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един.</w:t>
            </w:r>
          </w:p>
        </w:tc>
        <w:tc>
          <w:tcPr>
            <w:tcW w:w="1985"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1</w:t>
            </w:r>
          </w:p>
        </w:tc>
        <w:tc>
          <w:tcPr>
            <w:tcW w:w="1842"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3 </w:t>
            </w:r>
          </w:p>
        </w:tc>
      </w:tr>
      <w:tr w:rsidR="003C14C2" w:rsidRPr="00223A34" w:rsidTr="00223A34">
        <w:trPr>
          <w:cnfStyle w:val="000000100000" w:firstRow="0" w:lastRow="0" w:firstColumn="0" w:lastColumn="0" w:oddVBand="0" w:evenVBand="0" w:oddHBand="1" w:evenHBand="0" w:firstRowFirstColumn="0" w:firstRowLastColumn="0" w:lastRowFirstColumn="0" w:lastRowLastColumn="0"/>
          <w:trHeight w:val="1515"/>
        </w:trPr>
        <w:tc>
          <w:tcPr>
            <w:tcW w:w="2660" w:type="dxa"/>
            <w:vMerge/>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 xml:space="preserve">Количество </w:t>
            </w:r>
            <w:proofErr w:type="gramStart"/>
            <w:r w:rsidRPr="00223A34">
              <w:rPr>
                <w:rFonts w:ascii="Times New Roman" w:hAnsi="Times New Roman" w:cs="Times New Roman"/>
                <w:sz w:val="28"/>
                <w:szCs w:val="28"/>
              </w:rPr>
              <w:t>мероприятий</w:t>
            </w:r>
            <w:proofErr w:type="gramEnd"/>
            <w:r w:rsidRPr="00223A34">
              <w:rPr>
                <w:rFonts w:ascii="Times New Roman" w:hAnsi="Times New Roman" w:cs="Times New Roman"/>
                <w:sz w:val="28"/>
                <w:szCs w:val="28"/>
              </w:rPr>
              <w:t xml:space="preserve"> проведенных для молодежи</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един.</w:t>
            </w:r>
          </w:p>
        </w:tc>
        <w:tc>
          <w:tcPr>
            <w:tcW w:w="1985"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14</w:t>
            </w:r>
          </w:p>
          <w:p w:rsidR="003C14C2" w:rsidRPr="00223A34" w:rsidRDefault="003C14C2" w:rsidP="003C14C2">
            <w:pPr>
              <w:pStyle w:val="afff1"/>
              <w:spacing w:line="360" w:lineRule="auto"/>
              <w:contextualSpacing/>
              <w:jc w:val="both"/>
              <w:rPr>
                <w:rFonts w:ascii="Times New Roman" w:hAnsi="Times New Roman" w:cs="Times New Roman"/>
                <w:sz w:val="28"/>
                <w:szCs w:val="28"/>
              </w:rPr>
            </w:pPr>
          </w:p>
        </w:tc>
        <w:tc>
          <w:tcPr>
            <w:tcW w:w="1842"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20 </w:t>
            </w:r>
          </w:p>
        </w:tc>
      </w:tr>
      <w:tr w:rsidR="003C14C2" w:rsidRPr="00223A34" w:rsidTr="00223A34">
        <w:trPr>
          <w:trHeight w:val="1815"/>
        </w:trPr>
        <w:tc>
          <w:tcPr>
            <w:tcW w:w="2660" w:type="dxa"/>
            <w:vMerge/>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Количество проведенных спортивных мероприятий</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един.</w:t>
            </w:r>
          </w:p>
        </w:tc>
        <w:tc>
          <w:tcPr>
            <w:tcW w:w="1985"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24</w:t>
            </w:r>
          </w:p>
          <w:p w:rsidR="003C14C2" w:rsidRPr="00223A34" w:rsidRDefault="003C14C2" w:rsidP="003C14C2">
            <w:pPr>
              <w:pStyle w:val="afff1"/>
              <w:spacing w:line="360" w:lineRule="auto"/>
              <w:contextualSpacing/>
              <w:jc w:val="both"/>
              <w:rPr>
                <w:rFonts w:ascii="Times New Roman" w:hAnsi="Times New Roman" w:cs="Times New Roman"/>
                <w:sz w:val="28"/>
                <w:szCs w:val="28"/>
              </w:rPr>
            </w:pPr>
          </w:p>
        </w:tc>
        <w:tc>
          <w:tcPr>
            <w:tcW w:w="1842"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30 </w:t>
            </w:r>
          </w:p>
        </w:tc>
      </w:tr>
      <w:tr w:rsidR="003C14C2" w:rsidRPr="00223A34" w:rsidTr="00223A34">
        <w:trPr>
          <w:cnfStyle w:val="000000100000" w:firstRow="0" w:lastRow="0" w:firstColumn="0" w:lastColumn="0" w:oddVBand="0" w:evenVBand="0" w:oddHBand="1" w:evenHBand="0" w:firstRowFirstColumn="0" w:firstRowLastColumn="0" w:lastRowFirstColumn="0" w:lastRowLastColumn="0"/>
          <w:trHeight w:val="1215"/>
        </w:trPr>
        <w:tc>
          <w:tcPr>
            <w:tcW w:w="2660" w:type="dxa"/>
            <w:shd w:val="clear" w:color="auto" w:fill="auto"/>
            <w:hideMark/>
          </w:tcPr>
          <w:p w:rsidR="003C14C2" w:rsidRPr="00223A34" w:rsidRDefault="003C14C2" w:rsidP="00D05E38">
            <w:pPr>
              <w:pStyle w:val="afff1"/>
              <w:numPr>
                <w:ilvl w:val="0"/>
                <w:numId w:val="26"/>
              </w:numPr>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lastRenderedPageBreak/>
              <w:t>Совершенствование системы безопасности жизнедеятельности населения городского округа Армянск</w:t>
            </w: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Количество зарегистрированных преступлений</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един.</w:t>
            </w:r>
          </w:p>
        </w:tc>
        <w:tc>
          <w:tcPr>
            <w:tcW w:w="1985"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387</w:t>
            </w:r>
          </w:p>
        </w:tc>
        <w:tc>
          <w:tcPr>
            <w:tcW w:w="1842"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370</w:t>
            </w:r>
          </w:p>
        </w:tc>
      </w:tr>
      <w:tr w:rsidR="003C14C2" w:rsidRPr="00223A34" w:rsidTr="00223A34">
        <w:trPr>
          <w:trHeight w:val="1215"/>
        </w:trPr>
        <w:tc>
          <w:tcPr>
            <w:tcW w:w="2660" w:type="dxa"/>
            <w:shd w:val="clear" w:color="auto" w:fill="auto"/>
            <w:hideMark/>
          </w:tcPr>
          <w:p w:rsidR="003C14C2" w:rsidRPr="00223A34" w:rsidRDefault="003C14C2" w:rsidP="00D05E38">
            <w:pPr>
              <w:pStyle w:val="afff1"/>
              <w:numPr>
                <w:ilvl w:val="0"/>
                <w:numId w:val="26"/>
              </w:numPr>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Развитие культуры и искусства, обеспечение развития исторических объектов территории городского округа Армянск</w:t>
            </w: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Количество проведенных мероприятий в сфере культуры</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един.</w:t>
            </w:r>
          </w:p>
        </w:tc>
        <w:tc>
          <w:tcPr>
            <w:tcW w:w="1985"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 335</w:t>
            </w:r>
          </w:p>
        </w:tc>
        <w:tc>
          <w:tcPr>
            <w:tcW w:w="1842"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350 </w:t>
            </w:r>
          </w:p>
        </w:tc>
      </w:tr>
      <w:tr w:rsidR="003C14C2" w:rsidRPr="00223A34" w:rsidTr="00223A34">
        <w:trPr>
          <w:cnfStyle w:val="000000100000" w:firstRow="0" w:lastRow="0" w:firstColumn="0" w:lastColumn="0" w:oddVBand="0" w:evenVBand="0" w:oddHBand="1" w:evenHBand="0" w:firstRowFirstColumn="0" w:firstRowLastColumn="0" w:lastRowFirstColumn="0" w:lastRowLastColumn="0"/>
          <w:trHeight w:val="915"/>
        </w:trPr>
        <w:tc>
          <w:tcPr>
            <w:tcW w:w="2660" w:type="dxa"/>
            <w:shd w:val="clear" w:color="auto" w:fill="auto"/>
            <w:hideMark/>
          </w:tcPr>
          <w:p w:rsidR="003C14C2" w:rsidRPr="00223A34" w:rsidRDefault="003C14C2" w:rsidP="00D05E38">
            <w:pPr>
              <w:pStyle w:val="afff1"/>
              <w:numPr>
                <w:ilvl w:val="0"/>
                <w:numId w:val="26"/>
              </w:numPr>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Сохранение и развитие системы дошкольного, школьного и внешкольного образования</w:t>
            </w: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Загруженность дошкольных учебных заведений</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детей на 100 мест</w:t>
            </w:r>
          </w:p>
        </w:tc>
        <w:tc>
          <w:tcPr>
            <w:tcW w:w="1985"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114</w:t>
            </w:r>
          </w:p>
        </w:tc>
        <w:tc>
          <w:tcPr>
            <w:tcW w:w="1842"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100</w:t>
            </w:r>
          </w:p>
        </w:tc>
      </w:tr>
      <w:tr w:rsidR="003C14C2" w:rsidRPr="00223A34" w:rsidTr="00223A34">
        <w:trPr>
          <w:trHeight w:val="1515"/>
        </w:trPr>
        <w:tc>
          <w:tcPr>
            <w:tcW w:w="2660" w:type="dxa"/>
            <w:shd w:val="clear" w:color="auto" w:fill="auto"/>
            <w:hideMark/>
          </w:tcPr>
          <w:p w:rsidR="003C14C2" w:rsidRPr="00223A34" w:rsidRDefault="003C14C2" w:rsidP="00D05E38">
            <w:pPr>
              <w:pStyle w:val="afff1"/>
              <w:numPr>
                <w:ilvl w:val="0"/>
                <w:numId w:val="26"/>
              </w:numPr>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lastRenderedPageBreak/>
              <w:t>Обеспечение эффективной социальной защиты населения</w:t>
            </w: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Расходы городского бюджета на обеспечение льготных категорий граждан</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млн. руб.</w:t>
            </w:r>
          </w:p>
        </w:tc>
        <w:tc>
          <w:tcPr>
            <w:tcW w:w="1985"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95,6</w:t>
            </w:r>
          </w:p>
        </w:tc>
        <w:tc>
          <w:tcPr>
            <w:tcW w:w="1842"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103,74</w:t>
            </w:r>
          </w:p>
        </w:tc>
      </w:tr>
      <w:tr w:rsidR="003C14C2" w:rsidRPr="00223A34" w:rsidTr="00223A34">
        <w:trPr>
          <w:cnfStyle w:val="000000100000" w:firstRow="0" w:lastRow="0" w:firstColumn="0" w:lastColumn="0" w:oddVBand="0" w:evenVBand="0" w:oddHBand="1" w:evenHBand="0" w:firstRowFirstColumn="0" w:firstRowLastColumn="0" w:lastRowFirstColumn="0" w:lastRowLastColumn="0"/>
          <w:trHeight w:val="915"/>
        </w:trPr>
        <w:tc>
          <w:tcPr>
            <w:tcW w:w="2660" w:type="dxa"/>
            <w:shd w:val="clear" w:color="auto" w:fill="auto"/>
            <w:hideMark/>
          </w:tcPr>
          <w:p w:rsidR="003C14C2" w:rsidRPr="00223A34" w:rsidRDefault="003C14C2" w:rsidP="00D05E38">
            <w:pPr>
              <w:pStyle w:val="afff1"/>
              <w:numPr>
                <w:ilvl w:val="0"/>
                <w:numId w:val="26"/>
              </w:numPr>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Обеспечение качественной системы здравоохранения</w:t>
            </w: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Обеспеченность врачебными кадрами лечебно-профилактических учреждений</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w:t>
            </w:r>
          </w:p>
        </w:tc>
        <w:tc>
          <w:tcPr>
            <w:tcW w:w="1985"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79,0</w:t>
            </w:r>
          </w:p>
        </w:tc>
        <w:tc>
          <w:tcPr>
            <w:tcW w:w="1842"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100</w:t>
            </w:r>
          </w:p>
        </w:tc>
      </w:tr>
      <w:tr w:rsidR="003C14C2" w:rsidRPr="00223A34" w:rsidTr="00223A34">
        <w:trPr>
          <w:trHeight w:val="1215"/>
        </w:trPr>
        <w:tc>
          <w:tcPr>
            <w:tcW w:w="2660" w:type="dxa"/>
            <w:vMerge w:val="restart"/>
            <w:shd w:val="clear" w:color="auto" w:fill="auto"/>
            <w:hideMark/>
          </w:tcPr>
          <w:p w:rsidR="003C14C2" w:rsidRPr="00223A34" w:rsidRDefault="003C14C2" w:rsidP="00D05E38">
            <w:pPr>
              <w:pStyle w:val="afff1"/>
              <w:numPr>
                <w:ilvl w:val="0"/>
                <w:numId w:val="26"/>
              </w:numPr>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Строительство</w:t>
            </w: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Объем выполненных строительных работ</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млн. руб.</w:t>
            </w:r>
          </w:p>
        </w:tc>
        <w:tc>
          <w:tcPr>
            <w:tcW w:w="1985"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278,8</w:t>
            </w:r>
          </w:p>
        </w:tc>
        <w:tc>
          <w:tcPr>
            <w:tcW w:w="1842"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293,0</w:t>
            </w:r>
          </w:p>
        </w:tc>
      </w:tr>
      <w:tr w:rsidR="003C14C2" w:rsidRPr="00223A34" w:rsidTr="00223A34">
        <w:trPr>
          <w:cnfStyle w:val="000000100000" w:firstRow="0" w:lastRow="0" w:firstColumn="0" w:lastColumn="0" w:oddVBand="0" w:evenVBand="0" w:oddHBand="1" w:evenHBand="0" w:firstRowFirstColumn="0" w:firstRowLastColumn="0" w:lastRowFirstColumn="0" w:lastRowLastColumn="0"/>
          <w:trHeight w:val="915"/>
        </w:trPr>
        <w:tc>
          <w:tcPr>
            <w:tcW w:w="2660" w:type="dxa"/>
            <w:vMerge/>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 xml:space="preserve">Объем ввода в эксплуатацию жилья </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м</w:t>
            </w:r>
            <w:r w:rsidRPr="00223A34">
              <w:rPr>
                <w:rFonts w:ascii="Times New Roman" w:hAnsi="Times New Roman" w:cs="Times New Roman"/>
                <w:sz w:val="28"/>
                <w:szCs w:val="28"/>
                <w:vertAlign w:val="superscript"/>
              </w:rPr>
              <w:t>2</w:t>
            </w:r>
            <w:r w:rsidRPr="00223A34">
              <w:rPr>
                <w:rFonts w:ascii="Times New Roman" w:hAnsi="Times New Roman" w:cs="Times New Roman"/>
                <w:sz w:val="28"/>
                <w:szCs w:val="28"/>
              </w:rPr>
              <w:t xml:space="preserve"> общей площади</w:t>
            </w:r>
          </w:p>
        </w:tc>
        <w:tc>
          <w:tcPr>
            <w:tcW w:w="1985"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3355</w:t>
            </w:r>
          </w:p>
        </w:tc>
        <w:tc>
          <w:tcPr>
            <w:tcW w:w="1842"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7987 </w:t>
            </w:r>
          </w:p>
        </w:tc>
      </w:tr>
      <w:tr w:rsidR="003C14C2" w:rsidRPr="00223A34" w:rsidTr="00223A34">
        <w:trPr>
          <w:trHeight w:val="615"/>
        </w:trPr>
        <w:tc>
          <w:tcPr>
            <w:tcW w:w="2660" w:type="dxa"/>
            <w:vMerge w:val="restart"/>
            <w:shd w:val="clear" w:color="auto" w:fill="auto"/>
            <w:hideMark/>
          </w:tcPr>
          <w:p w:rsidR="003C14C2" w:rsidRPr="00223A34" w:rsidRDefault="003C14C2" w:rsidP="00D05E38">
            <w:pPr>
              <w:pStyle w:val="afff1"/>
              <w:numPr>
                <w:ilvl w:val="0"/>
                <w:numId w:val="26"/>
              </w:numPr>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Население и его занятость</w:t>
            </w: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Численность постоянного населения</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тыс. чел.</w:t>
            </w:r>
          </w:p>
        </w:tc>
        <w:tc>
          <w:tcPr>
            <w:tcW w:w="1985"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25,46</w:t>
            </w:r>
          </w:p>
        </w:tc>
        <w:tc>
          <w:tcPr>
            <w:tcW w:w="1842"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25,61</w:t>
            </w:r>
          </w:p>
        </w:tc>
      </w:tr>
      <w:tr w:rsidR="003C14C2" w:rsidRPr="00223A34" w:rsidTr="00223A34">
        <w:trPr>
          <w:cnfStyle w:val="000000100000" w:firstRow="0" w:lastRow="0" w:firstColumn="0" w:lastColumn="0" w:oddVBand="0" w:evenVBand="0" w:oddHBand="1" w:evenHBand="0" w:firstRowFirstColumn="0" w:firstRowLastColumn="0" w:lastRowFirstColumn="0" w:lastRowLastColumn="0"/>
          <w:trHeight w:val="915"/>
        </w:trPr>
        <w:tc>
          <w:tcPr>
            <w:tcW w:w="2660" w:type="dxa"/>
            <w:vMerge/>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Миграционный прирост населения</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чел.</w:t>
            </w:r>
          </w:p>
        </w:tc>
        <w:tc>
          <w:tcPr>
            <w:tcW w:w="1985"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+9</w:t>
            </w:r>
          </w:p>
        </w:tc>
        <w:tc>
          <w:tcPr>
            <w:tcW w:w="1842"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 +26</w:t>
            </w:r>
          </w:p>
        </w:tc>
      </w:tr>
      <w:tr w:rsidR="003C14C2" w:rsidRPr="00223A34" w:rsidTr="00223A34">
        <w:trPr>
          <w:trHeight w:val="155"/>
        </w:trPr>
        <w:tc>
          <w:tcPr>
            <w:tcW w:w="2660" w:type="dxa"/>
            <w:vMerge/>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p>
        </w:tc>
        <w:tc>
          <w:tcPr>
            <w:tcW w:w="1843"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Среднемесячная номинальная заработная плата</w:t>
            </w:r>
          </w:p>
        </w:tc>
        <w:tc>
          <w:tcPr>
            <w:tcW w:w="1984"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руб.</w:t>
            </w:r>
          </w:p>
        </w:tc>
        <w:tc>
          <w:tcPr>
            <w:tcW w:w="1985"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13802,2</w:t>
            </w:r>
          </w:p>
        </w:tc>
        <w:tc>
          <w:tcPr>
            <w:tcW w:w="1842"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36543,6</w:t>
            </w:r>
          </w:p>
        </w:tc>
      </w:tr>
      <w:tr w:rsidR="003C14C2" w:rsidRPr="00223A34" w:rsidTr="00223A34">
        <w:trPr>
          <w:cnfStyle w:val="000000100000" w:firstRow="0" w:lastRow="0" w:firstColumn="0" w:lastColumn="0" w:oddVBand="0" w:evenVBand="0" w:oddHBand="1" w:evenHBand="0" w:firstRowFirstColumn="0" w:firstRowLastColumn="0" w:lastRowFirstColumn="0" w:lastRowLastColumn="0"/>
          <w:trHeight w:val="152"/>
        </w:trPr>
        <w:tc>
          <w:tcPr>
            <w:tcW w:w="2660" w:type="dxa"/>
            <w:vMerge/>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p>
        </w:tc>
        <w:tc>
          <w:tcPr>
            <w:tcW w:w="1843"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Среднемесячная численность работников по крупным и средним предприятиям</w:t>
            </w:r>
          </w:p>
        </w:tc>
        <w:tc>
          <w:tcPr>
            <w:tcW w:w="1984"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чел.</w:t>
            </w:r>
          </w:p>
        </w:tc>
        <w:tc>
          <w:tcPr>
            <w:tcW w:w="1985"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7201</w:t>
            </w:r>
          </w:p>
        </w:tc>
        <w:tc>
          <w:tcPr>
            <w:tcW w:w="1842"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7346,1</w:t>
            </w:r>
          </w:p>
        </w:tc>
      </w:tr>
      <w:tr w:rsidR="003C14C2" w:rsidRPr="00223A34" w:rsidTr="00223A34">
        <w:trPr>
          <w:trHeight w:val="152"/>
        </w:trPr>
        <w:tc>
          <w:tcPr>
            <w:tcW w:w="2660" w:type="dxa"/>
            <w:vMerge/>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p>
        </w:tc>
        <w:tc>
          <w:tcPr>
            <w:tcW w:w="1843"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Доля занятых в экономике в общей численности трудовых ресурсов</w:t>
            </w:r>
          </w:p>
        </w:tc>
        <w:tc>
          <w:tcPr>
            <w:tcW w:w="1984"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w:t>
            </w:r>
          </w:p>
        </w:tc>
        <w:tc>
          <w:tcPr>
            <w:tcW w:w="1985"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53,3</w:t>
            </w:r>
          </w:p>
        </w:tc>
        <w:tc>
          <w:tcPr>
            <w:tcW w:w="1842"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63,65</w:t>
            </w:r>
          </w:p>
        </w:tc>
      </w:tr>
      <w:tr w:rsidR="003C14C2" w:rsidRPr="00223A34" w:rsidTr="00223A34">
        <w:trPr>
          <w:cnfStyle w:val="000000100000" w:firstRow="0" w:lastRow="0" w:firstColumn="0" w:lastColumn="0" w:oddVBand="0" w:evenVBand="0" w:oddHBand="1" w:evenHBand="0" w:firstRowFirstColumn="0" w:firstRowLastColumn="0" w:lastRowFirstColumn="0" w:lastRowLastColumn="0"/>
          <w:trHeight w:val="152"/>
        </w:trPr>
        <w:tc>
          <w:tcPr>
            <w:tcW w:w="2660" w:type="dxa"/>
            <w:vMerge/>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p>
        </w:tc>
        <w:tc>
          <w:tcPr>
            <w:tcW w:w="1843"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Уровень занятости населения (отношение занятого населения к численности населения в трудоспо</w:t>
            </w:r>
            <w:r w:rsidRPr="00223A34">
              <w:rPr>
                <w:rFonts w:ascii="Times New Roman" w:hAnsi="Times New Roman" w:cs="Times New Roman"/>
                <w:sz w:val="28"/>
                <w:szCs w:val="28"/>
              </w:rPr>
              <w:lastRenderedPageBreak/>
              <w:t>собном возрасте)</w:t>
            </w:r>
          </w:p>
        </w:tc>
        <w:tc>
          <w:tcPr>
            <w:tcW w:w="1984"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lastRenderedPageBreak/>
              <w:t>%</w:t>
            </w:r>
          </w:p>
        </w:tc>
        <w:tc>
          <w:tcPr>
            <w:tcW w:w="1985"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79,96</w:t>
            </w:r>
          </w:p>
        </w:tc>
        <w:tc>
          <w:tcPr>
            <w:tcW w:w="1842"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86,85</w:t>
            </w:r>
          </w:p>
        </w:tc>
      </w:tr>
      <w:tr w:rsidR="003C14C2" w:rsidRPr="00223A34" w:rsidTr="00223A34">
        <w:trPr>
          <w:trHeight w:val="152"/>
        </w:trPr>
        <w:tc>
          <w:tcPr>
            <w:tcW w:w="2660" w:type="dxa"/>
            <w:vMerge/>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p>
        </w:tc>
        <w:tc>
          <w:tcPr>
            <w:tcW w:w="1843"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Уровень зарегистрированной безработицы</w:t>
            </w:r>
          </w:p>
        </w:tc>
        <w:tc>
          <w:tcPr>
            <w:tcW w:w="1984"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w:t>
            </w:r>
          </w:p>
        </w:tc>
        <w:tc>
          <w:tcPr>
            <w:tcW w:w="1985"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1,93</w:t>
            </w:r>
          </w:p>
        </w:tc>
        <w:tc>
          <w:tcPr>
            <w:tcW w:w="1842"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1,77</w:t>
            </w:r>
          </w:p>
        </w:tc>
      </w:tr>
      <w:tr w:rsidR="003C14C2" w:rsidRPr="00223A34" w:rsidTr="00223A34">
        <w:trPr>
          <w:cnfStyle w:val="000000100000" w:firstRow="0" w:lastRow="0" w:firstColumn="0" w:lastColumn="0" w:oddVBand="0" w:evenVBand="0" w:oddHBand="1" w:evenHBand="0" w:firstRowFirstColumn="0" w:firstRowLastColumn="0" w:lastRowFirstColumn="0" w:lastRowLastColumn="0"/>
          <w:trHeight w:val="645"/>
        </w:trPr>
        <w:tc>
          <w:tcPr>
            <w:tcW w:w="2660"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 xml:space="preserve">3. Создание условий для развития территории и </w:t>
            </w:r>
            <w:proofErr w:type="spellStart"/>
            <w:r w:rsidRPr="00223A34">
              <w:rPr>
                <w:rFonts w:ascii="Times New Roman" w:hAnsi="Times New Roman" w:cs="Times New Roman"/>
                <w:sz w:val="28"/>
                <w:szCs w:val="28"/>
              </w:rPr>
              <w:t>жилищно</w:t>
            </w:r>
            <w:proofErr w:type="spellEnd"/>
            <w:r w:rsidRPr="00223A34">
              <w:rPr>
                <w:rFonts w:ascii="Times New Roman" w:hAnsi="Times New Roman" w:cs="Times New Roman"/>
                <w:sz w:val="28"/>
                <w:szCs w:val="28"/>
              </w:rPr>
              <w:t xml:space="preserve"> – коммунальной сферы</w:t>
            </w: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 </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 </w:t>
            </w:r>
          </w:p>
        </w:tc>
        <w:tc>
          <w:tcPr>
            <w:tcW w:w="1985"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 </w:t>
            </w:r>
          </w:p>
        </w:tc>
        <w:tc>
          <w:tcPr>
            <w:tcW w:w="1842"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 </w:t>
            </w:r>
          </w:p>
        </w:tc>
      </w:tr>
      <w:tr w:rsidR="003C14C2" w:rsidRPr="00223A34" w:rsidTr="00223A34">
        <w:trPr>
          <w:trHeight w:val="1215"/>
        </w:trPr>
        <w:tc>
          <w:tcPr>
            <w:tcW w:w="2660" w:type="dxa"/>
            <w:shd w:val="clear" w:color="auto" w:fill="auto"/>
            <w:hideMark/>
          </w:tcPr>
          <w:p w:rsidR="003C14C2" w:rsidRPr="00223A34" w:rsidRDefault="003C14C2" w:rsidP="00D05E38">
            <w:pPr>
              <w:pStyle w:val="afff1"/>
              <w:numPr>
                <w:ilvl w:val="0"/>
                <w:numId w:val="26"/>
              </w:numPr>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Осуществление современного генерального планирования городского округа Армянск, разработка Правил землепользования и застройки муниципального образования</w:t>
            </w: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 Наличие документов Генерального планирования и Правил землепользования городского округа Армянск</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 </w:t>
            </w:r>
          </w:p>
        </w:tc>
        <w:tc>
          <w:tcPr>
            <w:tcW w:w="1985"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отсутствует </w:t>
            </w:r>
          </w:p>
        </w:tc>
        <w:tc>
          <w:tcPr>
            <w:tcW w:w="1842"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имеется </w:t>
            </w:r>
          </w:p>
        </w:tc>
      </w:tr>
      <w:tr w:rsidR="003C14C2" w:rsidRPr="00223A34" w:rsidTr="00223A34">
        <w:trPr>
          <w:cnfStyle w:val="000000100000" w:firstRow="0" w:lastRow="0" w:firstColumn="0" w:lastColumn="0" w:oddVBand="0" w:evenVBand="0" w:oddHBand="1" w:evenHBand="0" w:firstRowFirstColumn="0" w:firstRowLastColumn="0" w:lastRowFirstColumn="0" w:lastRowLastColumn="0"/>
          <w:trHeight w:val="1215"/>
        </w:trPr>
        <w:tc>
          <w:tcPr>
            <w:tcW w:w="2660" w:type="dxa"/>
            <w:vMerge w:val="restart"/>
            <w:shd w:val="clear" w:color="auto" w:fill="auto"/>
            <w:hideMark/>
          </w:tcPr>
          <w:p w:rsidR="003C14C2" w:rsidRPr="00223A34" w:rsidRDefault="003C14C2" w:rsidP="00D05E38">
            <w:pPr>
              <w:pStyle w:val="afff1"/>
              <w:numPr>
                <w:ilvl w:val="0"/>
                <w:numId w:val="26"/>
              </w:numPr>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 xml:space="preserve">Развитие системы инженерных коммуникаций, благоустройство </w:t>
            </w:r>
            <w:r w:rsidRPr="00223A34">
              <w:rPr>
                <w:rFonts w:ascii="Times New Roman" w:hAnsi="Times New Roman" w:cs="Times New Roman"/>
                <w:sz w:val="28"/>
                <w:szCs w:val="28"/>
              </w:rPr>
              <w:lastRenderedPageBreak/>
              <w:t>населенных пунктов</w:t>
            </w: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lastRenderedPageBreak/>
              <w:t>Капитальный ремонт лифтов в жилых домах</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един.</w:t>
            </w:r>
          </w:p>
        </w:tc>
        <w:tc>
          <w:tcPr>
            <w:tcW w:w="1985"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10</w:t>
            </w:r>
          </w:p>
        </w:tc>
        <w:tc>
          <w:tcPr>
            <w:tcW w:w="1842"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5</w:t>
            </w:r>
          </w:p>
        </w:tc>
      </w:tr>
      <w:tr w:rsidR="003C14C2" w:rsidRPr="00223A34" w:rsidTr="00223A34">
        <w:trPr>
          <w:trHeight w:val="1515"/>
        </w:trPr>
        <w:tc>
          <w:tcPr>
            <w:tcW w:w="2660" w:type="dxa"/>
            <w:vMerge/>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Ремонт подъездов в жилых домах</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един.</w:t>
            </w:r>
          </w:p>
        </w:tc>
        <w:tc>
          <w:tcPr>
            <w:tcW w:w="1985"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200</w:t>
            </w:r>
          </w:p>
        </w:tc>
        <w:tc>
          <w:tcPr>
            <w:tcW w:w="1842"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30</w:t>
            </w:r>
          </w:p>
        </w:tc>
      </w:tr>
      <w:tr w:rsidR="003C14C2" w:rsidRPr="00223A34" w:rsidTr="00223A34">
        <w:trPr>
          <w:cnfStyle w:val="000000100000" w:firstRow="0" w:lastRow="0" w:firstColumn="0" w:lastColumn="0" w:oddVBand="0" w:evenVBand="0" w:oddHBand="1" w:evenHBand="0" w:firstRowFirstColumn="0" w:firstRowLastColumn="0" w:lastRowFirstColumn="0" w:lastRowLastColumn="0"/>
          <w:trHeight w:val="615"/>
        </w:trPr>
        <w:tc>
          <w:tcPr>
            <w:tcW w:w="2660" w:type="dxa"/>
            <w:vMerge/>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Строительство новых детских игровых и спортивных площадок</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един.</w:t>
            </w:r>
          </w:p>
        </w:tc>
        <w:tc>
          <w:tcPr>
            <w:tcW w:w="1985"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1</w:t>
            </w:r>
          </w:p>
        </w:tc>
        <w:tc>
          <w:tcPr>
            <w:tcW w:w="1842"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3</w:t>
            </w:r>
          </w:p>
        </w:tc>
      </w:tr>
      <w:tr w:rsidR="003C14C2" w:rsidRPr="00223A34" w:rsidTr="00223A34">
        <w:trPr>
          <w:trHeight w:val="615"/>
        </w:trPr>
        <w:tc>
          <w:tcPr>
            <w:tcW w:w="2660" w:type="dxa"/>
            <w:vMerge/>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Реконструкция парков и скверов города</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един.</w:t>
            </w:r>
          </w:p>
        </w:tc>
        <w:tc>
          <w:tcPr>
            <w:tcW w:w="1985"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 -</w:t>
            </w:r>
          </w:p>
        </w:tc>
        <w:tc>
          <w:tcPr>
            <w:tcW w:w="1842"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2 </w:t>
            </w:r>
          </w:p>
        </w:tc>
      </w:tr>
      <w:tr w:rsidR="003C14C2" w:rsidRPr="00223A34" w:rsidTr="00223A34">
        <w:trPr>
          <w:cnfStyle w:val="000000100000" w:firstRow="0" w:lastRow="0" w:firstColumn="0" w:lastColumn="0" w:oddVBand="0" w:evenVBand="0" w:oddHBand="1" w:evenHBand="0" w:firstRowFirstColumn="0" w:firstRowLastColumn="0" w:lastRowFirstColumn="0" w:lastRowLastColumn="0"/>
          <w:trHeight w:val="1515"/>
        </w:trPr>
        <w:tc>
          <w:tcPr>
            <w:tcW w:w="2660" w:type="dxa"/>
            <w:vMerge/>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Износ сетей водоснабжения, водоотведения</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w:t>
            </w:r>
          </w:p>
        </w:tc>
        <w:tc>
          <w:tcPr>
            <w:tcW w:w="1985"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65</w:t>
            </w:r>
          </w:p>
        </w:tc>
        <w:tc>
          <w:tcPr>
            <w:tcW w:w="1842"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50</w:t>
            </w:r>
          </w:p>
        </w:tc>
      </w:tr>
      <w:tr w:rsidR="003C14C2" w:rsidRPr="00223A34" w:rsidTr="00223A34">
        <w:trPr>
          <w:trHeight w:val="1443"/>
        </w:trPr>
        <w:tc>
          <w:tcPr>
            <w:tcW w:w="2660" w:type="dxa"/>
            <w:vMerge/>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Уровень потерь воды</w:t>
            </w:r>
          </w:p>
          <w:p w:rsidR="003C14C2" w:rsidRPr="00223A34" w:rsidRDefault="003C14C2" w:rsidP="003C14C2">
            <w:pPr>
              <w:pStyle w:val="afff1"/>
              <w:spacing w:line="360" w:lineRule="auto"/>
              <w:contextualSpacing/>
              <w:jc w:val="both"/>
              <w:rPr>
                <w:rFonts w:ascii="Times New Roman" w:hAnsi="Times New Roman" w:cs="Times New Roman"/>
                <w:sz w:val="28"/>
                <w:szCs w:val="28"/>
              </w:rPr>
            </w:pPr>
          </w:p>
          <w:p w:rsidR="003C14C2" w:rsidRPr="00223A34" w:rsidRDefault="003C14C2" w:rsidP="003C14C2">
            <w:pPr>
              <w:pStyle w:val="afff1"/>
              <w:spacing w:line="360" w:lineRule="auto"/>
              <w:contextualSpacing/>
              <w:jc w:val="both"/>
              <w:rPr>
                <w:rFonts w:ascii="Times New Roman" w:hAnsi="Times New Roman" w:cs="Times New Roman"/>
                <w:sz w:val="28"/>
                <w:szCs w:val="28"/>
              </w:rPr>
            </w:pP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w:t>
            </w:r>
          </w:p>
        </w:tc>
        <w:tc>
          <w:tcPr>
            <w:tcW w:w="1985"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59,7</w:t>
            </w:r>
          </w:p>
        </w:tc>
        <w:tc>
          <w:tcPr>
            <w:tcW w:w="1842"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40</w:t>
            </w:r>
          </w:p>
        </w:tc>
      </w:tr>
      <w:tr w:rsidR="003C14C2" w:rsidRPr="00223A34" w:rsidTr="00223A34">
        <w:trPr>
          <w:cnfStyle w:val="000000100000" w:firstRow="0" w:lastRow="0" w:firstColumn="0" w:lastColumn="0" w:oddVBand="0" w:evenVBand="0" w:oddHBand="1" w:evenHBand="0" w:firstRowFirstColumn="0" w:firstRowLastColumn="0" w:lastRowFirstColumn="0" w:lastRowLastColumn="0"/>
          <w:trHeight w:val="615"/>
        </w:trPr>
        <w:tc>
          <w:tcPr>
            <w:tcW w:w="2660" w:type="dxa"/>
            <w:vMerge/>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Ввод в эксплуатацию новых объектов водоснабжения и водоотведе</w:t>
            </w:r>
            <w:r w:rsidRPr="00223A34">
              <w:rPr>
                <w:rFonts w:ascii="Times New Roman" w:hAnsi="Times New Roman" w:cs="Times New Roman"/>
                <w:sz w:val="28"/>
                <w:szCs w:val="28"/>
              </w:rPr>
              <w:lastRenderedPageBreak/>
              <w:t>ния</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lastRenderedPageBreak/>
              <w:t>един.</w:t>
            </w:r>
          </w:p>
        </w:tc>
        <w:tc>
          <w:tcPr>
            <w:tcW w:w="1985"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 -</w:t>
            </w:r>
          </w:p>
        </w:tc>
        <w:tc>
          <w:tcPr>
            <w:tcW w:w="1842"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1</w:t>
            </w:r>
          </w:p>
        </w:tc>
      </w:tr>
      <w:tr w:rsidR="003C14C2" w:rsidRPr="00223A34" w:rsidTr="00223A34">
        <w:trPr>
          <w:trHeight w:val="915"/>
        </w:trPr>
        <w:tc>
          <w:tcPr>
            <w:tcW w:w="2660" w:type="dxa"/>
            <w:vMerge w:val="restart"/>
            <w:shd w:val="clear" w:color="auto" w:fill="auto"/>
            <w:hideMark/>
          </w:tcPr>
          <w:p w:rsidR="003C14C2" w:rsidRPr="00223A34" w:rsidRDefault="003C14C2" w:rsidP="00D05E38">
            <w:pPr>
              <w:pStyle w:val="afff1"/>
              <w:numPr>
                <w:ilvl w:val="0"/>
                <w:numId w:val="26"/>
              </w:numPr>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lastRenderedPageBreak/>
              <w:t>Развитие дорожной и транспортной инфраструктуры</w:t>
            </w: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Отремонтированные дороги и тротуары</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м</w:t>
            </w:r>
            <w:r w:rsidRPr="00223A34">
              <w:rPr>
                <w:rFonts w:ascii="Times New Roman" w:hAnsi="Times New Roman" w:cs="Times New Roman"/>
                <w:sz w:val="28"/>
                <w:szCs w:val="28"/>
                <w:vertAlign w:val="superscript"/>
              </w:rPr>
              <w:t>2</w:t>
            </w:r>
          </w:p>
        </w:tc>
        <w:tc>
          <w:tcPr>
            <w:tcW w:w="1985"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w:t>
            </w:r>
          </w:p>
        </w:tc>
        <w:tc>
          <w:tcPr>
            <w:tcW w:w="1842"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p>
        </w:tc>
      </w:tr>
      <w:tr w:rsidR="003C14C2" w:rsidRPr="00223A34" w:rsidTr="00223A34">
        <w:trPr>
          <w:cnfStyle w:val="000000100000" w:firstRow="0" w:lastRow="0" w:firstColumn="0" w:lastColumn="0" w:oddVBand="0" w:evenVBand="0" w:oddHBand="1" w:evenHBand="0" w:firstRowFirstColumn="0" w:firstRowLastColumn="0" w:lastRowFirstColumn="0" w:lastRowLastColumn="0"/>
          <w:trHeight w:val="1215"/>
        </w:trPr>
        <w:tc>
          <w:tcPr>
            <w:tcW w:w="2660" w:type="dxa"/>
            <w:vMerge/>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p>
        </w:tc>
        <w:tc>
          <w:tcPr>
            <w:tcW w:w="1843"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Объем перевозок пассажиров городским автомобильным транспортом</w:t>
            </w:r>
          </w:p>
        </w:tc>
        <w:tc>
          <w:tcPr>
            <w:tcW w:w="1984" w:type="dxa"/>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тыс. пас.</w:t>
            </w:r>
          </w:p>
        </w:tc>
        <w:tc>
          <w:tcPr>
            <w:tcW w:w="1985"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376,8</w:t>
            </w:r>
          </w:p>
        </w:tc>
        <w:tc>
          <w:tcPr>
            <w:tcW w:w="1842"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387,4</w:t>
            </w:r>
          </w:p>
        </w:tc>
      </w:tr>
      <w:tr w:rsidR="003C14C2" w:rsidRPr="00223A34" w:rsidTr="00223A34">
        <w:trPr>
          <w:trHeight w:val="1215"/>
        </w:trPr>
        <w:tc>
          <w:tcPr>
            <w:tcW w:w="2660" w:type="dxa"/>
            <w:vMerge w:val="restart"/>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4. Обеспечение экологической безопасности окружающей природной среды городского округа</w:t>
            </w:r>
          </w:p>
        </w:tc>
        <w:tc>
          <w:tcPr>
            <w:tcW w:w="1843" w:type="dxa"/>
            <w:shd w:val="clear" w:color="auto" w:fill="auto"/>
          </w:tcPr>
          <w:p w:rsidR="003C14C2" w:rsidRPr="00223A34" w:rsidRDefault="003C14C2" w:rsidP="003C14C2">
            <w:pPr>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Выбросы загрязняющих веществ в атмосферный воздух от стационарных источников загрязнения</w:t>
            </w:r>
          </w:p>
        </w:tc>
        <w:tc>
          <w:tcPr>
            <w:tcW w:w="1984" w:type="dxa"/>
            <w:shd w:val="clear" w:color="auto" w:fill="auto"/>
          </w:tcPr>
          <w:p w:rsidR="003C14C2" w:rsidRPr="00223A34" w:rsidRDefault="003C14C2" w:rsidP="003C14C2">
            <w:pPr>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т</w:t>
            </w:r>
          </w:p>
        </w:tc>
        <w:tc>
          <w:tcPr>
            <w:tcW w:w="1985" w:type="dxa"/>
            <w:shd w:val="clear" w:color="auto" w:fill="auto"/>
          </w:tcPr>
          <w:p w:rsidR="003C14C2" w:rsidRPr="00223A34" w:rsidRDefault="003C14C2" w:rsidP="003C14C2">
            <w:pPr>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5676,054</w:t>
            </w:r>
          </w:p>
        </w:tc>
        <w:tc>
          <w:tcPr>
            <w:tcW w:w="1842" w:type="dxa"/>
            <w:shd w:val="clear" w:color="auto" w:fill="auto"/>
          </w:tcPr>
          <w:p w:rsidR="003C14C2" w:rsidRPr="00223A34" w:rsidRDefault="003C14C2" w:rsidP="003C14C2">
            <w:pPr>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5392,2513</w:t>
            </w:r>
          </w:p>
        </w:tc>
      </w:tr>
      <w:tr w:rsidR="003C14C2" w:rsidRPr="00223A34" w:rsidTr="00223A34">
        <w:trPr>
          <w:cnfStyle w:val="000000100000" w:firstRow="0" w:lastRow="0" w:firstColumn="0" w:lastColumn="0" w:oddVBand="0" w:evenVBand="0" w:oddHBand="1" w:evenHBand="0" w:firstRowFirstColumn="0" w:firstRowLastColumn="0" w:lastRowFirstColumn="0" w:lastRowLastColumn="0"/>
          <w:trHeight w:val="1215"/>
        </w:trPr>
        <w:tc>
          <w:tcPr>
            <w:tcW w:w="2660" w:type="dxa"/>
            <w:vMerge/>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p>
        </w:tc>
        <w:tc>
          <w:tcPr>
            <w:tcW w:w="1843" w:type="dxa"/>
            <w:shd w:val="clear" w:color="auto" w:fill="auto"/>
          </w:tcPr>
          <w:p w:rsidR="003C14C2" w:rsidRPr="00223A34" w:rsidRDefault="003C14C2" w:rsidP="003C14C2">
            <w:pPr>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Выбросы загрязняющих веществ в атмосферный воздух от стационар</w:t>
            </w:r>
            <w:r w:rsidRPr="00223A34">
              <w:rPr>
                <w:rFonts w:ascii="Times New Roman" w:hAnsi="Times New Roman" w:cs="Times New Roman"/>
                <w:sz w:val="28"/>
                <w:szCs w:val="28"/>
              </w:rPr>
              <w:lastRenderedPageBreak/>
              <w:t>ных источников загрязнения в расчете на душу населения</w:t>
            </w:r>
          </w:p>
        </w:tc>
        <w:tc>
          <w:tcPr>
            <w:tcW w:w="1984" w:type="dxa"/>
            <w:shd w:val="clear" w:color="auto" w:fill="auto"/>
          </w:tcPr>
          <w:p w:rsidR="003C14C2" w:rsidRPr="00223A34" w:rsidRDefault="003C14C2" w:rsidP="003C14C2">
            <w:pPr>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lastRenderedPageBreak/>
              <w:t>кг</w:t>
            </w:r>
          </w:p>
        </w:tc>
        <w:tc>
          <w:tcPr>
            <w:tcW w:w="1985"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229,1</w:t>
            </w:r>
          </w:p>
        </w:tc>
        <w:tc>
          <w:tcPr>
            <w:tcW w:w="1842"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210,6</w:t>
            </w:r>
          </w:p>
        </w:tc>
      </w:tr>
      <w:tr w:rsidR="003C14C2" w:rsidRPr="00223A34" w:rsidTr="00223A34">
        <w:trPr>
          <w:trHeight w:val="1215"/>
        </w:trPr>
        <w:tc>
          <w:tcPr>
            <w:tcW w:w="2660" w:type="dxa"/>
            <w:vMerge/>
            <w:shd w:val="clear" w:color="auto" w:fill="auto"/>
            <w:hideMark/>
          </w:tcPr>
          <w:p w:rsidR="003C14C2" w:rsidRPr="00223A34" w:rsidRDefault="003C14C2" w:rsidP="003C14C2">
            <w:pPr>
              <w:pStyle w:val="afff1"/>
              <w:spacing w:line="360" w:lineRule="auto"/>
              <w:contextualSpacing/>
              <w:jc w:val="both"/>
              <w:rPr>
                <w:rFonts w:ascii="Times New Roman" w:hAnsi="Times New Roman" w:cs="Times New Roman"/>
                <w:sz w:val="28"/>
                <w:szCs w:val="28"/>
              </w:rPr>
            </w:pPr>
          </w:p>
        </w:tc>
        <w:tc>
          <w:tcPr>
            <w:tcW w:w="1843"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vertAlign w:val="superscript"/>
              </w:rPr>
            </w:pPr>
            <w:r w:rsidRPr="00223A34">
              <w:rPr>
                <w:rFonts w:ascii="Times New Roman" w:hAnsi="Times New Roman" w:cs="Times New Roman"/>
                <w:sz w:val="28"/>
                <w:szCs w:val="28"/>
              </w:rPr>
              <w:t>Плотность выбросов в расчете на 1 км</w:t>
            </w:r>
            <w:r w:rsidRPr="00223A34">
              <w:rPr>
                <w:rFonts w:ascii="Times New Roman" w:hAnsi="Times New Roman" w:cs="Times New Roman"/>
                <w:sz w:val="28"/>
                <w:szCs w:val="28"/>
                <w:vertAlign w:val="superscript"/>
              </w:rPr>
              <w:t>2</w:t>
            </w:r>
          </w:p>
        </w:tc>
        <w:tc>
          <w:tcPr>
            <w:tcW w:w="1984"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vertAlign w:val="superscript"/>
              </w:rPr>
            </w:pPr>
            <w:r w:rsidRPr="00223A34">
              <w:rPr>
                <w:rFonts w:ascii="Times New Roman" w:hAnsi="Times New Roman" w:cs="Times New Roman"/>
                <w:sz w:val="28"/>
                <w:szCs w:val="28"/>
              </w:rPr>
              <w:t>кг/км</w:t>
            </w:r>
            <w:r w:rsidRPr="00223A34">
              <w:rPr>
                <w:rFonts w:ascii="Times New Roman" w:hAnsi="Times New Roman" w:cs="Times New Roman"/>
                <w:sz w:val="28"/>
                <w:szCs w:val="28"/>
                <w:vertAlign w:val="superscript"/>
              </w:rPr>
              <w:t>2</w:t>
            </w:r>
          </w:p>
        </w:tc>
        <w:tc>
          <w:tcPr>
            <w:tcW w:w="1985"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35037,4</w:t>
            </w:r>
          </w:p>
        </w:tc>
        <w:tc>
          <w:tcPr>
            <w:tcW w:w="1842" w:type="dxa"/>
            <w:shd w:val="clear" w:color="auto" w:fill="auto"/>
          </w:tcPr>
          <w:p w:rsidR="003C14C2" w:rsidRPr="00223A34" w:rsidRDefault="003C14C2" w:rsidP="003C14C2">
            <w:pPr>
              <w:pStyle w:val="afff1"/>
              <w:spacing w:line="360" w:lineRule="auto"/>
              <w:contextualSpacing/>
              <w:jc w:val="both"/>
              <w:rPr>
                <w:rFonts w:ascii="Times New Roman" w:hAnsi="Times New Roman" w:cs="Times New Roman"/>
                <w:sz w:val="28"/>
                <w:szCs w:val="28"/>
              </w:rPr>
            </w:pPr>
            <w:r w:rsidRPr="00223A34">
              <w:rPr>
                <w:rFonts w:ascii="Times New Roman" w:hAnsi="Times New Roman" w:cs="Times New Roman"/>
                <w:sz w:val="28"/>
                <w:szCs w:val="28"/>
              </w:rPr>
              <w:t>33287,6</w:t>
            </w:r>
          </w:p>
        </w:tc>
      </w:tr>
    </w:tbl>
    <w:p w:rsidR="003C14C2" w:rsidRPr="003C14C2" w:rsidRDefault="003C14C2" w:rsidP="003C14C2">
      <w:pPr>
        <w:spacing w:line="360" w:lineRule="auto"/>
        <w:contextualSpacing/>
        <w:jc w:val="both"/>
        <w:rPr>
          <w:sz w:val="28"/>
          <w:szCs w:val="28"/>
        </w:rPr>
      </w:pPr>
    </w:p>
    <w:p w:rsidR="003C14C2" w:rsidRPr="003C14C2" w:rsidRDefault="003C14C2" w:rsidP="00D05E38">
      <w:pPr>
        <w:pStyle w:val="afc"/>
        <w:numPr>
          <w:ilvl w:val="0"/>
          <w:numId w:val="24"/>
        </w:numPr>
        <w:spacing w:after="160" w:line="360" w:lineRule="auto"/>
        <w:jc w:val="both"/>
        <w:rPr>
          <w:rFonts w:eastAsia="Calibri"/>
          <w:b/>
          <w:sz w:val="28"/>
          <w:szCs w:val="28"/>
        </w:rPr>
      </w:pPr>
      <w:r w:rsidRPr="003C14C2">
        <w:rPr>
          <w:rFonts w:eastAsia="Calibri"/>
          <w:b/>
          <w:sz w:val="28"/>
          <w:szCs w:val="28"/>
        </w:rPr>
        <w:t>Определение основных этапов реализации Стратегии городского округа Армянск.</w:t>
      </w:r>
    </w:p>
    <w:p w:rsidR="003C14C2" w:rsidRPr="003C14C2" w:rsidRDefault="003C14C2" w:rsidP="003C14C2">
      <w:pPr>
        <w:spacing w:after="160" w:line="360" w:lineRule="auto"/>
        <w:ind w:firstLine="709"/>
        <w:contextualSpacing/>
        <w:jc w:val="both"/>
        <w:rPr>
          <w:rFonts w:eastAsia="Calibri"/>
          <w:sz w:val="28"/>
          <w:szCs w:val="28"/>
        </w:rPr>
      </w:pPr>
      <w:proofErr w:type="spellStart"/>
      <w:r w:rsidRPr="003C14C2">
        <w:rPr>
          <w:rFonts w:eastAsia="Calibri"/>
          <w:sz w:val="28"/>
          <w:szCs w:val="28"/>
        </w:rPr>
        <w:t>Этапность</w:t>
      </w:r>
      <w:proofErr w:type="spellEnd"/>
      <w:r w:rsidRPr="003C14C2">
        <w:rPr>
          <w:rFonts w:eastAsia="Calibri"/>
          <w:sz w:val="28"/>
          <w:szCs w:val="28"/>
        </w:rPr>
        <w:t xml:space="preserve"> реализации Стратегии определяется прогнозируемой модернизацией </w:t>
      </w:r>
      <w:proofErr w:type="spellStart"/>
      <w:r w:rsidRPr="003C14C2">
        <w:rPr>
          <w:rFonts w:eastAsia="Calibri"/>
          <w:sz w:val="28"/>
          <w:szCs w:val="28"/>
        </w:rPr>
        <w:t>монопрофильной</w:t>
      </w:r>
      <w:proofErr w:type="spellEnd"/>
      <w:r w:rsidRPr="003C14C2">
        <w:rPr>
          <w:rFonts w:eastAsia="Calibri"/>
          <w:sz w:val="28"/>
          <w:szCs w:val="28"/>
        </w:rPr>
        <w:t xml:space="preserve"> структуры экономики городского округа Армянск, эффективностью реализации мероприятий, направленных на реализацию настоящей Стратегии, а также изменением ряда макроэкономических и политических факторов, оказывающих влияние на реализацию Стратегии и достижение поставленных целей.</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 xml:space="preserve">Предусматривается, что </w:t>
      </w:r>
      <w:proofErr w:type="spellStart"/>
      <w:r w:rsidRPr="003C14C2">
        <w:rPr>
          <w:rFonts w:eastAsia="Calibri"/>
          <w:sz w:val="28"/>
          <w:szCs w:val="28"/>
        </w:rPr>
        <w:t>этапность</w:t>
      </w:r>
      <w:proofErr w:type="spellEnd"/>
      <w:r w:rsidRPr="003C14C2">
        <w:rPr>
          <w:rFonts w:eastAsia="Calibri"/>
          <w:sz w:val="28"/>
          <w:szCs w:val="28"/>
        </w:rPr>
        <w:t xml:space="preserve"> Стратегии городского округа Армянск будет соответствовать ключевым этапам Стратегии Республики Крым:</w:t>
      </w:r>
    </w:p>
    <w:p w:rsidR="003C14C2" w:rsidRPr="003C14C2" w:rsidRDefault="003C14C2" w:rsidP="00D05E38">
      <w:pPr>
        <w:numPr>
          <w:ilvl w:val="0"/>
          <w:numId w:val="33"/>
        </w:numPr>
        <w:spacing w:after="160" w:line="360" w:lineRule="auto"/>
        <w:contextualSpacing/>
        <w:jc w:val="both"/>
        <w:rPr>
          <w:rFonts w:eastAsia="Calibri"/>
          <w:b/>
          <w:sz w:val="28"/>
          <w:szCs w:val="28"/>
        </w:rPr>
      </w:pPr>
      <w:r w:rsidRPr="003C14C2">
        <w:rPr>
          <w:rFonts w:eastAsia="Calibri"/>
          <w:b/>
          <w:bCs/>
          <w:sz w:val="28"/>
          <w:szCs w:val="28"/>
        </w:rPr>
        <w:t>I этап:</w:t>
      </w:r>
      <w:r w:rsidRPr="003C14C2">
        <w:rPr>
          <w:rFonts w:eastAsia="Calibri"/>
          <w:b/>
          <w:sz w:val="28"/>
          <w:szCs w:val="28"/>
        </w:rPr>
        <w:t xml:space="preserve"> </w:t>
      </w:r>
      <w:r w:rsidRPr="003C14C2">
        <w:rPr>
          <w:rFonts w:eastAsia="Calibri"/>
          <w:sz w:val="28"/>
          <w:szCs w:val="28"/>
        </w:rPr>
        <w:t>Этап подготовки к структурной перестройке экономики городского округа Армянск при сохранении существующих положительных тенденций в экономической и социальной сферах. Предполагаемая продолжительность этапа 2015 – 2017годы</w:t>
      </w:r>
      <w:r w:rsidRPr="003C14C2">
        <w:rPr>
          <w:rFonts w:eastAsia="Calibri"/>
          <w:b/>
          <w:sz w:val="28"/>
          <w:szCs w:val="28"/>
        </w:rPr>
        <w:t xml:space="preserve"> </w:t>
      </w:r>
    </w:p>
    <w:p w:rsidR="003C14C2" w:rsidRPr="003C14C2" w:rsidRDefault="003C14C2" w:rsidP="00D05E38">
      <w:pPr>
        <w:numPr>
          <w:ilvl w:val="0"/>
          <w:numId w:val="33"/>
        </w:numPr>
        <w:spacing w:after="160" w:line="360" w:lineRule="auto"/>
        <w:contextualSpacing/>
        <w:jc w:val="both"/>
        <w:rPr>
          <w:rFonts w:eastAsia="Calibri"/>
          <w:b/>
          <w:sz w:val="28"/>
          <w:szCs w:val="28"/>
        </w:rPr>
      </w:pPr>
      <w:r w:rsidRPr="003C14C2">
        <w:rPr>
          <w:rFonts w:eastAsia="Calibri"/>
          <w:b/>
          <w:bCs/>
          <w:sz w:val="28"/>
          <w:szCs w:val="28"/>
        </w:rPr>
        <w:t>II этап:</w:t>
      </w:r>
      <w:r w:rsidRPr="003C14C2">
        <w:rPr>
          <w:rFonts w:eastAsia="Calibri"/>
          <w:b/>
          <w:sz w:val="28"/>
          <w:szCs w:val="28"/>
        </w:rPr>
        <w:t xml:space="preserve"> </w:t>
      </w:r>
      <w:r w:rsidRPr="003C14C2">
        <w:rPr>
          <w:rFonts w:eastAsia="Calibri"/>
          <w:sz w:val="28"/>
          <w:szCs w:val="28"/>
        </w:rPr>
        <w:t>Этап активной структурной перестройки и превращения структурных изменений в основу стабильного прогресса городского округа Армянск, а также ускоренного роста качества жизни жителей города. Предполагаемая продолжительность этапа 2017 – 2025 годы</w:t>
      </w:r>
    </w:p>
    <w:p w:rsidR="003C14C2" w:rsidRPr="003C14C2" w:rsidRDefault="003C14C2" w:rsidP="003C14C2">
      <w:pPr>
        <w:spacing w:after="160" w:line="360" w:lineRule="auto"/>
        <w:ind w:firstLine="709"/>
        <w:contextualSpacing/>
        <w:jc w:val="both"/>
        <w:rPr>
          <w:rFonts w:eastAsia="Calibri"/>
          <w:b/>
          <w:sz w:val="28"/>
          <w:szCs w:val="28"/>
        </w:rPr>
      </w:pPr>
      <w:r w:rsidRPr="003C14C2">
        <w:rPr>
          <w:rFonts w:eastAsia="Calibri"/>
          <w:b/>
          <w:sz w:val="28"/>
          <w:szCs w:val="28"/>
        </w:rPr>
        <w:lastRenderedPageBreak/>
        <w:t>Особенностями I этапа Стратегии будут являться:</w:t>
      </w:r>
    </w:p>
    <w:p w:rsidR="003C14C2" w:rsidRPr="003C14C2" w:rsidRDefault="003C14C2" w:rsidP="00D05E38">
      <w:pPr>
        <w:numPr>
          <w:ilvl w:val="0"/>
          <w:numId w:val="34"/>
        </w:numPr>
        <w:spacing w:after="160" w:line="360" w:lineRule="auto"/>
        <w:contextualSpacing/>
        <w:jc w:val="both"/>
        <w:rPr>
          <w:rFonts w:eastAsia="Calibri"/>
          <w:sz w:val="28"/>
          <w:szCs w:val="28"/>
        </w:rPr>
      </w:pPr>
      <w:r w:rsidRPr="003C14C2">
        <w:rPr>
          <w:rFonts w:eastAsia="Calibri"/>
          <w:sz w:val="28"/>
          <w:szCs w:val="28"/>
        </w:rPr>
        <w:t xml:space="preserve">обеспечение условий для эффективного развития бизнеса и его диверсификации за счет комплекса мероприятий со стороны городского округа Армянск; </w:t>
      </w:r>
    </w:p>
    <w:p w:rsidR="003C14C2" w:rsidRPr="003C14C2" w:rsidRDefault="003C14C2" w:rsidP="00D05E38">
      <w:pPr>
        <w:numPr>
          <w:ilvl w:val="0"/>
          <w:numId w:val="34"/>
        </w:numPr>
        <w:spacing w:after="160" w:line="360" w:lineRule="auto"/>
        <w:contextualSpacing/>
        <w:jc w:val="both"/>
        <w:rPr>
          <w:rFonts w:eastAsia="Calibri"/>
          <w:sz w:val="28"/>
          <w:szCs w:val="28"/>
        </w:rPr>
      </w:pPr>
      <w:r w:rsidRPr="003C14C2">
        <w:rPr>
          <w:rFonts w:eastAsia="Calibri"/>
          <w:sz w:val="28"/>
          <w:szCs w:val="28"/>
        </w:rPr>
        <w:t>значительное расширение структуры видов экономической деятельности региона, в первую очередь выраженная в количественных показателях</w:t>
      </w:r>
      <w:r w:rsidRPr="003C14C2">
        <w:rPr>
          <w:rFonts w:eastAsia="Calibri"/>
          <w:color w:val="FF0000"/>
          <w:sz w:val="28"/>
          <w:szCs w:val="28"/>
        </w:rPr>
        <w:t xml:space="preserve"> </w:t>
      </w:r>
      <w:r w:rsidRPr="003C14C2">
        <w:rPr>
          <w:rFonts w:eastAsia="Calibri"/>
          <w:sz w:val="28"/>
          <w:szCs w:val="28"/>
        </w:rPr>
        <w:t>по структуре занятости населения;</w:t>
      </w:r>
    </w:p>
    <w:p w:rsidR="003C14C2" w:rsidRPr="003C14C2" w:rsidRDefault="003C14C2" w:rsidP="00D05E38">
      <w:pPr>
        <w:numPr>
          <w:ilvl w:val="0"/>
          <w:numId w:val="34"/>
        </w:numPr>
        <w:spacing w:after="160" w:line="360" w:lineRule="auto"/>
        <w:contextualSpacing/>
        <w:jc w:val="both"/>
        <w:rPr>
          <w:rFonts w:eastAsia="Calibri"/>
          <w:sz w:val="28"/>
          <w:szCs w:val="28"/>
        </w:rPr>
      </w:pPr>
      <w:r w:rsidRPr="003C14C2">
        <w:rPr>
          <w:rFonts w:eastAsia="Calibri"/>
          <w:sz w:val="28"/>
          <w:szCs w:val="28"/>
        </w:rPr>
        <w:t>сохранение и наращивание темпов материально – технического обеспечения социальных сфер жизнедеятельности городского округа Армянск и повышение качества предоставляемых социальных услуг населению.</w:t>
      </w:r>
    </w:p>
    <w:p w:rsidR="003C14C2" w:rsidRPr="003C14C2" w:rsidRDefault="003C14C2" w:rsidP="003C14C2">
      <w:pPr>
        <w:spacing w:after="160" w:line="360" w:lineRule="auto"/>
        <w:ind w:left="720"/>
        <w:contextualSpacing/>
        <w:jc w:val="both"/>
        <w:rPr>
          <w:rFonts w:eastAsia="Calibri"/>
          <w:sz w:val="28"/>
          <w:szCs w:val="28"/>
        </w:rPr>
      </w:pP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b/>
          <w:sz w:val="28"/>
          <w:szCs w:val="28"/>
        </w:rPr>
        <w:t>Особенностями II этапа Стратегии будут являться</w:t>
      </w:r>
      <w:r w:rsidRPr="003C14C2">
        <w:rPr>
          <w:rFonts w:eastAsia="Calibri"/>
          <w:sz w:val="28"/>
          <w:szCs w:val="28"/>
        </w:rPr>
        <w:t>:</w:t>
      </w:r>
    </w:p>
    <w:p w:rsidR="003C14C2" w:rsidRPr="003C14C2" w:rsidRDefault="003C14C2" w:rsidP="00D05E38">
      <w:pPr>
        <w:numPr>
          <w:ilvl w:val="0"/>
          <w:numId w:val="35"/>
        </w:numPr>
        <w:spacing w:after="160" w:line="360" w:lineRule="auto"/>
        <w:contextualSpacing/>
        <w:jc w:val="both"/>
        <w:rPr>
          <w:rFonts w:eastAsia="Calibri"/>
          <w:sz w:val="28"/>
          <w:szCs w:val="28"/>
        </w:rPr>
      </w:pPr>
      <w:r w:rsidRPr="003C14C2">
        <w:rPr>
          <w:rFonts w:eastAsia="Calibri"/>
          <w:sz w:val="28"/>
          <w:szCs w:val="28"/>
        </w:rPr>
        <w:t>охват нового целевого рынка – транзитного автотранспорта, за счет создания инфраструктурных условий на I этапе Стратегии;</w:t>
      </w:r>
    </w:p>
    <w:p w:rsidR="003C14C2" w:rsidRPr="003C14C2" w:rsidRDefault="003C14C2" w:rsidP="00D05E38">
      <w:pPr>
        <w:numPr>
          <w:ilvl w:val="0"/>
          <w:numId w:val="35"/>
        </w:numPr>
        <w:spacing w:after="160" w:line="360" w:lineRule="auto"/>
        <w:contextualSpacing/>
        <w:jc w:val="both"/>
        <w:rPr>
          <w:rFonts w:eastAsia="Calibri"/>
          <w:sz w:val="28"/>
          <w:szCs w:val="28"/>
        </w:rPr>
      </w:pPr>
      <w:r w:rsidRPr="003C14C2">
        <w:rPr>
          <w:rFonts w:eastAsia="Calibri"/>
          <w:sz w:val="28"/>
          <w:szCs w:val="28"/>
        </w:rPr>
        <w:t>обеспечение эффективной диверсификации экономических видов деятельности на территории городского округа Армянск и возрастание роли диверсифицированных видов деятельности в структуре занятости населения города и в структуре доходов местных бюджетов города Армянска и Суворовского сельского совета;</w:t>
      </w:r>
    </w:p>
    <w:p w:rsidR="003C14C2" w:rsidRPr="003C14C2" w:rsidRDefault="003C14C2" w:rsidP="00D05E38">
      <w:pPr>
        <w:numPr>
          <w:ilvl w:val="0"/>
          <w:numId w:val="35"/>
        </w:numPr>
        <w:spacing w:after="160" w:line="360" w:lineRule="auto"/>
        <w:contextualSpacing/>
        <w:jc w:val="both"/>
        <w:rPr>
          <w:rFonts w:eastAsia="Calibri"/>
          <w:sz w:val="28"/>
          <w:szCs w:val="28"/>
        </w:rPr>
      </w:pPr>
      <w:r w:rsidRPr="003C14C2">
        <w:rPr>
          <w:rFonts w:eastAsia="Calibri"/>
          <w:sz w:val="28"/>
          <w:szCs w:val="28"/>
        </w:rPr>
        <w:t>обеспечение эффективного и гармоничного развития социальной инфраструктуры городского округа;</w:t>
      </w:r>
    </w:p>
    <w:p w:rsidR="003C14C2" w:rsidRPr="003C14C2" w:rsidRDefault="003C14C2" w:rsidP="00D05E38">
      <w:pPr>
        <w:numPr>
          <w:ilvl w:val="0"/>
          <w:numId w:val="35"/>
        </w:numPr>
        <w:spacing w:after="160" w:line="360" w:lineRule="auto"/>
        <w:contextualSpacing/>
        <w:jc w:val="both"/>
        <w:rPr>
          <w:rFonts w:eastAsia="Calibri"/>
          <w:sz w:val="28"/>
          <w:szCs w:val="28"/>
        </w:rPr>
      </w:pPr>
      <w:r w:rsidRPr="003C14C2">
        <w:rPr>
          <w:rFonts w:eastAsia="Calibri"/>
          <w:sz w:val="28"/>
          <w:szCs w:val="28"/>
        </w:rPr>
        <w:t>обеспечение снижения миграционного оттока молодежи из города;</w:t>
      </w:r>
    </w:p>
    <w:p w:rsidR="003C14C2" w:rsidRPr="003C14C2" w:rsidRDefault="003C14C2" w:rsidP="00D05E38">
      <w:pPr>
        <w:numPr>
          <w:ilvl w:val="0"/>
          <w:numId w:val="35"/>
        </w:numPr>
        <w:spacing w:after="160" w:line="360" w:lineRule="auto"/>
        <w:contextualSpacing/>
        <w:jc w:val="both"/>
        <w:rPr>
          <w:rFonts w:eastAsia="Calibri"/>
          <w:sz w:val="28"/>
          <w:szCs w:val="28"/>
        </w:rPr>
      </w:pPr>
      <w:r w:rsidRPr="003C14C2">
        <w:rPr>
          <w:rFonts w:eastAsia="Calibri"/>
          <w:sz w:val="28"/>
          <w:szCs w:val="28"/>
        </w:rPr>
        <w:t>обеспечение привлечения квалифицированных и молодых кадров в город;</w:t>
      </w:r>
    </w:p>
    <w:p w:rsidR="003C14C2" w:rsidRPr="006F7060" w:rsidRDefault="003C14C2" w:rsidP="00D05E38">
      <w:pPr>
        <w:numPr>
          <w:ilvl w:val="0"/>
          <w:numId w:val="35"/>
        </w:numPr>
        <w:spacing w:after="160" w:line="360" w:lineRule="auto"/>
        <w:contextualSpacing/>
        <w:jc w:val="both"/>
        <w:rPr>
          <w:rFonts w:eastAsia="Calibri"/>
          <w:sz w:val="28"/>
          <w:szCs w:val="28"/>
        </w:rPr>
      </w:pPr>
      <w:r w:rsidRPr="003C14C2">
        <w:rPr>
          <w:rFonts w:eastAsia="Calibri"/>
          <w:sz w:val="28"/>
          <w:szCs w:val="28"/>
        </w:rPr>
        <w:t xml:space="preserve">формирование территориальных кластеров по наиболее развивающимся видам экономической деятельности, в </w:t>
      </w:r>
      <w:proofErr w:type="spellStart"/>
      <w:r w:rsidRPr="003C14C2">
        <w:rPr>
          <w:rFonts w:eastAsia="Calibri"/>
          <w:sz w:val="28"/>
          <w:szCs w:val="28"/>
        </w:rPr>
        <w:t>т.ч</w:t>
      </w:r>
      <w:proofErr w:type="spellEnd"/>
      <w:r w:rsidRPr="003C14C2">
        <w:rPr>
          <w:rFonts w:eastAsia="Calibri"/>
          <w:sz w:val="28"/>
          <w:szCs w:val="28"/>
        </w:rPr>
        <w:t>. с привлечением близлежащих административно-территориальных единиц Республики Крым.</w:t>
      </w:r>
    </w:p>
    <w:p w:rsidR="003C14C2" w:rsidRPr="003C14C2" w:rsidRDefault="003C14C2" w:rsidP="003C14C2">
      <w:pPr>
        <w:spacing w:after="160" w:line="360" w:lineRule="auto"/>
        <w:ind w:firstLine="709"/>
        <w:contextualSpacing/>
        <w:jc w:val="both"/>
        <w:rPr>
          <w:rFonts w:eastAsia="Calibri"/>
          <w:sz w:val="28"/>
          <w:szCs w:val="28"/>
        </w:rPr>
      </w:pPr>
      <w:r w:rsidRPr="003C14C2">
        <w:rPr>
          <w:rFonts w:eastAsia="Calibri"/>
          <w:sz w:val="28"/>
          <w:szCs w:val="28"/>
        </w:rPr>
        <w:t>II этап Стратегии должен быть уточнен и в случае необходимости изменен с учетом результатов выполнения Стратегии в период I этапа.</w:t>
      </w:r>
    </w:p>
    <w:p w:rsidR="003C14C2" w:rsidRPr="003C14C2" w:rsidRDefault="003C14C2" w:rsidP="003C14C2">
      <w:pPr>
        <w:spacing w:after="160" w:line="360" w:lineRule="auto"/>
        <w:ind w:firstLine="709"/>
        <w:contextualSpacing/>
        <w:jc w:val="both"/>
        <w:rPr>
          <w:rFonts w:eastAsia="Calibri"/>
          <w:sz w:val="28"/>
          <w:szCs w:val="28"/>
        </w:rPr>
      </w:pPr>
    </w:p>
    <w:p w:rsidR="003C14C2" w:rsidRPr="003C14C2" w:rsidRDefault="003C14C2" w:rsidP="003C14C2">
      <w:pPr>
        <w:spacing w:after="160" w:line="360" w:lineRule="auto"/>
        <w:ind w:left="360"/>
        <w:contextualSpacing/>
        <w:jc w:val="both"/>
        <w:rPr>
          <w:rFonts w:eastAsia="Calibri"/>
          <w:b/>
          <w:sz w:val="28"/>
          <w:szCs w:val="28"/>
        </w:rPr>
      </w:pPr>
    </w:p>
    <w:p w:rsidR="001844E0" w:rsidRDefault="001844E0" w:rsidP="005A6DDA">
      <w:pPr>
        <w:widowControl w:val="0"/>
        <w:autoSpaceDE w:val="0"/>
        <w:autoSpaceDN w:val="0"/>
        <w:adjustRightInd w:val="0"/>
        <w:spacing w:line="276" w:lineRule="auto"/>
        <w:outlineLvl w:val="0"/>
        <w:rPr>
          <w:b/>
          <w:bCs/>
          <w:caps/>
          <w:kern w:val="28"/>
          <w:sz w:val="28"/>
        </w:rPr>
      </w:pPr>
    </w:p>
    <w:p w:rsidR="00020D8B" w:rsidRDefault="00FD7C71" w:rsidP="00BE46A9">
      <w:pPr>
        <w:widowControl w:val="0"/>
        <w:autoSpaceDE w:val="0"/>
        <w:autoSpaceDN w:val="0"/>
        <w:adjustRightInd w:val="0"/>
        <w:spacing w:line="276" w:lineRule="auto"/>
        <w:jc w:val="center"/>
        <w:outlineLvl w:val="0"/>
        <w:rPr>
          <w:b/>
          <w:bCs/>
          <w:caps/>
          <w:kern w:val="28"/>
          <w:sz w:val="28"/>
        </w:rPr>
      </w:pPr>
      <w:r w:rsidRPr="00B75699">
        <w:rPr>
          <w:b/>
          <w:bCs/>
          <w:caps/>
          <w:kern w:val="28"/>
          <w:sz w:val="28"/>
        </w:rPr>
        <w:lastRenderedPageBreak/>
        <w:t xml:space="preserve">Раздел 1. Данные базового уровня потребления тепла </w:t>
      </w:r>
    </w:p>
    <w:p w:rsidR="00FD7C71" w:rsidRPr="00B75699" w:rsidRDefault="00FD7C71" w:rsidP="00BE46A9">
      <w:pPr>
        <w:widowControl w:val="0"/>
        <w:autoSpaceDE w:val="0"/>
        <w:autoSpaceDN w:val="0"/>
        <w:adjustRightInd w:val="0"/>
        <w:spacing w:line="276" w:lineRule="auto"/>
        <w:jc w:val="center"/>
        <w:outlineLvl w:val="0"/>
        <w:rPr>
          <w:b/>
          <w:bCs/>
          <w:caps/>
          <w:kern w:val="28"/>
          <w:sz w:val="28"/>
        </w:rPr>
      </w:pPr>
      <w:r w:rsidRPr="00B75699">
        <w:rPr>
          <w:b/>
          <w:bCs/>
          <w:caps/>
          <w:kern w:val="28"/>
          <w:sz w:val="28"/>
        </w:rPr>
        <w:t>на цели теплоснабжения</w:t>
      </w:r>
      <w:bookmarkEnd w:id="4"/>
    </w:p>
    <w:p w:rsidR="000074A7" w:rsidRPr="00B75699" w:rsidRDefault="000074A7" w:rsidP="00BE46A9">
      <w:pPr>
        <w:widowControl w:val="0"/>
        <w:autoSpaceDE w:val="0"/>
        <w:autoSpaceDN w:val="0"/>
        <w:adjustRightInd w:val="0"/>
        <w:spacing w:line="276" w:lineRule="auto"/>
        <w:jc w:val="center"/>
        <w:outlineLvl w:val="0"/>
        <w:rPr>
          <w:b/>
          <w:bCs/>
          <w:caps/>
          <w:kern w:val="28"/>
          <w:sz w:val="28"/>
          <w:highlight w:val="yellow"/>
        </w:rPr>
      </w:pPr>
    </w:p>
    <w:p w:rsidR="001B22D6" w:rsidRPr="001B22D6" w:rsidRDefault="001B22D6" w:rsidP="001B22D6">
      <w:pPr>
        <w:spacing w:after="160" w:line="360" w:lineRule="auto"/>
        <w:ind w:firstLine="709"/>
        <w:contextualSpacing/>
        <w:jc w:val="both"/>
        <w:rPr>
          <w:rFonts w:eastAsia="Calibri"/>
          <w:sz w:val="28"/>
          <w:szCs w:val="28"/>
        </w:rPr>
      </w:pPr>
      <w:r w:rsidRPr="001B4837">
        <w:rPr>
          <w:rFonts w:eastAsia="Calibri"/>
          <w:sz w:val="28"/>
          <w:szCs w:val="28"/>
        </w:rPr>
        <w:t xml:space="preserve">Существующая система теплоснабжения Армянска представляет собой систему индивидуального отопления: 91,6% квартир города имеют индивидуальное отопление, 8,2% жилого фонда не имеют индивидуального отопления. Этой части населения планируется установить </w:t>
      </w:r>
      <w:proofErr w:type="spellStart"/>
      <w:r w:rsidRPr="001B4837">
        <w:rPr>
          <w:rFonts w:eastAsia="Calibri"/>
          <w:sz w:val="28"/>
          <w:szCs w:val="28"/>
        </w:rPr>
        <w:t>электроконвекторы</w:t>
      </w:r>
      <w:proofErr w:type="spellEnd"/>
      <w:r w:rsidRPr="001B4837">
        <w:rPr>
          <w:rFonts w:eastAsia="Calibri"/>
          <w:sz w:val="28"/>
          <w:szCs w:val="28"/>
        </w:rPr>
        <w:t xml:space="preserve"> за счет бюджета развития города.</w:t>
      </w:r>
    </w:p>
    <w:p w:rsidR="003F46F0" w:rsidRPr="003F46F0" w:rsidRDefault="003F46F0" w:rsidP="003F46F0">
      <w:pPr>
        <w:widowControl w:val="0"/>
        <w:suppressAutoHyphens/>
        <w:autoSpaceDE w:val="0"/>
        <w:spacing w:line="360" w:lineRule="auto"/>
        <w:ind w:firstLine="567"/>
        <w:jc w:val="both"/>
        <w:rPr>
          <w:sz w:val="28"/>
          <w:szCs w:val="28"/>
        </w:rPr>
      </w:pPr>
      <w:r w:rsidRPr="003F46F0">
        <w:rPr>
          <w:sz w:val="28"/>
          <w:szCs w:val="28"/>
        </w:rPr>
        <w:t xml:space="preserve">В 2009 году в городском округе Армянск была проведена децентрализация теплоснабжения. </w:t>
      </w:r>
    </w:p>
    <w:p w:rsidR="003F46F0" w:rsidRPr="003F46F0" w:rsidRDefault="003F46F0" w:rsidP="003F46F0">
      <w:pPr>
        <w:widowControl w:val="0"/>
        <w:suppressAutoHyphens/>
        <w:autoSpaceDE w:val="0"/>
        <w:spacing w:line="360" w:lineRule="auto"/>
        <w:ind w:firstLine="567"/>
        <w:jc w:val="both"/>
        <w:rPr>
          <w:sz w:val="28"/>
          <w:szCs w:val="28"/>
        </w:rPr>
      </w:pPr>
      <w:r w:rsidRPr="003F46F0">
        <w:rPr>
          <w:sz w:val="28"/>
          <w:szCs w:val="28"/>
        </w:rPr>
        <w:t>На территории городского округа Армянск имеется 15 источников тепловой энергии, которые находятся в эксплуатации четырех организаций:</w:t>
      </w:r>
    </w:p>
    <w:p w:rsidR="003F46F0" w:rsidRPr="003F46F0" w:rsidRDefault="003F46F0" w:rsidP="003F46F0">
      <w:pPr>
        <w:widowControl w:val="0"/>
        <w:suppressAutoHyphens/>
        <w:autoSpaceDE w:val="0"/>
        <w:spacing w:line="360" w:lineRule="auto"/>
        <w:ind w:firstLine="567"/>
        <w:jc w:val="both"/>
        <w:rPr>
          <w:sz w:val="28"/>
          <w:szCs w:val="28"/>
        </w:rPr>
      </w:pPr>
      <w:r w:rsidRPr="003F46F0">
        <w:rPr>
          <w:sz w:val="28"/>
          <w:szCs w:val="28"/>
        </w:rPr>
        <w:t>1. ООО «</w:t>
      </w:r>
      <w:proofErr w:type="spellStart"/>
      <w:r w:rsidRPr="003F46F0">
        <w:rPr>
          <w:sz w:val="28"/>
          <w:szCs w:val="28"/>
        </w:rPr>
        <w:t>Теплоград</w:t>
      </w:r>
      <w:proofErr w:type="spellEnd"/>
      <w:r w:rsidRPr="003F46F0">
        <w:rPr>
          <w:sz w:val="28"/>
          <w:szCs w:val="28"/>
        </w:rPr>
        <w:t>»</w:t>
      </w:r>
    </w:p>
    <w:p w:rsidR="003F46F0" w:rsidRPr="003F46F0" w:rsidRDefault="003F46F0" w:rsidP="003F46F0">
      <w:pPr>
        <w:widowControl w:val="0"/>
        <w:suppressAutoHyphens/>
        <w:autoSpaceDE w:val="0"/>
        <w:spacing w:line="360" w:lineRule="auto"/>
        <w:ind w:firstLine="567"/>
        <w:jc w:val="both"/>
        <w:rPr>
          <w:sz w:val="28"/>
          <w:szCs w:val="28"/>
        </w:rPr>
      </w:pPr>
      <w:r w:rsidRPr="003F46F0">
        <w:rPr>
          <w:sz w:val="28"/>
          <w:szCs w:val="28"/>
        </w:rPr>
        <w:t>2. ООО «Крымская теплоснабжающая компания»</w:t>
      </w:r>
    </w:p>
    <w:p w:rsidR="003F46F0" w:rsidRPr="003F46F0" w:rsidRDefault="003F46F0" w:rsidP="003F46F0">
      <w:pPr>
        <w:widowControl w:val="0"/>
        <w:suppressAutoHyphens/>
        <w:autoSpaceDE w:val="0"/>
        <w:spacing w:line="360" w:lineRule="auto"/>
        <w:ind w:firstLine="567"/>
        <w:jc w:val="both"/>
        <w:rPr>
          <w:sz w:val="28"/>
          <w:szCs w:val="28"/>
        </w:rPr>
      </w:pPr>
      <w:r w:rsidRPr="003F46F0">
        <w:rPr>
          <w:sz w:val="28"/>
          <w:szCs w:val="28"/>
        </w:rPr>
        <w:t xml:space="preserve">3. ФГАОУ ВО «КФУ </w:t>
      </w:r>
      <w:proofErr w:type="spellStart"/>
      <w:r w:rsidRPr="003F46F0">
        <w:rPr>
          <w:sz w:val="28"/>
          <w:szCs w:val="28"/>
        </w:rPr>
        <w:t>им.В.И</w:t>
      </w:r>
      <w:proofErr w:type="spellEnd"/>
      <w:r w:rsidRPr="003F46F0">
        <w:rPr>
          <w:sz w:val="28"/>
          <w:szCs w:val="28"/>
        </w:rPr>
        <w:t>. Вернадского»</w:t>
      </w:r>
    </w:p>
    <w:p w:rsidR="003F46F0" w:rsidRPr="003F46F0" w:rsidRDefault="003F46F0" w:rsidP="003F46F0">
      <w:pPr>
        <w:widowControl w:val="0"/>
        <w:suppressAutoHyphens/>
        <w:autoSpaceDE w:val="0"/>
        <w:spacing w:line="360" w:lineRule="auto"/>
        <w:ind w:firstLine="567"/>
        <w:jc w:val="both"/>
        <w:rPr>
          <w:sz w:val="28"/>
          <w:szCs w:val="28"/>
        </w:rPr>
      </w:pPr>
      <w:r w:rsidRPr="003F46F0">
        <w:rPr>
          <w:sz w:val="28"/>
          <w:szCs w:val="28"/>
        </w:rPr>
        <w:t xml:space="preserve">4. ГБУЗ РК «ЦГБ </w:t>
      </w:r>
      <w:proofErr w:type="spellStart"/>
      <w:r w:rsidRPr="003F46F0">
        <w:rPr>
          <w:sz w:val="28"/>
          <w:szCs w:val="28"/>
        </w:rPr>
        <w:t>г.Армянска</w:t>
      </w:r>
      <w:proofErr w:type="spellEnd"/>
      <w:r w:rsidRPr="003F46F0">
        <w:rPr>
          <w:sz w:val="28"/>
          <w:szCs w:val="28"/>
        </w:rPr>
        <w:t>».</w:t>
      </w:r>
    </w:p>
    <w:p w:rsidR="003F46F0" w:rsidRPr="003F46F0" w:rsidRDefault="003F46F0" w:rsidP="003F46F0">
      <w:pPr>
        <w:widowControl w:val="0"/>
        <w:suppressAutoHyphens/>
        <w:autoSpaceDE w:val="0"/>
        <w:spacing w:line="360" w:lineRule="auto"/>
        <w:ind w:firstLine="567"/>
        <w:jc w:val="both"/>
        <w:rPr>
          <w:sz w:val="28"/>
          <w:szCs w:val="28"/>
        </w:rPr>
      </w:pPr>
      <w:r w:rsidRPr="003F46F0">
        <w:rPr>
          <w:sz w:val="28"/>
          <w:szCs w:val="28"/>
        </w:rPr>
        <w:t>Организации ООО «</w:t>
      </w:r>
      <w:proofErr w:type="spellStart"/>
      <w:r w:rsidRPr="003F46F0">
        <w:rPr>
          <w:sz w:val="28"/>
          <w:szCs w:val="28"/>
        </w:rPr>
        <w:t>Теплоград</w:t>
      </w:r>
      <w:proofErr w:type="spellEnd"/>
      <w:r w:rsidRPr="003F46F0">
        <w:rPr>
          <w:sz w:val="28"/>
          <w:szCs w:val="28"/>
        </w:rPr>
        <w:t>» и ООО «Крымская теплоснабжающая компания» осуществляют регулируемые виды деятельности в сфере теплоснабжения на территории городского округа Армянск.</w:t>
      </w:r>
    </w:p>
    <w:p w:rsidR="003F46F0" w:rsidRPr="003F46F0" w:rsidRDefault="003F46F0" w:rsidP="003F46F0">
      <w:pPr>
        <w:widowControl w:val="0"/>
        <w:suppressAutoHyphens/>
        <w:autoSpaceDE w:val="0"/>
        <w:spacing w:line="360" w:lineRule="auto"/>
        <w:ind w:firstLine="567"/>
        <w:jc w:val="both"/>
        <w:rPr>
          <w:sz w:val="28"/>
          <w:szCs w:val="28"/>
        </w:rPr>
      </w:pPr>
      <w:r w:rsidRPr="003F46F0">
        <w:rPr>
          <w:sz w:val="28"/>
          <w:szCs w:val="28"/>
        </w:rPr>
        <w:t>Перечень источников тепловой энергии на территории городского округа Армянск с указанием эксплуатирующей орга</w:t>
      </w:r>
      <w:r>
        <w:rPr>
          <w:sz w:val="28"/>
          <w:szCs w:val="28"/>
        </w:rPr>
        <w:t xml:space="preserve">низации представлен в таблице </w:t>
      </w:r>
      <w:r w:rsidR="00CF1E3F">
        <w:rPr>
          <w:sz w:val="28"/>
          <w:szCs w:val="28"/>
        </w:rPr>
        <w:t>3</w:t>
      </w:r>
      <w:r w:rsidRPr="003F46F0">
        <w:rPr>
          <w:sz w:val="28"/>
          <w:szCs w:val="28"/>
        </w:rPr>
        <w:t>.</w:t>
      </w:r>
    </w:p>
    <w:p w:rsidR="003F46F0" w:rsidRPr="003F46F0" w:rsidRDefault="003F46F0" w:rsidP="003F46F0">
      <w:pPr>
        <w:widowControl w:val="0"/>
        <w:suppressAutoHyphens/>
        <w:autoSpaceDE w:val="0"/>
        <w:spacing w:line="360" w:lineRule="auto"/>
        <w:ind w:firstLine="567"/>
        <w:jc w:val="both"/>
        <w:rPr>
          <w:sz w:val="28"/>
          <w:szCs w:val="28"/>
        </w:rPr>
      </w:pPr>
      <w:r w:rsidRPr="003F46F0">
        <w:rPr>
          <w:sz w:val="28"/>
          <w:szCs w:val="28"/>
        </w:rPr>
        <w:t xml:space="preserve">15 котельных отпускают тепловую энергию на цели отопления </w:t>
      </w:r>
      <w:r>
        <w:rPr>
          <w:sz w:val="28"/>
          <w:szCs w:val="28"/>
        </w:rPr>
        <w:t>бюджетным потребителям.</w:t>
      </w:r>
    </w:p>
    <w:p w:rsidR="003F46F0" w:rsidRPr="003F46F0" w:rsidRDefault="003F46F0" w:rsidP="003F46F0">
      <w:pPr>
        <w:widowControl w:val="0"/>
        <w:suppressAutoHyphens/>
        <w:autoSpaceDE w:val="0"/>
        <w:spacing w:line="360" w:lineRule="auto"/>
        <w:ind w:firstLine="567"/>
        <w:jc w:val="both"/>
        <w:rPr>
          <w:sz w:val="28"/>
          <w:szCs w:val="28"/>
        </w:rPr>
      </w:pPr>
      <w:r w:rsidRPr="003F46F0">
        <w:rPr>
          <w:sz w:val="28"/>
          <w:szCs w:val="28"/>
        </w:rPr>
        <w:t>Теплоносителем является природный газ. Дефицита природного газа нет.</w:t>
      </w:r>
    </w:p>
    <w:p w:rsidR="003F46F0" w:rsidRPr="00814BC8" w:rsidRDefault="003F46F0" w:rsidP="003F46F0">
      <w:pPr>
        <w:widowControl w:val="0"/>
        <w:suppressAutoHyphens/>
        <w:autoSpaceDE w:val="0"/>
        <w:spacing w:line="360" w:lineRule="auto"/>
        <w:ind w:firstLine="567"/>
        <w:jc w:val="both"/>
        <w:rPr>
          <w:sz w:val="28"/>
          <w:szCs w:val="28"/>
        </w:rPr>
      </w:pPr>
      <w:r>
        <w:rPr>
          <w:b/>
          <w:sz w:val="28"/>
          <w:szCs w:val="28"/>
        </w:rPr>
        <w:t xml:space="preserve">Таблица </w:t>
      </w:r>
      <w:r w:rsidR="00CF1E3F">
        <w:rPr>
          <w:b/>
          <w:sz w:val="28"/>
          <w:szCs w:val="28"/>
        </w:rPr>
        <w:t>3</w:t>
      </w:r>
      <w:r w:rsidRPr="003F46F0">
        <w:rPr>
          <w:b/>
          <w:sz w:val="28"/>
          <w:szCs w:val="28"/>
        </w:rPr>
        <w:t xml:space="preserve"> </w:t>
      </w:r>
      <w:r w:rsidRPr="003F46F0">
        <w:rPr>
          <w:sz w:val="28"/>
          <w:szCs w:val="28"/>
        </w:rPr>
        <w:t>– Перечень источников тепловой энергии на территории городского округа Армянск</w:t>
      </w:r>
      <w:r w:rsidR="00814BC8" w:rsidRPr="00814BC8">
        <w:rPr>
          <w:sz w:val="28"/>
          <w:szCs w:val="28"/>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985"/>
        <w:gridCol w:w="2410"/>
        <w:gridCol w:w="1842"/>
        <w:gridCol w:w="3402"/>
      </w:tblGrid>
      <w:tr w:rsidR="003F46F0" w:rsidRPr="003F46F0" w:rsidTr="00814BC8">
        <w:trPr>
          <w:trHeight w:val="322"/>
          <w:tblHeader/>
        </w:trPr>
        <w:tc>
          <w:tcPr>
            <w:tcW w:w="675" w:type="dxa"/>
            <w:vMerge w:val="restart"/>
            <w:vAlign w:val="center"/>
          </w:tcPr>
          <w:p w:rsidR="003F46F0" w:rsidRPr="003F46F0" w:rsidRDefault="003F46F0" w:rsidP="006813E0">
            <w:pPr>
              <w:pStyle w:val="af0"/>
              <w:widowControl w:val="0"/>
              <w:rPr>
                <w:b w:val="0"/>
                <w:sz w:val="24"/>
              </w:rPr>
            </w:pPr>
            <w:r w:rsidRPr="003F46F0">
              <w:rPr>
                <w:b w:val="0"/>
                <w:sz w:val="24"/>
              </w:rPr>
              <w:t>п/п</w:t>
            </w:r>
          </w:p>
        </w:tc>
        <w:tc>
          <w:tcPr>
            <w:tcW w:w="1985" w:type="dxa"/>
            <w:vMerge w:val="restart"/>
            <w:vAlign w:val="center"/>
          </w:tcPr>
          <w:p w:rsidR="003F46F0" w:rsidRPr="003F46F0" w:rsidRDefault="003F46F0" w:rsidP="006813E0">
            <w:pPr>
              <w:pStyle w:val="af0"/>
              <w:widowControl w:val="0"/>
              <w:rPr>
                <w:b w:val="0"/>
                <w:sz w:val="24"/>
              </w:rPr>
            </w:pPr>
            <w:r w:rsidRPr="003F46F0">
              <w:rPr>
                <w:b w:val="0"/>
                <w:sz w:val="24"/>
              </w:rPr>
              <w:t>Наименование населенного пункта</w:t>
            </w:r>
          </w:p>
        </w:tc>
        <w:tc>
          <w:tcPr>
            <w:tcW w:w="2410" w:type="dxa"/>
            <w:vMerge w:val="restart"/>
            <w:vAlign w:val="center"/>
          </w:tcPr>
          <w:p w:rsidR="003F46F0" w:rsidRPr="003F46F0" w:rsidRDefault="003F46F0" w:rsidP="006813E0">
            <w:pPr>
              <w:pStyle w:val="af0"/>
              <w:widowControl w:val="0"/>
              <w:rPr>
                <w:b w:val="0"/>
                <w:sz w:val="24"/>
              </w:rPr>
            </w:pPr>
            <w:r w:rsidRPr="003F46F0">
              <w:rPr>
                <w:b w:val="0"/>
                <w:sz w:val="24"/>
              </w:rPr>
              <w:t>Адрес</w:t>
            </w:r>
          </w:p>
          <w:p w:rsidR="003F46F0" w:rsidRPr="003F46F0" w:rsidRDefault="003F46F0" w:rsidP="006813E0">
            <w:pPr>
              <w:pStyle w:val="af0"/>
              <w:widowControl w:val="0"/>
              <w:rPr>
                <w:b w:val="0"/>
                <w:sz w:val="24"/>
              </w:rPr>
            </w:pPr>
            <w:r w:rsidRPr="003F46F0">
              <w:rPr>
                <w:b w:val="0"/>
                <w:sz w:val="24"/>
              </w:rPr>
              <w:t>котельной</w:t>
            </w:r>
          </w:p>
        </w:tc>
        <w:tc>
          <w:tcPr>
            <w:tcW w:w="1842" w:type="dxa"/>
            <w:vMerge w:val="restart"/>
            <w:vAlign w:val="center"/>
          </w:tcPr>
          <w:p w:rsidR="003F46F0" w:rsidRPr="003F46F0" w:rsidRDefault="003F46F0" w:rsidP="006813E0">
            <w:pPr>
              <w:pStyle w:val="af0"/>
              <w:widowControl w:val="0"/>
              <w:rPr>
                <w:b w:val="0"/>
                <w:sz w:val="24"/>
              </w:rPr>
            </w:pPr>
            <w:r w:rsidRPr="003F46F0">
              <w:rPr>
                <w:b w:val="0"/>
                <w:sz w:val="24"/>
              </w:rPr>
              <w:t>Вид</w:t>
            </w:r>
          </w:p>
          <w:p w:rsidR="003F46F0" w:rsidRPr="003F46F0" w:rsidRDefault="003F46F0" w:rsidP="006813E0">
            <w:pPr>
              <w:pStyle w:val="af0"/>
              <w:widowControl w:val="0"/>
              <w:rPr>
                <w:b w:val="0"/>
                <w:sz w:val="24"/>
              </w:rPr>
            </w:pPr>
            <w:r w:rsidRPr="003F46F0">
              <w:rPr>
                <w:b w:val="0"/>
                <w:sz w:val="24"/>
              </w:rPr>
              <w:t>топлива</w:t>
            </w:r>
          </w:p>
        </w:tc>
        <w:tc>
          <w:tcPr>
            <w:tcW w:w="3402" w:type="dxa"/>
            <w:vMerge w:val="restart"/>
            <w:vAlign w:val="center"/>
          </w:tcPr>
          <w:p w:rsidR="003F46F0" w:rsidRPr="003F46F0" w:rsidRDefault="003F46F0" w:rsidP="006813E0">
            <w:pPr>
              <w:jc w:val="center"/>
            </w:pPr>
            <w:r w:rsidRPr="003F46F0">
              <w:t>Эксплуатирующая</w:t>
            </w:r>
          </w:p>
          <w:p w:rsidR="003F46F0" w:rsidRPr="003F46F0" w:rsidRDefault="003F46F0" w:rsidP="006813E0">
            <w:pPr>
              <w:jc w:val="center"/>
            </w:pPr>
            <w:r w:rsidRPr="003F46F0">
              <w:t>организация, Ф.И.О., тел.</w:t>
            </w:r>
          </w:p>
          <w:p w:rsidR="003F46F0" w:rsidRPr="003F46F0" w:rsidRDefault="003F46F0" w:rsidP="006813E0">
            <w:pPr>
              <w:pStyle w:val="af0"/>
              <w:widowControl w:val="0"/>
              <w:rPr>
                <w:b w:val="0"/>
                <w:sz w:val="24"/>
              </w:rPr>
            </w:pPr>
          </w:p>
        </w:tc>
      </w:tr>
      <w:tr w:rsidR="003F46F0" w:rsidRPr="003F46F0" w:rsidTr="00814BC8">
        <w:trPr>
          <w:trHeight w:val="1216"/>
          <w:tblHeader/>
        </w:trPr>
        <w:tc>
          <w:tcPr>
            <w:tcW w:w="675" w:type="dxa"/>
            <w:vMerge/>
            <w:vAlign w:val="center"/>
          </w:tcPr>
          <w:p w:rsidR="003F46F0" w:rsidRPr="003F46F0" w:rsidRDefault="003F46F0" w:rsidP="006813E0">
            <w:pPr>
              <w:pStyle w:val="af0"/>
              <w:widowControl w:val="0"/>
              <w:rPr>
                <w:b w:val="0"/>
                <w:sz w:val="24"/>
              </w:rPr>
            </w:pPr>
          </w:p>
        </w:tc>
        <w:tc>
          <w:tcPr>
            <w:tcW w:w="1985" w:type="dxa"/>
            <w:vMerge/>
            <w:vAlign w:val="center"/>
          </w:tcPr>
          <w:p w:rsidR="003F46F0" w:rsidRPr="003F46F0" w:rsidRDefault="003F46F0" w:rsidP="006813E0">
            <w:pPr>
              <w:pStyle w:val="af0"/>
              <w:widowControl w:val="0"/>
              <w:rPr>
                <w:b w:val="0"/>
                <w:sz w:val="24"/>
              </w:rPr>
            </w:pPr>
          </w:p>
        </w:tc>
        <w:tc>
          <w:tcPr>
            <w:tcW w:w="2410" w:type="dxa"/>
            <w:vMerge/>
            <w:vAlign w:val="center"/>
          </w:tcPr>
          <w:p w:rsidR="003F46F0" w:rsidRPr="003F46F0" w:rsidRDefault="003F46F0" w:rsidP="006813E0">
            <w:pPr>
              <w:pStyle w:val="af0"/>
              <w:widowControl w:val="0"/>
              <w:rPr>
                <w:b w:val="0"/>
                <w:sz w:val="24"/>
              </w:rPr>
            </w:pPr>
          </w:p>
        </w:tc>
        <w:tc>
          <w:tcPr>
            <w:tcW w:w="1842" w:type="dxa"/>
            <w:vMerge/>
            <w:vAlign w:val="center"/>
          </w:tcPr>
          <w:p w:rsidR="003F46F0" w:rsidRPr="003F46F0" w:rsidRDefault="003F46F0" w:rsidP="006813E0">
            <w:pPr>
              <w:pStyle w:val="af0"/>
              <w:widowControl w:val="0"/>
              <w:rPr>
                <w:b w:val="0"/>
                <w:sz w:val="24"/>
              </w:rPr>
            </w:pPr>
          </w:p>
        </w:tc>
        <w:tc>
          <w:tcPr>
            <w:tcW w:w="3402" w:type="dxa"/>
            <w:vMerge/>
            <w:vAlign w:val="center"/>
          </w:tcPr>
          <w:p w:rsidR="003F46F0" w:rsidRPr="003F46F0" w:rsidRDefault="003F46F0" w:rsidP="006813E0">
            <w:pPr>
              <w:pStyle w:val="af0"/>
              <w:widowControl w:val="0"/>
              <w:rPr>
                <w:b w:val="0"/>
                <w:sz w:val="24"/>
              </w:rPr>
            </w:pPr>
          </w:p>
        </w:tc>
      </w:tr>
      <w:tr w:rsidR="003F46F0" w:rsidRPr="003F46F0" w:rsidTr="00814BC8">
        <w:trPr>
          <w:trHeight w:val="250"/>
          <w:tblHeader/>
        </w:trPr>
        <w:tc>
          <w:tcPr>
            <w:tcW w:w="675" w:type="dxa"/>
            <w:vAlign w:val="center"/>
          </w:tcPr>
          <w:p w:rsidR="003F46F0" w:rsidRPr="003F46F0" w:rsidRDefault="003F46F0" w:rsidP="006813E0">
            <w:pPr>
              <w:pStyle w:val="af0"/>
              <w:widowControl w:val="0"/>
              <w:rPr>
                <w:b w:val="0"/>
                <w:sz w:val="24"/>
              </w:rPr>
            </w:pPr>
            <w:r w:rsidRPr="003F46F0">
              <w:rPr>
                <w:b w:val="0"/>
                <w:sz w:val="24"/>
              </w:rPr>
              <w:t>1</w:t>
            </w:r>
          </w:p>
        </w:tc>
        <w:tc>
          <w:tcPr>
            <w:tcW w:w="1985" w:type="dxa"/>
            <w:vAlign w:val="center"/>
          </w:tcPr>
          <w:p w:rsidR="003F46F0" w:rsidRPr="003F46F0" w:rsidRDefault="003F46F0" w:rsidP="006813E0">
            <w:pPr>
              <w:pStyle w:val="af0"/>
              <w:widowControl w:val="0"/>
              <w:rPr>
                <w:b w:val="0"/>
                <w:sz w:val="24"/>
              </w:rPr>
            </w:pPr>
            <w:r w:rsidRPr="003F46F0">
              <w:rPr>
                <w:b w:val="0"/>
                <w:sz w:val="24"/>
              </w:rPr>
              <w:t>2</w:t>
            </w:r>
          </w:p>
        </w:tc>
        <w:tc>
          <w:tcPr>
            <w:tcW w:w="2410" w:type="dxa"/>
            <w:vAlign w:val="center"/>
          </w:tcPr>
          <w:p w:rsidR="003F46F0" w:rsidRPr="003F46F0" w:rsidRDefault="003F46F0" w:rsidP="006813E0">
            <w:pPr>
              <w:pStyle w:val="af0"/>
              <w:widowControl w:val="0"/>
              <w:rPr>
                <w:b w:val="0"/>
                <w:sz w:val="24"/>
              </w:rPr>
            </w:pPr>
            <w:r w:rsidRPr="003F46F0">
              <w:rPr>
                <w:b w:val="0"/>
                <w:sz w:val="24"/>
              </w:rPr>
              <w:t>3</w:t>
            </w:r>
          </w:p>
        </w:tc>
        <w:tc>
          <w:tcPr>
            <w:tcW w:w="1842" w:type="dxa"/>
            <w:vAlign w:val="center"/>
          </w:tcPr>
          <w:p w:rsidR="003F46F0" w:rsidRPr="003F46F0" w:rsidRDefault="003F46F0" w:rsidP="006813E0">
            <w:pPr>
              <w:pStyle w:val="af0"/>
              <w:widowControl w:val="0"/>
              <w:rPr>
                <w:b w:val="0"/>
                <w:sz w:val="24"/>
              </w:rPr>
            </w:pPr>
            <w:r w:rsidRPr="003F46F0">
              <w:rPr>
                <w:b w:val="0"/>
                <w:sz w:val="24"/>
              </w:rPr>
              <w:t>4</w:t>
            </w:r>
          </w:p>
        </w:tc>
        <w:tc>
          <w:tcPr>
            <w:tcW w:w="3402" w:type="dxa"/>
            <w:vAlign w:val="center"/>
          </w:tcPr>
          <w:p w:rsidR="003F46F0" w:rsidRPr="003F46F0" w:rsidRDefault="003F46F0" w:rsidP="006813E0">
            <w:pPr>
              <w:pStyle w:val="af0"/>
              <w:widowControl w:val="0"/>
              <w:rPr>
                <w:b w:val="0"/>
                <w:sz w:val="24"/>
              </w:rPr>
            </w:pPr>
            <w:r w:rsidRPr="003F46F0">
              <w:rPr>
                <w:b w:val="0"/>
                <w:sz w:val="24"/>
              </w:rPr>
              <w:t>5</w:t>
            </w:r>
          </w:p>
        </w:tc>
      </w:tr>
      <w:tr w:rsidR="003F46F0" w:rsidRPr="003F46F0" w:rsidTr="00814BC8">
        <w:tc>
          <w:tcPr>
            <w:tcW w:w="675" w:type="dxa"/>
            <w:vAlign w:val="center"/>
          </w:tcPr>
          <w:p w:rsidR="003F46F0" w:rsidRPr="003F46F0" w:rsidRDefault="003F46F0" w:rsidP="006813E0">
            <w:pPr>
              <w:pStyle w:val="af0"/>
              <w:widowControl w:val="0"/>
              <w:rPr>
                <w:b w:val="0"/>
                <w:sz w:val="24"/>
              </w:rPr>
            </w:pPr>
            <w:r w:rsidRPr="003F46F0">
              <w:rPr>
                <w:b w:val="0"/>
                <w:sz w:val="24"/>
              </w:rPr>
              <w:t>1</w:t>
            </w:r>
          </w:p>
        </w:tc>
        <w:tc>
          <w:tcPr>
            <w:tcW w:w="1985" w:type="dxa"/>
            <w:vAlign w:val="center"/>
          </w:tcPr>
          <w:p w:rsidR="003F46F0" w:rsidRPr="003F46F0" w:rsidRDefault="003F46F0" w:rsidP="006813E0">
            <w:pPr>
              <w:pStyle w:val="af0"/>
              <w:widowControl w:val="0"/>
              <w:rPr>
                <w:b w:val="0"/>
                <w:sz w:val="24"/>
              </w:rPr>
            </w:pPr>
            <w:r w:rsidRPr="003F46F0">
              <w:rPr>
                <w:b w:val="0"/>
                <w:sz w:val="24"/>
              </w:rPr>
              <w:t>г. Армянск</w:t>
            </w:r>
          </w:p>
        </w:tc>
        <w:tc>
          <w:tcPr>
            <w:tcW w:w="2410" w:type="dxa"/>
            <w:vAlign w:val="center"/>
          </w:tcPr>
          <w:p w:rsidR="003F46F0" w:rsidRPr="003F46F0" w:rsidRDefault="003F46F0" w:rsidP="006813E0">
            <w:pPr>
              <w:pStyle w:val="af0"/>
              <w:widowControl w:val="0"/>
              <w:rPr>
                <w:b w:val="0"/>
                <w:sz w:val="24"/>
              </w:rPr>
            </w:pPr>
            <w:r w:rsidRPr="003F46F0">
              <w:rPr>
                <w:b w:val="0"/>
                <w:sz w:val="24"/>
              </w:rPr>
              <w:t>ул.</w:t>
            </w:r>
          </w:p>
          <w:p w:rsidR="003F46F0" w:rsidRPr="003F46F0" w:rsidRDefault="003F46F0" w:rsidP="006813E0">
            <w:pPr>
              <w:pStyle w:val="af0"/>
              <w:widowControl w:val="0"/>
              <w:rPr>
                <w:b w:val="0"/>
                <w:sz w:val="24"/>
              </w:rPr>
            </w:pPr>
            <w:r w:rsidRPr="003F46F0">
              <w:rPr>
                <w:b w:val="0"/>
                <w:sz w:val="24"/>
              </w:rPr>
              <w:t>Иванищева, д.17-в</w:t>
            </w:r>
          </w:p>
        </w:tc>
        <w:tc>
          <w:tcPr>
            <w:tcW w:w="1842" w:type="dxa"/>
            <w:vAlign w:val="center"/>
          </w:tcPr>
          <w:p w:rsidR="003F46F0" w:rsidRPr="003F46F0" w:rsidRDefault="003F46F0" w:rsidP="006813E0">
            <w:pPr>
              <w:pStyle w:val="af0"/>
              <w:widowControl w:val="0"/>
              <w:rPr>
                <w:b w:val="0"/>
                <w:sz w:val="24"/>
              </w:rPr>
            </w:pPr>
            <w:r w:rsidRPr="003F46F0">
              <w:rPr>
                <w:b w:val="0"/>
                <w:sz w:val="24"/>
              </w:rPr>
              <w:t>Природный газ</w:t>
            </w:r>
          </w:p>
        </w:tc>
        <w:tc>
          <w:tcPr>
            <w:tcW w:w="3402" w:type="dxa"/>
            <w:vAlign w:val="center"/>
          </w:tcPr>
          <w:p w:rsidR="003F46F0" w:rsidRPr="003F46F0" w:rsidRDefault="003F46F0" w:rsidP="006813E0">
            <w:pPr>
              <w:pStyle w:val="af0"/>
              <w:widowControl w:val="0"/>
              <w:rPr>
                <w:b w:val="0"/>
                <w:sz w:val="24"/>
              </w:rPr>
            </w:pPr>
            <w:r w:rsidRPr="003F46F0">
              <w:rPr>
                <w:b w:val="0"/>
                <w:sz w:val="24"/>
              </w:rPr>
              <w:t>ООО</w:t>
            </w:r>
          </w:p>
          <w:p w:rsidR="003F46F0" w:rsidRPr="003F46F0" w:rsidRDefault="003F46F0" w:rsidP="006813E0">
            <w:pPr>
              <w:pStyle w:val="af0"/>
              <w:widowControl w:val="0"/>
              <w:rPr>
                <w:b w:val="0"/>
                <w:sz w:val="24"/>
              </w:rPr>
            </w:pPr>
            <w:r w:rsidRPr="003F46F0">
              <w:rPr>
                <w:b w:val="0"/>
                <w:sz w:val="24"/>
              </w:rPr>
              <w:t>«</w:t>
            </w:r>
            <w:proofErr w:type="spellStart"/>
            <w:r w:rsidRPr="003F46F0">
              <w:rPr>
                <w:b w:val="0"/>
                <w:sz w:val="24"/>
              </w:rPr>
              <w:t>Теплоград</w:t>
            </w:r>
            <w:proofErr w:type="spellEnd"/>
            <w:r w:rsidRPr="003F46F0">
              <w:rPr>
                <w:b w:val="0"/>
                <w:sz w:val="24"/>
              </w:rPr>
              <w:t>»,</w:t>
            </w:r>
          </w:p>
          <w:p w:rsidR="003F46F0" w:rsidRPr="003F46F0" w:rsidRDefault="003F46F0" w:rsidP="006813E0">
            <w:pPr>
              <w:jc w:val="center"/>
            </w:pPr>
            <w:proofErr w:type="spellStart"/>
            <w:r w:rsidRPr="003F46F0">
              <w:t>Градовый</w:t>
            </w:r>
            <w:proofErr w:type="spellEnd"/>
            <w:r w:rsidRPr="003F46F0">
              <w:t xml:space="preserve"> В.В.,</w:t>
            </w:r>
          </w:p>
          <w:p w:rsidR="003F46F0" w:rsidRPr="003F46F0" w:rsidRDefault="003F46F0" w:rsidP="006813E0">
            <w:pPr>
              <w:pStyle w:val="af0"/>
              <w:widowControl w:val="0"/>
              <w:rPr>
                <w:b w:val="0"/>
                <w:sz w:val="24"/>
              </w:rPr>
            </w:pPr>
            <w:r w:rsidRPr="003F46F0">
              <w:rPr>
                <w:b w:val="0"/>
                <w:sz w:val="24"/>
              </w:rPr>
              <w:lastRenderedPageBreak/>
              <w:t>3-26-64</w:t>
            </w:r>
          </w:p>
        </w:tc>
      </w:tr>
      <w:tr w:rsidR="003F46F0" w:rsidRPr="003F46F0" w:rsidTr="00814BC8">
        <w:tc>
          <w:tcPr>
            <w:tcW w:w="675" w:type="dxa"/>
            <w:vAlign w:val="center"/>
          </w:tcPr>
          <w:p w:rsidR="003F46F0" w:rsidRPr="003F46F0" w:rsidRDefault="003F46F0" w:rsidP="006813E0">
            <w:pPr>
              <w:pStyle w:val="af0"/>
              <w:widowControl w:val="0"/>
              <w:rPr>
                <w:b w:val="0"/>
                <w:sz w:val="24"/>
              </w:rPr>
            </w:pPr>
            <w:r w:rsidRPr="003F46F0">
              <w:rPr>
                <w:b w:val="0"/>
                <w:sz w:val="24"/>
              </w:rPr>
              <w:lastRenderedPageBreak/>
              <w:t>2</w:t>
            </w:r>
          </w:p>
        </w:tc>
        <w:tc>
          <w:tcPr>
            <w:tcW w:w="1985" w:type="dxa"/>
            <w:vAlign w:val="center"/>
          </w:tcPr>
          <w:p w:rsidR="003F46F0" w:rsidRPr="003F46F0" w:rsidRDefault="003F46F0" w:rsidP="006813E0">
            <w:pPr>
              <w:pStyle w:val="af0"/>
              <w:widowControl w:val="0"/>
              <w:rPr>
                <w:b w:val="0"/>
                <w:sz w:val="24"/>
              </w:rPr>
            </w:pPr>
            <w:r w:rsidRPr="003F46F0">
              <w:rPr>
                <w:b w:val="0"/>
                <w:sz w:val="24"/>
              </w:rPr>
              <w:t>г. Армянск</w:t>
            </w:r>
          </w:p>
        </w:tc>
        <w:tc>
          <w:tcPr>
            <w:tcW w:w="2410" w:type="dxa"/>
            <w:vAlign w:val="center"/>
          </w:tcPr>
          <w:p w:rsidR="003F46F0" w:rsidRPr="003F46F0" w:rsidRDefault="003F46F0" w:rsidP="006813E0">
            <w:pPr>
              <w:pStyle w:val="af0"/>
              <w:widowControl w:val="0"/>
              <w:rPr>
                <w:b w:val="0"/>
                <w:sz w:val="24"/>
              </w:rPr>
            </w:pPr>
            <w:proofErr w:type="spellStart"/>
            <w:r w:rsidRPr="003F46F0">
              <w:rPr>
                <w:b w:val="0"/>
                <w:sz w:val="24"/>
              </w:rPr>
              <w:t>мкрн</w:t>
            </w:r>
            <w:proofErr w:type="spellEnd"/>
            <w:r w:rsidRPr="003F46F0">
              <w:rPr>
                <w:b w:val="0"/>
                <w:sz w:val="24"/>
              </w:rPr>
              <w:t>.</w:t>
            </w:r>
          </w:p>
          <w:p w:rsidR="003F46F0" w:rsidRPr="003F46F0" w:rsidRDefault="003F46F0" w:rsidP="006813E0">
            <w:pPr>
              <w:pStyle w:val="af0"/>
              <w:widowControl w:val="0"/>
              <w:rPr>
                <w:b w:val="0"/>
                <w:sz w:val="24"/>
              </w:rPr>
            </w:pPr>
            <w:r w:rsidRPr="003F46F0">
              <w:rPr>
                <w:b w:val="0"/>
                <w:sz w:val="24"/>
              </w:rPr>
              <w:t>Васильева, д.29-а</w:t>
            </w:r>
          </w:p>
        </w:tc>
        <w:tc>
          <w:tcPr>
            <w:tcW w:w="1842" w:type="dxa"/>
            <w:vAlign w:val="center"/>
          </w:tcPr>
          <w:p w:rsidR="003F46F0" w:rsidRPr="003F46F0" w:rsidRDefault="003F46F0" w:rsidP="006813E0">
            <w:pPr>
              <w:pStyle w:val="af0"/>
              <w:widowControl w:val="0"/>
              <w:rPr>
                <w:b w:val="0"/>
                <w:sz w:val="24"/>
              </w:rPr>
            </w:pPr>
            <w:r w:rsidRPr="003F46F0">
              <w:rPr>
                <w:b w:val="0"/>
                <w:sz w:val="24"/>
              </w:rPr>
              <w:t>Природный газ</w:t>
            </w:r>
          </w:p>
        </w:tc>
        <w:tc>
          <w:tcPr>
            <w:tcW w:w="3402" w:type="dxa"/>
            <w:vAlign w:val="center"/>
          </w:tcPr>
          <w:p w:rsidR="003F46F0" w:rsidRPr="003F46F0" w:rsidRDefault="003F46F0" w:rsidP="006813E0">
            <w:pPr>
              <w:pStyle w:val="af0"/>
              <w:widowControl w:val="0"/>
              <w:rPr>
                <w:b w:val="0"/>
                <w:sz w:val="24"/>
              </w:rPr>
            </w:pPr>
            <w:r w:rsidRPr="003F46F0">
              <w:rPr>
                <w:b w:val="0"/>
                <w:sz w:val="24"/>
              </w:rPr>
              <w:t>ООО</w:t>
            </w:r>
          </w:p>
          <w:p w:rsidR="003F46F0" w:rsidRPr="003F46F0" w:rsidRDefault="003F46F0" w:rsidP="006813E0">
            <w:pPr>
              <w:pStyle w:val="af0"/>
              <w:widowControl w:val="0"/>
              <w:rPr>
                <w:b w:val="0"/>
                <w:sz w:val="24"/>
              </w:rPr>
            </w:pPr>
            <w:r w:rsidRPr="003F46F0">
              <w:rPr>
                <w:b w:val="0"/>
                <w:sz w:val="24"/>
              </w:rPr>
              <w:t>«</w:t>
            </w:r>
            <w:proofErr w:type="spellStart"/>
            <w:r w:rsidRPr="003F46F0">
              <w:rPr>
                <w:b w:val="0"/>
                <w:sz w:val="24"/>
              </w:rPr>
              <w:t>Теплоград</w:t>
            </w:r>
            <w:proofErr w:type="spellEnd"/>
            <w:r w:rsidRPr="003F46F0">
              <w:rPr>
                <w:b w:val="0"/>
                <w:sz w:val="24"/>
              </w:rPr>
              <w:t>»,</w:t>
            </w:r>
          </w:p>
          <w:p w:rsidR="003F46F0" w:rsidRPr="003F46F0" w:rsidRDefault="003F46F0" w:rsidP="006813E0">
            <w:pPr>
              <w:jc w:val="center"/>
            </w:pPr>
            <w:proofErr w:type="spellStart"/>
            <w:r w:rsidRPr="003F46F0">
              <w:t>Градовый</w:t>
            </w:r>
            <w:proofErr w:type="spellEnd"/>
            <w:r w:rsidRPr="003F46F0">
              <w:t xml:space="preserve"> В.В.,</w:t>
            </w:r>
          </w:p>
          <w:p w:rsidR="003F46F0" w:rsidRPr="003F46F0" w:rsidRDefault="003F46F0" w:rsidP="006813E0">
            <w:pPr>
              <w:pStyle w:val="af0"/>
              <w:widowControl w:val="0"/>
              <w:rPr>
                <w:b w:val="0"/>
                <w:sz w:val="24"/>
              </w:rPr>
            </w:pPr>
            <w:r w:rsidRPr="003F46F0">
              <w:rPr>
                <w:b w:val="0"/>
                <w:sz w:val="24"/>
              </w:rPr>
              <w:t>3-26-64</w:t>
            </w:r>
          </w:p>
        </w:tc>
      </w:tr>
      <w:tr w:rsidR="003F46F0" w:rsidRPr="003F46F0" w:rsidTr="00814BC8">
        <w:tc>
          <w:tcPr>
            <w:tcW w:w="675" w:type="dxa"/>
            <w:vAlign w:val="center"/>
          </w:tcPr>
          <w:p w:rsidR="003F46F0" w:rsidRPr="003F46F0" w:rsidRDefault="003F46F0" w:rsidP="006813E0">
            <w:pPr>
              <w:pStyle w:val="af0"/>
              <w:widowControl w:val="0"/>
              <w:rPr>
                <w:b w:val="0"/>
                <w:sz w:val="24"/>
              </w:rPr>
            </w:pPr>
            <w:r w:rsidRPr="003F46F0">
              <w:rPr>
                <w:b w:val="0"/>
                <w:sz w:val="24"/>
              </w:rPr>
              <w:t>3</w:t>
            </w:r>
          </w:p>
        </w:tc>
        <w:tc>
          <w:tcPr>
            <w:tcW w:w="1985" w:type="dxa"/>
            <w:vAlign w:val="center"/>
          </w:tcPr>
          <w:p w:rsidR="003F46F0" w:rsidRPr="003F46F0" w:rsidRDefault="003F46F0" w:rsidP="006813E0">
            <w:pPr>
              <w:pStyle w:val="af0"/>
              <w:widowControl w:val="0"/>
              <w:rPr>
                <w:b w:val="0"/>
                <w:sz w:val="24"/>
              </w:rPr>
            </w:pPr>
            <w:r w:rsidRPr="003F46F0">
              <w:rPr>
                <w:b w:val="0"/>
                <w:sz w:val="24"/>
              </w:rPr>
              <w:t>г. Армянск</w:t>
            </w:r>
          </w:p>
        </w:tc>
        <w:tc>
          <w:tcPr>
            <w:tcW w:w="2410" w:type="dxa"/>
            <w:vAlign w:val="center"/>
          </w:tcPr>
          <w:p w:rsidR="003F46F0" w:rsidRPr="003F46F0" w:rsidRDefault="003F46F0" w:rsidP="006813E0">
            <w:pPr>
              <w:pStyle w:val="af0"/>
              <w:widowControl w:val="0"/>
              <w:rPr>
                <w:b w:val="0"/>
                <w:sz w:val="24"/>
              </w:rPr>
            </w:pPr>
            <w:proofErr w:type="spellStart"/>
            <w:r w:rsidRPr="003F46F0">
              <w:rPr>
                <w:b w:val="0"/>
                <w:sz w:val="24"/>
              </w:rPr>
              <w:t>мкрн</w:t>
            </w:r>
            <w:proofErr w:type="spellEnd"/>
            <w:r w:rsidRPr="003F46F0">
              <w:rPr>
                <w:b w:val="0"/>
                <w:sz w:val="24"/>
              </w:rPr>
              <w:t>.</w:t>
            </w:r>
          </w:p>
          <w:p w:rsidR="003F46F0" w:rsidRPr="003F46F0" w:rsidRDefault="003F46F0" w:rsidP="006813E0">
            <w:pPr>
              <w:pStyle w:val="af0"/>
              <w:widowControl w:val="0"/>
              <w:rPr>
                <w:b w:val="0"/>
                <w:sz w:val="24"/>
              </w:rPr>
            </w:pPr>
            <w:proofErr w:type="spellStart"/>
            <w:r w:rsidRPr="003F46F0">
              <w:rPr>
                <w:b w:val="0"/>
                <w:sz w:val="24"/>
              </w:rPr>
              <w:t>Корявко</w:t>
            </w:r>
            <w:proofErr w:type="spellEnd"/>
            <w:r w:rsidRPr="003F46F0">
              <w:rPr>
                <w:b w:val="0"/>
                <w:sz w:val="24"/>
              </w:rPr>
              <w:t>, д.12-</w:t>
            </w:r>
            <w:proofErr w:type="gramStart"/>
            <w:r w:rsidRPr="003F46F0">
              <w:rPr>
                <w:b w:val="0"/>
                <w:sz w:val="24"/>
              </w:rPr>
              <w:t>г,д</w:t>
            </w:r>
            <w:proofErr w:type="gramEnd"/>
          </w:p>
        </w:tc>
        <w:tc>
          <w:tcPr>
            <w:tcW w:w="1842" w:type="dxa"/>
            <w:vAlign w:val="center"/>
          </w:tcPr>
          <w:p w:rsidR="003F46F0" w:rsidRPr="003F46F0" w:rsidRDefault="003F46F0" w:rsidP="006813E0">
            <w:pPr>
              <w:pStyle w:val="af0"/>
              <w:widowControl w:val="0"/>
              <w:rPr>
                <w:b w:val="0"/>
                <w:sz w:val="24"/>
              </w:rPr>
            </w:pPr>
            <w:r w:rsidRPr="003F46F0">
              <w:rPr>
                <w:b w:val="0"/>
                <w:sz w:val="24"/>
              </w:rPr>
              <w:t>Природный газ</w:t>
            </w:r>
          </w:p>
        </w:tc>
        <w:tc>
          <w:tcPr>
            <w:tcW w:w="3402" w:type="dxa"/>
            <w:vAlign w:val="center"/>
          </w:tcPr>
          <w:p w:rsidR="003F46F0" w:rsidRPr="003F46F0" w:rsidRDefault="003F46F0" w:rsidP="006813E0">
            <w:pPr>
              <w:pStyle w:val="af0"/>
              <w:widowControl w:val="0"/>
              <w:rPr>
                <w:b w:val="0"/>
                <w:sz w:val="24"/>
              </w:rPr>
            </w:pPr>
            <w:r w:rsidRPr="003F46F0">
              <w:rPr>
                <w:b w:val="0"/>
                <w:sz w:val="24"/>
              </w:rPr>
              <w:t>ООО</w:t>
            </w:r>
          </w:p>
          <w:p w:rsidR="003F46F0" w:rsidRPr="003F46F0" w:rsidRDefault="003F46F0" w:rsidP="006813E0">
            <w:pPr>
              <w:pStyle w:val="af0"/>
              <w:widowControl w:val="0"/>
              <w:rPr>
                <w:b w:val="0"/>
                <w:sz w:val="24"/>
              </w:rPr>
            </w:pPr>
            <w:r w:rsidRPr="003F46F0">
              <w:rPr>
                <w:b w:val="0"/>
                <w:sz w:val="24"/>
              </w:rPr>
              <w:t>«</w:t>
            </w:r>
            <w:proofErr w:type="spellStart"/>
            <w:r w:rsidRPr="003F46F0">
              <w:rPr>
                <w:b w:val="0"/>
                <w:sz w:val="24"/>
              </w:rPr>
              <w:t>Теплоград</w:t>
            </w:r>
            <w:proofErr w:type="spellEnd"/>
            <w:r w:rsidRPr="003F46F0">
              <w:rPr>
                <w:b w:val="0"/>
                <w:sz w:val="24"/>
              </w:rPr>
              <w:t>»,</w:t>
            </w:r>
          </w:p>
          <w:p w:rsidR="003F46F0" w:rsidRPr="003F46F0" w:rsidRDefault="003F46F0" w:rsidP="006813E0">
            <w:pPr>
              <w:jc w:val="center"/>
            </w:pPr>
            <w:proofErr w:type="spellStart"/>
            <w:r w:rsidRPr="003F46F0">
              <w:t>Градовый</w:t>
            </w:r>
            <w:proofErr w:type="spellEnd"/>
            <w:r w:rsidRPr="003F46F0">
              <w:t xml:space="preserve"> В.В.,</w:t>
            </w:r>
          </w:p>
          <w:p w:rsidR="003F46F0" w:rsidRPr="003F46F0" w:rsidRDefault="003F46F0" w:rsidP="006813E0">
            <w:pPr>
              <w:pStyle w:val="af0"/>
              <w:widowControl w:val="0"/>
              <w:rPr>
                <w:b w:val="0"/>
                <w:sz w:val="24"/>
              </w:rPr>
            </w:pPr>
            <w:r w:rsidRPr="003F46F0">
              <w:rPr>
                <w:b w:val="0"/>
                <w:sz w:val="24"/>
              </w:rPr>
              <w:t>3-26-64</w:t>
            </w:r>
          </w:p>
        </w:tc>
      </w:tr>
      <w:tr w:rsidR="003F46F0" w:rsidRPr="003F46F0" w:rsidTr="00814BC8">
        <w:trPr>
          <w:trHeight w:val="1404"/>
        </w:trPr>
        <w:tc>
          <w:tcPr>
            <w:tcW w:w="675" w:type="dxa"/>
            <w:vAlign w:val="center"/>
          </w:tcPr>
          <w:p w:rsidR="003F46F0" w:rsidRPr="003F46F0" w:rsidRDefault="003F46F0" w:rsidP="006813E0">
            <w:pPr>
              <w:pStyle w:val="af0"/>
              <w:widowControl w:val="0"/>
              <w:rPr>
                <w:b w:val="0"/>
                <w:sz w:val="24"/>
              </w:rPr>
            </w:pPr>
            <w:r w:rsidRPr="003F46F0">
              <w:rPr>
                <w:b w:val="0"/>
                <w:sz w:val="24"/>
              </w:rPr>
              <w:t>4</w:t>
            </w:r>
          </w:p>
        </w:tc>
        <w:tc>
          <w:tcPr>
            <w:tcW w:w="1985" w:type="dxa"/>
            <w:vAlign w:val="center"/>
          </w:tcPr>
          <w:p w:rsidR="003F46F0" w:rsidRPr="003F46F0" w:rsidRDefault="003F46F0" w:rsidP="006813E0">
            <w:pPr>
              <w:pStyle w:val="af0"/>
              <w:widowControl w:val="0"/>
              <w:rPr>
                <w:b w:val="0"/>
                <w:sz w:val="24"/>
              </w:rPr>
            </w:pPr>
            <w:r w:rsidRPr="003F46F0">
              <w:rPr>
                <w:b w:val="0"/>
                <w:sz w:val="24"/>
              </w:rPr>
              <w:t>г. Армянск</w:t>
            </w:r>
          </w:p>
        </w:tc>
        <w:tc>
          <w:tcPr>
            <w:tcW w:w="2410" w:type="dxa"/>
            <w:vAlign w:val="center"/>
          </w:tcPr>
          <w:p w:rsidR="003F46F0" w:rsidRPr="003F46F0" w:rsidRDefault="003F46F0" w:rsidP="006813E0">
            <w:pPr>
              <w:pStyle w:val="af0"/>
              <w:widowControl w:val="0"/>
              <w:rPr>
                <w:b w:val="0"/>
                <w:sz w:val="24"/>
              </w:rPr>
            </w:pPr>
            <w:proofErr w:type="spellStart"/>
            <w:r w:rsidRPr="003F46F0">
              <w:rPr>
                <w:b w:val="0"/>
                <w:sz w:val="24"/>
              </w:rPr>
              <w:t>мкрн</w:t>
            </w:r>
            <w:proofErr w:type="spellEnd"/>
            <w:r w:rsidRPr="003F46F0">
              <w:rPr>
                <w:b w:val="0"/>
                <w:sz w:val="24"/>
              </w:rPr>
              <w:t>.</w:t>
            </w:r>
          </w:p>
          <w:p w:rsidR="003F46F0" w:rsidRPr="003F46F0" w:rsidRDefault="003F46F0" w:rsidP="006813E0">
            <w:pPr>
              <w:pStyle w:val="af0"/>
              <w:widowControl w:val="0"/>
              <w:rPr>
                <w:b w:val="0"/>
                <w:sz w:val="24"/>
              </w:rPr>
            </w:pPr>
            <w:proofErr w:type="spellStart"/>
            <w:r w:rsidRPr="003F46F0">
              <w:rPr>
                <w:b w:val="0"/>
                <w:sz w:val="24"/>
              </w:rPr>
              <w:t>Корявко</w:t>
            </w:r>
            <w:proofErr w:type="spellEnd"/>
            <w:r w:rsidRPr="003F46F0">
              <w:rPr>
                <w:b w:val="0"/>
                <w:sz w:val="24"/>
              </w:rPr>
              <w:t>, д.14-а</w:t>
            </w:r>
          </w:p>
        </w:tc>
        <w:tc>
          <w:tcPr>
            <w:tcW w:w="1842" w:type="dxa"/>
            <w:vAlign w:val="center"/>
          </w:tcPr>
          <w:p w:rsidR="003F46F0" w:rsidRPr="003F46F0" w:rsidRDefault="003F46F0" w:rsidP="006813E0">
            <w:pPr>
              <w:pStyle w:val="af0"/>
              <w:widowControl w:val="0"/>
              <w:rPr>
                <w:b w:val="0"/>
                <w:sz w:val="24"/>
              </w:rPr>
            </w:pPr>
            <w:r w:rsidRPr="003F46F0">
              <w:rPr>
                <w:b w:val="0"/>
                <w:sz w:val="24"/>
              </w:rPr>
              <w:t>Природный газ</w:t>
            </w:r>
          </w:p>
        </w:tc>
        <w:tc>
          <w:tcPr>
            <w:tcW w:w="3402" w:type="dxa"/>
            <w:vAlign w:val="center"/>
          </w:tcPr>
          <w:p w:rsidR="003F46F0" w:rsidRPr="003F46F0" w:rsidRDefault="003F46F0" w:rsidP="006813E0">
            <w:pPr>
              <w:pStyle w:val="af0"/>
              <w:widowControl w:val="0"/>
              <w:rPr>
                <w:b w:val="0"/>
                <w:sz w:val="24"/>
              </w:rPr>
            </w:pPr>
            <w:r w:rsidRPr="003F46F0">
              <w:rPr>
                <w:b w:val="0"/>
                <w:sz w:val="24"/>
              </w:rPr>
              <w:t>ООО</w:t>
            </w:r>
          </w:p>
          <w:p w:rsidR="003F46F0" w:rsidRPr="003F46F0" w:rsidRDefault="003F46F0" w:rsidP="006813E0">
            <w:pPr>
              <w:pStyle w:val="af0"/>
              <w:widowControl w:val="0"/>
              <w:rPr>
                <w:b w:val="0"/>
                <w:sz w:val="24"/>
              </w:rPr>
            </w:pPr>
            <w:r w:rsidRPr="003F46F0">
              <w:rPr>
                <w:b w:val="0"/>
                <w:sz w:val="24"/>
              </w:rPr>
              <w:t>«</w:t>
            </w:r>
            <w:proofErr w:type="spellStart"/>
            <w:r w:rsidRPr="003F46F0">
              <w:rPr>
                <w:b w:val="0"/>
                <w:sz w:val="24"/>
              </w:rPr>
              <w:t>Теплоград</w:t>
            </w:r>
            <w:proofErr w:type="spellEnd"/>
            <w:r w:rsidRPr="003F46F0">
              <w:rPr>
                <w:b w:val="0"/>
                <w:sz w:val="24"/>
              </w:rPr>
              <w:t>»,</w:t>
            </w:r>
          </w:p>
          <w:p w:rsidR="003F46F0" w:rsidRPr="003F46F0" w:rsidRDefault="003F46F0" w:rsidP="006813E0">
            <w:pPr>
              <w:jc w:val="center"/>
            </w:pPr>
            <w:proofErr w:type="spellStart"/>
            <w:r w:rsidRPr="003F46F0">
              <w:t>Градовый</w:t>
            </w:r>
            <w:proofErr w:type="spellEnd"/>
            <w:r w:rsidRPr="003F46F0">
              <w:t xml:space="preserve"> В.В.,</w:t>
            </w:r>
          </w:p>
          <w:p w:rsidR="003F46F0" w:rsidRPr="003F46F0" w:rsidRDefault="003F46F0" w:rsidP="006813E0">
            <w:pPr>
              <w:pStyle w:val="af0"/>
              <w:widowControl w:val="0"/>
              <w:rPr>
                <w:b w:val="0"/>
                <w:sz w:val="24"/>
              </w:rPr>
            </w:pPr>
            <w:r w:rsidRPr="003F46F0">
              <w:rPr>
                <w:b w:val="0"/>
                <w:sz w:val="24"/>
              </w:rPr>
              <w:t>3-26-64</w:t>
            </w:r>
          </w:p>
        </w:tc>
      </w:tr>
      <w:tr w:rsidR="003F46F0" w:rsidRPr="003F46F0" w:rsidTr="00814BC8">
        <w:tc>
          <w:tcPr>
            <w:tcW w:w="675" w:type="dxa"/>
            <w:vAlign w:val="center"/>
          </w:tcPr>
          <w:p w:rsidR="003F46F0" w:rsidRPr="003F46F0" w:rsidRDefault="003F46F0" w:rsidP="006813E0">
            <w:pPr>
              <w:pStyle w:val="af0"/>
              <w:widowControl w:val="0"/>
              <w:rPr>
                <w:b w:val="0"/>
                <w:sz w:val="24"/>
              </w:rPr>
            </w:pPr>
            <w:r w:rsidRPr="003F46F0">
              <w:rPr>
                <w:b w:val="0"/>
                <w:sz w:val="24"/>
              </w:rPr>
              <w:t>5</w:t>
            </w:r>
          </w:p>
        </w:tc>
        <w:tc>
          <w:tcPr>
            <w:tcW w:w="1985" w:type="dxa"/>
            <w:vAlign w:val="center"/>
          </w:tcPr>
          <w:p w:rsidR="003F46F0" w:rsidRPr="003F46F0" w:rsidRDefault="003F46F0" w:rsidP="006813E0">
            <w:pPr>
              <w:pStyle w:val="af0"/>
              <w:widowControl w:val="0"/>
              <w:rPr>
                <w:b w:val="0"/>
                <w:sz w:val="24"/>
              </w:rPr>
            </w:pPr>
            <w:r w:rsidRPr="003F46F0">
              <w:rPr>
                <w:b w:val="0"/>
                <w:sz w:val="24"/>
              </w:rPr>
              <w:t>г. Армянск</w:t>
            </w:r>
          </w:p>
        </w:tc>
        <w:tc>
          <w:tcPr>
            <w:tcW w:w="2410" w:type="dxa"/>
            <w:vAlign w:val="center"/>
          </w:tcPr>
          <w:p w:rsidR="003F46F0" w:rsidRPr="003F46F0" w:rsidRDefault="003F46F0" w:rsidP="006813E0">
            <w:pPr>
              <w:pStyle w:val="af0"/>
              <w:widowControl w:val="0"/>
              <w:rPr>
                <w:b w:val="0"/>
                <w:sz w:val="24"/>
              </w:rPr>
            </w:pPr>
            <w:proofErr w:type="spellStart"/>
            <w:r w:rsidRPr="003F46F0">
              <w:rPr>
                <w:b w:val="0"/>
                <w:sz w:val="24"/>
              </w:rPr>
              <w:t>мкрн</w:t>
            </w:r>
            <w:proofErr w:type="spellEnd"/>
            <w:r w:rsidRPr="003F46F0">
              <w:rPr>
                <w:b w:val="0"/>
                <w:sz w:val="24"/>
              </w:rPr>
              <w:t>.</w:t>
            </w:r>
          </w:p>
          <w:p w:rsidR="003F46F0" w:rsidRPr="003F46F0" w:rsidRDefault="003F46F0" w:rsidP="006813E0">
            <w:pPr>
              <w:pStyle w:val="af0"/>
              <w:widowControl w:val="0"/>
              <w:rPr>
                <w:b w:val="0"/>
                <w:sz w:val="24"/>
              </w:rPr>
            </w:pPr>
            <w:proofErr w:type="spellStart"/>
            <w:r w:rsidRPr="003F46F0">
              <w:rPr>
                <w:b w:val="0"/>
                <w:sz w:val="24"/>
              </w:rPr>
              <w:t>Корявко</w:t>
            </w:r>
            <w:proofErr w:type="spellEnd"/>
            <w:r w:rsidRPr="003F46F0">
              <w:rPr>
                <w:b w:val="0"/>
                <w:sz w:val="24"/>
              </w:rPr>
              <w:t>, д.10-б</w:t>
            </w:r>
          </w:p>
        </w:tc>
        <w:tc>
          <w:tcPr>
            <w:tcW w:w="1842" w:type="dxa"/>
            <w:vAlign w:val="center"/>
          </w:tcPr>
          <w:p w:rsidR="003F46F0" w:rsidRPr="003F46F0" w:rsidRDefault="003F46F0" w:rsidP="006813E0">
            <w:pPr>
              <w:pStyle w:val="af0"/>
              <w:widowControl w:val="0"/>
              <w:rPr>
                <w:b w:val="0"/>
                <w:sz w:val="24"/>
              </w:rPr>
            </w:pPr>
            <w:r w:rsidRPr="003F46F0">
              <w:rPr>
                <w:b w:val="0"/>
                <w:sz w:val="24"/>
              </w:rPr>
              <w:t>Природный газ</w:t>
            </w:r>
          </w:p>
        </w:tc>
        <w:tc>
          <w:tcPr>
            <w:tcW w:w="3402" w:type="dxa"/>
            <w:vAlign w:val="center"/>
          </w:tcPr>
          <w:p w:rsidR="003F46F0" w:rsidRPr="003F46F0" w:rsidRDefault="003F46F0" w:rsidP="006813E0">
            <w:pPr>
              <w:pStyle w:val="af0"/>
              <w:widowControl w:val="0"/>
              <w:rPr>
                <w:b w:val="0"/>
                <w:sz w:val="24"/>
              </w:rPr>
            </w:pPr>
            <w:r w:rsidRPr="003F46F0">
              <w:rPr>
                <w:b w:val="0"/>
                <w:sz w:val="24"/>
              </w:rPr>
              <w:t>ООО</w:t>
            </w:r>
          </w:p>
          <w:p w:rsidR="003F46F0" w:rsidRPr="003F46F0" w:rsidRDefault="003F46F0" w:rsidP="006813E0">
            <w:pPr>
              <w:pStyle w:val="af0"/>
              <w:widowControl w:val="0"/>
              <w:rPr>
                <w:b w:val="0"/>
                <w:sz w:val="24"/>
              </w:rPr>
            </w:pPr>
            <w:r w:rsidRPr="003F46F0">
              <w:rPr>
                <w:b w:val="0"/>
                <w:sz w:val="24"/>
              </w:rPr>
              <w:t>«</w:t>
            </w:r>
            <w:proofErr w:type="spellStart"/>
            <w:r w:rsidRPr="003F46F0">
              <w:rPr>
                <w:b w:val="0"/>
                <w:sz w:val="24"/>
              </w:rPr>
              <w:t>Теплоград</w:t>
            </w:r>
            <w:proofErr w:type="spellEnd"/>
            <w:r w:rsidRPr="003F46F0">
              <w:rPr>
                <w:b w:val="0"/>
                <w:sz w:val="24"/>
              </w:rPr>
              <w:t>»,</w:t>
            </w:r>
          </w:p>
          <w:p w:rsidR="003F46F0" w:rsidRPr="003F46F0" w:rsidRDefault="003F46F0" w:rsidP="006813E0">
            <w:pPr>
              <w:jc w:val="center"/>
            </w:pPr>
            <w:proofErr w:type="spellStart"/>
            <w:r w:rsidRPr="003F46F0">
              <w:t>Градовый</w:t>
            </w:r>
            <w:proofErr w:type="spellEnd"/>
            <w:r w:rsidRPr="003F46F0">
              <w:t xml:space="preserve"> В.В.,</w:t>
            </w:r>
          </w:p>
          <w:p w:rsidR="003F46F0" w:rsidRPr="003F46F0" w:rsidRDefault="003F46F0" w:rsidP="006813E0">
            <w:pPr>
              <w:pStyle w:val="af0"/>
              <w:widowControl w:val="0"/>
              <w:rPr>
                <w:b w:val="0"/>
                <w:sz w:val="24"/>
              </w:rPr>
            </w:pPr>
            <w:r w:rsidRPr="003F46F0">
              <w:rPr>
                <w:b w:val="0"/>
                <w:sz w:val="24"/>
              </w:rPr>
              <w:t>3-26-64</w:t>
            </w:r>
          </w:p>
        </w:tc>
      </w:tr>
      <w:tr w:rsidR="003F46F0" w:rsidRPr="003F46F0" w:rsidTr="00814BC8">
        <w:tc>
          <w:tcPr>
            <w:tcW w:w="675" w:type="dxa"/>
            <w:vAlign w:val="center"/>
          </w:tcPr>
          <w:p w:rsidR="003F46F0" w:rsidRPr="003F46F0" w:rsidRDefault="003F46F0" w:rsidP="006813E0">
            <w:pPr>
              <w:pStyle w:val="af0"/>
              <w:widowControl w:val="0"/>
              <w:rPr>
                <w:b w:val="0"/>
                <w:sz w:val="24"/>
              </w:rPr>
            </w:pPr>
            <w:r w:rsidRPr="003F46F0">
              <w:rPr>
                <w:b w:val="0"/>
                <w:sz w:val="24"/>
              </w:rPr>
              <w:t>6</w:t>
            </w:r>
          </w:p>
        </w:tc>
        <w:tc>
          <w:tcPr>
            <w:tcW w:w="1985" w:type="dxa"/>
            <w:vAlign w:val="center"/>
          </w:tcPr>
          <w:p w:rsidR="003F46F0" w:rsidRPr="003F46F0" w:rsidRDefault="003F46F0" w:rsidP="006813E0">
            <w:pPr>
              <w:pStyle w:val="af0"/>
              <w:widowControl w:val="0"/>
              <w:rPr>
                <w:b w:val="0"/>
                <w:sz w:val="24"/>
              </w:rPr>
            </w:pPr>
            <w:r w:rsidRPr="003F46F0">
              <w:rPr>
                <w:b w:val="0"/>
                <w:sz w:val="24"/>
              </w:rPr>
              <w:t>г. Армянск</w:t>
            </w:r>
          </w:p>
        </w:tc>
        <w:tc>
          <w:tcPr>
            <w:tcW w:w="2410" w:type="dxa"/>
            <w:vAlign w:val="center"/>
          </w:tcPr>
          <w:p w:rsidR="003F46F0" w:rsidRPr="003F46F0" w:rsidRDefault="003F46F0" w:rsidP="006813E0">
            <w:pPr>
              <w:pStyle w:val="af0"/>
              <w:widowControl w:val="0"/>
              <w:rPr>
                <w:b w:val="0"/>
                <w:sz w:val="24"/>
              </w:rPr>
            </w:pPr>
            <w:r w:rsidRPr="003F46F0">
              <w:rPr>
                <w:b w:val="0"/>
                <w:sz w:val="24"/>
              </w:rPr>
              <w:t>ул.</w:t>
            </w:r>
          </w:p>
          <w:p w:rsidR="003F46F0" w:rsidRPr="003F46F0" w:rsidRDefault="003F46F0" w:rsidP="006813E0">
            <w:pPr>
              <w:pStyle w:val="af0"/>
              <w:widowControl w:val="0"/>
              <w:rPr>
                <w:b w:val="0"/>
                <w:sz w:val="24"/>
              </w:rPr>
            </w:pPr>
            <w:r w:rsidRPr="003F46F0">
              <w:rPr>
                <w:b w:val="0"/>
                <w:sz w:val="24"/>
              </w:rPr>
              <w:t>Гайдара д.6-а</w:t>
            </w:r>
          </w:p>
        </w:tc>
        <w:tc>
          <w:tcPr>
            <w:tcW w:w="1842" w:type="dxa"/>
            <w:vAlign w:val="center"/>
          </w:tcPr>
          <w:p w:rsidR="003F46F0" w:rsidRPr="003F46F0" w:rsidRDefault="003F46F0" w:rsidP="006813E0">
            <w:pPr>
              <w:pStyle w:val="af0"/>
              <w:widowControl w:val="0"/>
              <w:rPr>
                <w:b w:val="0"/>
                <w:sz w:val="24"/>
              </w:rPr>
            </w:pPr>
            <w:r w:rsidRPr="003F46F0">
              <w:rPr>
                <w:b w:val="0"/>
                <w:sz w:val="24"/>
              </w:rPr>
              <w:t>Природный газ</w:t>
            </w:r>
          </w:p>
        </w:tc>
        <w:tc>
          <w:tcPr>
            <w:tcW w:w="3402" w:type="dxa"/>
            <w:vAlign w:val="center"/>
          </w:tcPr>
          <w:p w:rsidR="003F46F0" w:rsidRPr="003F46F0" w:rsidRDefault="003F46F0" w:rsidP="006813E0">
            <w:pPr>
              <w:pStyle w:val="af0"/>
              <w:widowControl w:val="0"/>
              <w:rPr>
                <w:b w:val="0"/>
                <w:sz w:val="24"/>
              </w:rPr>
            </w:pPr>
            <w:r w:rsidRPr="003F46F0">
              <w:rPr>
                <w:b w:val="0"/>
                <w:sz w:val="24"/>
              </w:rPr>
              <w:t>ООО</w:t>
            </w:r>
          </w:p>
          <w:p w:rsidR="003F46F0" w:rsidRPr="003F46F0" w:rsidRDefault="003F46F0" w:rsidP="006813E0">
            <w:pPr>
              <w:pStyle w:val="af0"/>
              <w:widowControl w:val="0"/>
              <w:rPr>
                <w:b w:val="0"/>
                <w:sz w:val="24"/>
              </w:rPr>
            </w:pPr>
            <w:r w:rsidRPr="003F46F0">
              <w:rPr>
                <w:b w:val="0"/>
                <w:sz w:val="24"/>
              </w:rPr>
              <w:t>«</w:t>
            </w:r>
            <w:proofErr w:type="spellStart"/>
            <w:r w:rsidRPr="003F46F0">
              <w:rPr>
                <w:b w:val="0"/>
                <w:sz w:val="24"/>
              </w:rPr>
              <w:t>Теплоград</w:t>
            </w:r>
            <w:proofErr w:type="spellEnd"/>
            <w:r w:rsidRPr="003F46F0">
              <w:rPr>
                <w:b w:val="0"/>
                <w:sz w:val="24"/>
              </w:rPr>
              <w:t>»,</w:t>
            </w:r>
          </w:p>
          <w:p w:rsidR="003F46F0" w:rsidRPr="003F46F0" w:rsidRDefault="003F46F0" w:rsidP="006813E0">
            <w:pPr>
              <w:jc w:val="center"/>
            </w:pPr>
            <w:proofErr w:type="spellStart"/>
            <w:r w:rsidRPr="003F46F0">
              <w:t>Градовый</w:t>
            </w:r>
            <w:proofErr w:type="spellEnd"/>
            <w:r w:rsidRPr="003F46F0">
              <w:t xml:space="preserve"> В.В.,</w:t>
            </w:r>
          </w:p>
          <w:p w:rsidR="003F46F0" w:rsidRPr="003F46F0" w:rsidRDefault="003F46F0" w:rsidP="006813E0">
            <w:pPr>
              <w:pStyle w:val="af0"/>
              <w:widowControl w:val="0"/>
              <w:rPr>
                <w:b w:val="0"/>
                <w:sz w:val="24"/>
              </w:rPr>
            </w:pPr>
            <w:r w:rsidRPr="003F46F0">
              <w:rPr>
                <w:b w:val="0"/>
                <w:sz w:val="24"/>
              </w:rPr>
              <w:t>3-26-64</w:t>
            </w:r>
          </w:p>
        </w:tc>
      </w:tr>
      <w:tr w:rsidR="003F46F0" w:rsidRPr="003F46F0" w:rsidTr="00814BC8">
        <w:tc>
          <w:tcPr>
            <w:tcW w:w="675" w:type="dxa"/>
            <w:vAlign w:val="center"/>
          </w:tcPr>
          <w:p w:rsidR="003F46F0" w:rsidRPr="003F46F0" w:rsidRDefault="003F46F0" w:rsidP="006813E0">
            <w:pPr>
              <w:pStyle w:val="af0"/>
              <w:widowControl w:val="0"/>
              <w:rPr>
                <w:b w:val="0"/>
                <w:sz w:val="24"/>
              </w:rPr>
            </w:pPr>
            <w:r w:rsidRPr="003F46F0">
              <w:rPr>
                <w:b w:val="0"/>
                <w:sz w:val="24"/>
              </w:rPr>
              <w:t>7</w:t>
            </w:r>
          </w:p>
        </w:tc>
        <w:tc>
          <w:tcPr>
            <w:tcW w:w="1985" w:type="dxa"/>
            <w:vAlign w:val="center"/>
          </w:tcPr>
          <w:p w:rsidR="003F46F0" w:rsidRPr="003F46F0" w:rsidRDefault="003F46F0" w:rsidP="006813E0">
            <w:pPr>
              <w:pStyle w:val="af0"/>
              <w:widowControl w:val="0"/>
              <w:rPr>
                <w:b w:val="0"/>
                <w:sz w:val="24"/>
              </w:rPr>
            </w:pPr>
            <w:r w:rsidRPr="003F46F0">
              <w:rPr>
                <w:b w:val="0"/>
                <w:sz w:val="24"/>
              </w:rPr>
              <w:t>с. Перекоп</w:t>
            </w:r>
          </w:p>
        </w:tc>
        <w:tc>
          <w:tcPr>
            <w:tcW w:w="2410" w:type="dxa"/>
            <w:vAlign w:val="center"/>
          </w:tcPr>
          <w:p w:rsidR="003F46F0" w:rsidRPr="003F46F0" w:rsidRDefault="003F46F0" w:rsidP="006813E0">
            <w:pPr>
              <w:pStyle w:val="af0"/>
              <w:widowControl w:val="0"/>
              <w:rPr>
                <w:b w:val="0"/>
                <w:sz w:val="24"/>
              </w:rPr>
            </w:pPr>
            <w:r w:rsidRPr="003F46F0">
              <w:rPr>
                <w:b w:val="0"/>
                <w:sz w:val="24"/>
              </w:rPr>
              <w:t>ул.</w:t>
            </w:r>
          </w:p>
          <w:p w:rsidR="003F46F0" w:rsidRPr="003F46F0" w:rsidRDefault="003F46F0" w:rsidP="006813E0">
            <w:pPr>
              <w:pStyle w:val="af0"/>
              <w:widowControl w:val="0"/>
              <w:rPr>
                <w:b w:val="0"/>
                <w:sz w:val="24"/>
              </w:rPr>
            </w:pPr>
            <w:r w:rsidRPr="003F46F0">
              <w:rPr>
                <w:b w:val="0"/>
                <w:sz w:val="24"/>
              </w:rPr>
              <w:t>Театральная д.1</w:t>
            </w:r>
          </w:p>
        </w:tc>
        <w:tc>
          <w:tcPr>
            <w:tcW w:w="1842" w:type="dxa"/>
            <w:vAlign w:val="center"/>
          </w:tcPr>
          <w:p w:rsidR="003F46F0" w:rsidRPr="003F46F0" w:rsidRDefault="003F46F0" w:rsidP="006813E0">
            <w:pPr>
              <w:pStyle w:val="af0"/>
              <w:widowControl w:val="0"/>
              <w:rPr>
                <w:b w:val="0"/>
                <w:sz w:val="24"/>
              </w:rPr>
            </w:pPr>
            <w:r w:rsidRPr="003F46F0">
              <w:rPr>
                <w:b w:val="0"/>
                <w:sz w:val="24"/>
              </w:rPr>
              <w:t>Природный газ</w:t>
            </w:r>
          </w:p>
        </w:tc>
        <w:tc>
          <w:tcPr>
            <w:tcW w:w="3402" w:type="dxa"/>
            <w:vAlign w:val="center"/>
          </w:tcPr>
          <w:p w:rsidR="003F46F0" w:rsidRPr="003F46F0" w:rsidRDefault="003F46F0" w:rsidP="006813E0">
            <w:pPr>
              <w:pStyle w:val="af0"/>
              <w:widowControl w:val="0"/>
              <w:rPr>
                <w:b w:val="0"/>
                <w:sz w:val="24"/>
              </w:rPr>
            </w:pPr>
            <w:r w:rsidRPr="003F46F0">
              <w:rPr>
                <w:b w:val="0"/>
                <w:sz w:val="24"/>
              </w:rPr>
              <w:t>ООО</w:t>
            </w:r>
          </w:p>
          <w:p w:rsidR="003F46F0" w:rsidRPr="003F46F0" w:rsidRDefault="003F46F0" w:rsidP="006813E0">
            <w:pPr>
              <w:pStyle w:val="af0"/>
              <w:widowControl w:val="0"/>
              <w:rPr>
                <w:b w:val="0"/>
                <w:sz w:val="24"/>
              </w:rPr>
            </w:pPr>
            <w:r w:rsidRPr="003F46F0">
              <w:rPr>
                <w:b w:val="0"/>
                <w:sz w:val="24"/>
              </w:rPr>
              <w:t>«</w:t>
            </w:r>
            <w:proofErr w:type="spellStart"/>
            <w:r w:rsidRPr="003F46F0">
              <w:rPr>
                <w:b w:val="0"/>
                <w:sz w:val="24"/>
              </w:rPr>
              <w:t>Теплоград</w:t>
            </w:r>
            <w:proofErr w:type="spellEnd"/>
            <w:r w:rsidRPr="003F46F0">
              <w:rPr>
                <w:b w:val="0"/>
                <w:sz w:val="24"/>
              </w:rPr>
              <w:t>»,</w:t>
            </w:r>
          </w:p>
          <w:p w:rsidR="003F46F0" w:rsidRPr="003F46F0" w:rsidRDefault="003F46F0" w:rsidP="006813E0">
            <w:pPr>
              <w:jc w:val="center"/>
            </w:pPr>
            <w:proofErr w:type="spellStart"/>
            <w:r w:rsidRPr="003F46F0">
              <w:t>Градовый</w:t>
            </w:r>
            <w:proofErr w:type="spellEnd"/>
            <w:r w:rsidRPr="003F46F0">
              <w:t xml:space="preserve"> В.В.,</w:t>
            </w:r>
          </w:p>
          <w:p w:rsidR="003F46F0" w:rsidRPr="003F46F0" w:rsidRDefault="003F46F0" w:rsidP="006813E0">
            <w:pPr>
              <w:pStyle w:val="af0"/>
              <w:widowControl w:val="0"/>
              <w:rPr>
                <w:b w:val="0"/>
                <w:sz w:val="24"/>
              </w:rPr>
            </w:pPr>
            <w:r w:rsidRPr="003F46F0">
              <w:rPr>
                <w:b w:val="0"/>
                <w:sz w:val="24"/>
              </w:rPr>
              <w:t>3-26-64</w:t>
            </w:r>
          </w:p>
        </w:tc>
      </w:tr>
      <w:tr w:rsidR="003F46F0" w:rsidRPr="003F46F0" w:rsidTr="00814BC8">
        <w:tc>
          <w:tcPr>
            <w:tcW w:w="675" w:type="dxa"/>
            <w:vAlign w:val="center"/>
          </w:tcPr>
          <w:p w:rsidR="003F46F0" w:rsidRPr="003F46F0" w:rsidRDefault="003F46F0" w:rsidP="006813E0">
            <w:pPr>
              <w:pStyle w:val="af0"/>
              <w:widowControl w:val="0"/>
              <w:rPr>
                <w:b w:val="0"/>
                <w:sz w:val="24"/>
              </w:rPr>
            </w:pPr>
            <w:r w:rsidRPr="003F46F0">
              <w:rPr>
                <w:b w:val="0"/>
                <w:sz w:val="24"/>
              </w:rPr>
              <w:t>8</w:t>
            </w:r>
          </w:p>
        </w:tc>
        <w:tc>
          <w:tcPr>
            <w:tcW w:w="1985" w:type="dxa"/>
            <w:vAlign w:val="center"/>
          </w:tcPr>
          <w:p w:rsidR="003F46F0" w:rsidRPr="003F46F0" w:rsidRDefault="003F46F0" w:rsidP="006813E0">
            <w:pPr>
              <w:pStyle w:val="af0"/>
              <w:widowControl w:val="0"/>
              <w:rPr>
                <w:b w:val="0"/>
                <w:sz w:val="24"/>
              </w:rPr>
            </w:pPr>
            <w:proofErr w:type="spellStart"/>
            <w:r w:rsidRPr="003F46F0">
              <w:rPr>
                <w:b w:val="0"/>
                <w:sz w:val="24"/>
              </w:rPr>
              <w:t>с.Суворово</w:t>
            </w:r>
            <w:proofErr w:type="spellEnd"/>
          </w:p>
        </w:tc>
        <w:tc>
          <w:tcPr>
            <w:tcW w:w="2410" w:type="dxa"/>
            <w:vAlign w:val="center"/>
          </w:tcPr>
          <w:p w:rsidR="003F46F0" w:rsidRPr="003F46F0" w:rsidRDefault="003F46F0" w:rsidP="006813E0">
            <w:pPr>
              <w:pStyle w:val="af0"/>
              <w:widowControl w:val="0"/>
              <w:rPr>
                <w:b w:val="0"/>
                <w:sz w:val="24"/>
              </w:rPr>
            </w:pPr>
            <w:r w:rsidRPr="003F46F0">
              <w:rPr>
                <w:b w:val="0"/>
                <w:sz w:val="24"/>
              </w:rPr>
              <w:t>ул.</w:t>
            </w:r>
          </w:p>
          <w:p w:rsidR="003F46F0" w:rsidRPr="003F46F0" w:rsidRDefault="003F46F0" w:rsidP="006813E0">
            <w:pPr>
              <w:pStyle w:val="af0"/>
              <w:widowControl w:val="0"/>
              <w:rPr>
                <w:b w:val="0"/>
                <w:sz w:val="24"/>
              </w:rPr>
            </w:pPr>
            <w:r w:rsidRPr="003F46F0">
              <w:rPr>
                <w:b w:val="0"/>
                <w:sz w:val="24"/>
              </w:rPr>
              <w:t>Октябрьская</w:t>
            </w:r>
          </w:p>
          <w:p w:rsidR="003F46F0" w:rsidRPr="003F46F0" w:rsidRDefault="003F46F0" w:rsidP="006813E0">
            <w:pPr>
              <w:pStyle w:val="af0"/>
              <w:widowControl w:val="0"/>
              <w:rPr>
                <w:b w:val="0"/>
                <w:sz w:val="24"/>
              </w:rPr>
            </w:pPr>
            <w:r w:rsidRPr="003F46F0">
              <w:rPr>
                <w:b w:val="0"/>
                <w:sz w:val="24"/>
              </w:rPr>
              <w:t>д.45-а</w:t>
            </w:r>
          </w:p>
        </w:tc>
        <w:tc>
          <w:tcPr>
            <w:tcW w:w="1842" w:type="dxa"/>
            <w:vAlign w:val="center"/>
          </w:tcPr>
          <w:p w:rsidR="003F46F0" w:rsidRPr="003F46F0" w:rsidRDefault="003F46F0" w:rsidP="006813E0">
            <w:pPr>
              <w:pStyle w:val="af0"/>
              <w:widowControl w:val="0"/>
              <w:rPr>
                <w:b w:val="0"/>
                <w:sz w:val="24"/>
              </w:rPr>
            </w:pPr>
            <w:r w:rsidRPr="003F46F0">
              <w:rPr>
                <w:b w:val="0"/>
                <w:sz w:val="24"/>
              </w:rPr>
              <w:t>Природный газ</w:t>
            </w:r>
          </w:p>
        </w:tc>
        <w:tc>
          <w:tcPr>
            <w:tcW w:w="3402" w:type="dxa"/>
            <w:vAlign w:val="center"/>
          </w:tcPr>
          <w:p w:rsidR="003F46F0" w:rsidRPr="003F46F0" w:rsidRDefault="003F46F0" w:rsidP="006813E0">
            <w:pPr>
              <w:pStyle w:val="af0"/>
              <w:widowControl w:val="0"/>
              <w:rPr>
                <w:b w:val="0"/>
                <w:sz w:val="24"/>
              </w:rPr>
            </w:pPr>
            <w:r w:rsidRPr="003F46F0">
              <w:rPr>
                <w:b w:val="0"/>
                <w:sz w:val="24"/>
              </w:rPr>
              <w:t>ООО</w:t>
            </w:r>
          </w:p>
          <w:p w:rsidR="003F46F0" w:rsidRPr="003F46F0" w:rsidRDefault="003F46F0" w:rsidP="006813E0">
            <w:pPr>
              <w:pStyle w:val="af0"/>
              <w:widowControl w:val="0"/>
              <w:rPr>
                <w:b w:val="0"/>
                <w:sz w:val="24"/>
              </w:rPr>
            </w:pPr>
            <w:r w:rsidRPr="003F46F0">
              <w:rPr>
                <w:b w:val="0"/>
                <w:sz w:val="24"/>
              </w:rPr>
              <w:t>«</w:t>
            </w:r>
            <w:proofErr w:type="spellStart"/>
            <w:r w:rsidRPr="003F46F0">
              <w:rPr>
                <w:b w:val="0"/>
                <w:sz w:val="24"/>
              </w:rPr>
              <w:t>Теплоград</w:t>
            </w:r>
            <w:proofErr w:type="spellEnd"/>
            <w:r w:rsidRPr="003F46F0">
              <w:rPr>
                <w:b w:val="0"/>
                <w:sz w:val="24"/>
              </w:rPr>
              <w:t>»,</w:t>
            </w:r>
          </w:p>
          <w:p w:rsidR="003F46F0" w:rsidRPr="003F46F0" w:rsidRDefault="003F46F0" w:rsidP="006813E0">
            <w:pPr>
              <w:jc w:val="center"/>
            </w:pPr>
            <w:proofErr w:type="spellStart"/>
            <w:r w:rsidRPr="003F46F0">
              <w:t>Градовый</w:t>
            </w:r>
            <w:proofErr w:type="spellEnd"/>
            <w:r w:rsidRPr="003F46F0">
              <w:t xml:space="preserve"> В.В.,</w:t>
            </w:r>
          </w:p>
          <w:p w:rsidR="003F46F0" w:rsidRPr="003F46F0" w:rsidRDefault="003F46F0" w:rsidP="006813E0">
            <w:pPr>
              <w:pStyle w:val="af0"/>
              <w:widowControl w:val="0"/>
              <w:rPr>
                <w:b w:val="0"/>
                <w:sz w:val="24"/>
              </w:rPr>
            </w:pPr>
            <w:r w:rsidRPr="003F46F0">
              <w:rPr>
                <w:b w:val="0"/>
                <w:sz w:val="24"/>
              </w:rPr>
              <w:t>3-26-64</w:t>
            </w:r>
          </w:p>
        </w:tc>
      </w:tr>
      <w:tr w:rsidR="003F46F0" w:rsidRPr="003F46F0" w:rsidTr="00814BC8">
        <w:tc>
          <w:tcPr>
            <w:tcW w:w="675" w:type="dxa"/>
            <w:vAlign w:val="center"/>
          </w:tcPr>
          <w:p w:rsidR="003F46F0" w:rsidRPr="003F46F0" w:rsidRDefault="003F46F0" w:rsidP="006813E0">
            <w:pPr>
              <w:pStyle w:val="af0"/>
              <w:widowControl w:val="0"/>
              <w:rPr>
                <w:b w:val="0"/>
                <w:sz w:val="24"/>
              </w:rPr>
            </w:pPr>
            <w:r w:rsidRPr="003F46F0">
              <w:rPr>
                <w:b w:val="0"/>
                <w:sz w:val="24"/>
              </w:rPr>
              <w:t>9</w:t>
            </w:r>
          </w:p>
        </w:tc>
        <w:tc>
          <w:tcPr>
            <w:tcW w:w="1985" w:type="dxa"/>
            <w:vAlign w:val="center"/>
          </w:tcPr>
          <w:p w:rsidR="003F46F0" w:rsidRPr="003F46F0" w:rsidRDefault="003F46F0" w:rsidP="006813E0">
            <w:pPr>
              <w:pStyle w:val="af0"/>
              <w:widowControl w:val="0"/>
              <w:rPr>
                <w:b w:val="0"/>
                <w:sz w:val="24"/>
              </w:rPr>
            </w:pPr>
            <w:r w:rsidRPr="003F46F0">
              <w:rPr>
                <w:b w:val="0"/>
                <w:sz w:val="24"/>
              </w:rPr>
              <w:t>г. Армянск</w:t>
            </w:r>
          </w:p>
        </w:tc>
        <w:tc>
          <w:tcPr>
            <w:tcW w:w="2410" w:type="dxa"/>
            <w:vAlign w:val="center"/>
          </w:tcPr>
          <w:p w:rsidR="003F46F0" w:rsidRPr="003F46F0" w:rsidRDefault="003F46F0" w:rsidP="006813E0">
            <w:pPr>
              <w:pStyle w:val="af0"/>
              <w:widowControl w:val="0"/>
              <w:rPr>
                <w:b w:val="0"/>
                <w:sz w:val="24"/>
              </w:rPr>
            </w:pPr>
            <w:r w:rsidRPr="003F46F0">
              <w:rPr>
                <w:b w:val="0"/>
                <w:sz w:val="24"/>
              </w:rPr>
              <w:t>ул.</w:t>
            </w:r>
          </w:p>
          <w:p w:rsidR="003F46F0" w:rsidRPr="003F46F0" w:rsidRDefault="003F46F0" w:rsidP="006813E0">
            <w:pPr>
              <w:pStyle w:val="af0"/>
              <w:widowControl w:val="0"/>
              <w:rPr>
                <w:b w:val="0"/>
                <w:sz w:val="24"/>
              </w:rPr>
            </w:pPr>
            <w:r w:rsidRPr="003F46F0">
              <w:rPr>
                <w:b w:val="0"/>
                <w:sz w:val="24"/>
              </w:rPr>
              <w:t>Симферопольская, д.5-в</w:t>
            </w:r>
          </w:p>
        </w:tc>
        <w:tc>
          <w:tcPr>
            <w:tcW w:w="1842" w:type="dxa"/>
            <w:vAlign w:val="center"/>
          </w:tcPr>
          <w:p w:rsidR="003F46F0" w:rsidRPr="003F46F0" w:rsidRDefault="003F46F0" w:rsidP="006813E0">
            <w:pPr>
              <w:pStyle w:val="af0"/>
              <w:widowControl w:val="0"/>
              <w:rPr>
                <w:b w:val="0"/>
                <w:sz w:val="24"/>
              </w:rPr>
            </w:pPr>
            <w:r w:rsidRPr="003F46F0">
              <w:rPr>
                <w:b w:val="0"/>
                <w:sz w:val="24"/>
              </w:rPr>
              <w:t>Природный газ</w:t>
            </w:r>
          </w:p>
        </w:tc>
        <w:tc>
          <w:tcPr>
            <w:tcW w:w="3402" w:type="dxa"/>
            <w:vAlign w:val="center"/>
          </w:tcPr>
          <w:p w:rsidR="003F46F0" w:rsidRPr="003F46F0" w:rsidRDefault="003F46F0" w:rsidP="006813E0">
            <w:pPr>
              <w:pStyle w:val="af0"/>
              <w:widowControl w:val="0"/>
              <w:rPr>
                <w:b w:val="0"/>
                <w:sz w:val="24"/>
              </w:rPr>
            </w:pPr>
            <w:r w:rsidRPr="003F46F0">
              <w:rPr>
                <w:b w:val="0"/>
                <w:sz w:val="24"/>
              </w:rPr>
              <w:t>ООО</w:t>
            </w:r>
          </w:p>
          <w:p w:rsidR="003F46F0" w:rsidRPr="003F46F0" w:rsidRDefault="003F46F0" w:rsidP="006813E0">
            <w:pPr>
              <w:pStyle w:val="af0"/>
              <w:widowControl w:val="0"/>
              <w:rPr>
                <w:b w:val="0"/>
                <w:sz w:val="24"/>
              </w:rPr>
            </w:pPr>
            <w:r w:rsidRPr="003F46F0">
              <w:rPr>
                <w:b w:val="0"/>
                <w:sz w:val="24"/>
              </w:rPr>
              <w:t>«</w:t>
            </w:r>
            <w:proofErr w:type="spellStart"/>
            <w:r w:rsidRPr="003F46F0">
              <w:rPr>
                <w:b w:val="0"/>
                <w:sz w:val="24"/>
              </w:rPr>
              <w:t>Теплоград</w:t>
            </w:r>
            <w:proofErr w:type="spellEnd"/>
            <w:r w:rsidRPr="003F46F0">
              <w:rPr>
                <w:b w:val="0"/>
                <w:sz w:val="24"/>
              </w:rPr>
              <w:t>»,</w:t>
            </w:r>
          </w:p>
          <w:p w:rsidR="003F46F0" w:rsidRPr="003F46F0" w:rsidRDefault="003F46F0" w:rsidP="006813E0">
            <w:pPr>
              <w:jc w:val="center"/>
            </w:pPr>
            <w:proofErr w:type="spellStart"/>
            <w:r w:rsidRPr="003F46F0">
              <w:t>Градовый</w:t>
            </w:r>
            <w:proofErr w:type="spellEnd"/>
            <w:r w:rsidRPr="003F46F0">
              <w:t xml:space="preserve"> В.В.,</w:t>
            </w:r>
          </w:p>
          <w:p w:rsidR="003F46F0" w:rsidRPr="003F46F0" w:rsidRDefault="003F46F0" w:rsidP="006813E0">
            <w:pPr>
              <w:pStyle w:val="af0"/>
              <w:widowControl w:val="0"/>
              <w:rPr>
                <w:b w:val="0"/>
                <w:sz w:val="24"/>
              </w:rPr>
            </w:pPr>
            <w:r w:rsidRPr="003F46F0">
              <w:rPr>
                <w:b w:val="0"/>
                <w:sz w:val="24"/>
              </w:rPr>
              <w:t>3-26-64</w:t>
            </w:r>
          </w:p>
        </w:tc>
      </w:tr>
      <w:tr w:rsidR="003F46F0" w:rsidRPr="003F46F0" w:rsidTr="00814BC8">
        <w:tc>
          <w:tcPr>
            <w:tcW w:w="675" w:type="dxa"/>
            <w:vAlign w:val="center"/>
          </w:tcPr>
          <w:p w:rsidR="003F46F0" w:rsidRPr="003F46F0" w:rsidRDefault="003F46F0" w:rsidP="006813E0">
            <w:pPr>
              <w:pStyle w:val="af0"/>
              <w:widowControl w:val="0"/>
              <w:rPr>
                <w:b w:val="0"/>
                <w:sz w:val="24"/>
              </w:rPr>
            </w:pPr>
            <w:r w:rsidRPr="003F46F0">
              <w:rPr>
                <w:b w:val="0"/>
                <w:sz w:val="24"/>
              </w:rPr>
              <w:t>10</w:t>
            </w:r>
          </w:p>
        </w:tc>
        <w:tc>
          <w:tcPr>
            <w:tcW w:w="1985" w:type="dxa"/>
            <w:vAlign w:val="center"/>
          </w:tcPr>
          <w:p w:rsidR="003F46F0" w:rsidRPr="003F46F0" w:rsidRDefault="003F46F0" w:rsidP="006813E0">
            <w:pPr>
              <w:pStyle w:val="af0"/>
              <w:widowControl w:val="0"/>
              <w:rPr>
                <w:b w:val="0"/>
                <w:sz w:val="24"/>
              </w:rPr>
            </w:pPr>
            <w:r w:rsidRPr="003F46F0">
              <w:rPr>
                <w:b w:val="0"/>
                <w:sz w:val="24"/>
              </w:rPr>
              <w:t>г. Армянск</w:t>
            </w:r>
          </w:p>
        </w:tc>
        <w:tc>
          <w:tcPr>
            <w:tcW w:w="2410" w:type="dxa"/>
            <w:vAlign w:val="center"/>
          </w:tcPr>
          <w:p w:rsidR="003F46F0" w:rsidRPr="003F46F0" w:rsidRDefault="003F46F0" w:rsidP="006813E0">
            <w:pPr>
              <w:pStyle w:val="af0"/>
              <w:widowControl w:val="0"/>
              <w:rPr>
                <w:b w:val="0"/>
                <w:sz w:val="24"/>
              </w:rPr>
            </w:pPr>
            <w:r w:rsidRPr="003F46F0">
              <w:rPr>
                <w:b w:val="0"/>
                <w:sz w:val="24"/>
              </w:rPr>
              <w:t>ул.</w:t>
            </w:r>
          </w:p>
          <w:p w:rsidR="003F46F0" w:rsidRPr="003F46F0" w:rsidRDefault="003F46F0" w:rsidP="006813E0">
            <w:pPr>
              <w:pStyle w:val="af0"/>
              <w:widowControl w:val="0"/>
              <w:rPr>
                <w:b w:val="0"/>
                <w:sz w:val="24"/>
              </w:rPr>
            </w:pPr>
            <w:r w:rsidRPr="003F46F0">
              <w:rPr>
                <w:b w:val="0"/>
                <w:sz w:val="24"/>
              </w:rPr>
              <w:t>Симферопольская, д.7</w:t>
            </w:r>
          </w:p>
        </w:tc>
        <w:tc>
          <w:tcPr>
            <w:tcW w:w="1842" w:type="dxa"/>
            <w:vAlign w:val="center"/>
          </w:tcPr>
          <w:p w:rsidR="003F46F0" w:rsidRPr="003F46F0" w:rsidRDefault="003F46F0" w:rsidP="006813E0">
            <w:pPr>
              <w:pStyle w:val="af0"/>
              <w:widowControl w:val="0"/>
              <w:rPr>
                <w:b w:val="0"/>
                <w:sz w:val="24"/>
              </w:rPr>
            </w:pPr>
            <w:r w:rsidRPr="003F46F0">
              <w:rPr>
                <w:b w:val="0"/>
                <w:sz w:val="24"/>
              </w:rPr>
              <w:t>Природный газ</w:t>
            </w:r>
          </w:p>
        </w:tc>
        <w:tc>
          <w:tcPr>
            <w:tcW w:w="3402" w:type="dxa"/>
            <w:vAlign w:val="center"/>
          </w:tcPr>
          <w:p w:rsidR="003F46F0" w:rsidRPr="003F46F0" w:rsidRDefault="003F46F0" w:rsidP="006813E0">
            <w:pPr>
              <w:pStyle w:val="af0"/>
              <w:widowControl w:val="0"/>
              <w:rPr>
                <w:b w:val="0"/>
                <w:sz w:val="24"/>
              </w:rPr>
            </w:pPr>
            <w:r w:rsidRPr="003F46F0">
              <w:rPr>
                <w:b w:val="0"/>
                <w:sz w:val="24"/>
              </w:rPr>
              <w:t>ООО</w:t>
            </w:r>
          </w:p>
          <w:p w:rsidR="003F46F0" w:rsidRPr="003F46F0" w:rsidRDefault="003F46F0" w:rsidP="006813E0">
            <w:pPr>
              <w:pStyle w:val="af0"/>
              <w:widowControl w:val="0"/>
              <w:rPr>
                <w:b w:val="0"/>
                <w:sz w:val="24"/>
              </w:rPr>
            </w:pPr>
            <w:r w:rsidRPr="003F46F0">
              <w:rPr>
                <w:b w:val="0"/>
                <w:sz w:val="24"/>
              </w:rPr>
              <w:t>«</w:t>
            </w:r>
            <w:proofErr w:type="spellStart"/>
            <w:r w:rsidRPr="003F46F0">
              <w:rPr>
                <w:b w:val="0"/>
                <w:sz w:val="24"/>
              </w:rPr>
              <w:t>Теплоград</w:t>
            </w:r>
            <w:proofErr w:type="spellEnd"/>
            <w:r w:rsidRPr="003F46F0">
              <w:rPr>
                <w:b w:val="0"/>
                <w:sz w:val="24"/>
              </w:rPr>
              <w:t>»,</w:t>
            </w:r>
          </w:p>
          <w:p w:rsidR="003F46F0" w:rsidRPr="003F46F0" w:rsidRDefault="003F46F0" w:rsidP="006813E0">
            <w:pPr>
              <w:jc w:val="center"/>
            </w:pPr>
            <w:proofErr w:type="spellStart"/>
            <w:r w:rsidRPr="003F46F0">
              <w:t>Градовый</w:t>
            </w:r>
            <w:proofErr w:type="spellEnd"/>
            <w:r w:rsidRPr="003F46F0">
              <w:t xml:space="preserve"> В.В.,</w:t>
            </w:r>
          </w:p>
          <w:p w:rsidR="003F46F0" w:rsidRPr="003F46F0" w:rsidRDefault="003F46F0" w:rsidP="006813E0">
            <w:pPr>
              <w:pStyle w:val="af0"/>
              <w:widowControl w:val="0"/>
              <w:rPr>
                <w:b w:val="0"/>
                <w:sz w:val="24"/>
              </w:rPr>
            </w:pPr>
            <w:r w:rsidRPr="003F46F0">
              <w:rPr>
                <w:b w:val="0"/>
                <w:sz w:val="24"/>
              </w:rPr>
              <w:t>3-26-64</w:t>
            </w:r>
          </w:p>
        </w:tc>
      </w:tr>
      <w:tr w:rsidR="003F46F0" w:rsidRPr="003F46F0" w:rsidTr="00814BC8">
        <w:tc>
          <w:tcPr>
            <w:tcW w:w="675" w:type="dxa"/>
            <w:vAlign w:val="center"/>
          </w:tcPr>
          <w:p w:rsidR="003F46F0" w:rsidRPr="003F46F0" w:rsidRDefault="003F46F0" w:rsidP="006813E0">
            <w:pPr>
              <w:pStyle w:val="af0"/>
              <w:widowControl w:val="0"/>
              <w:rPr>
                <w:b w:val="0"/>
                <w:sz w:val="24"/>
              </w:rPr>
            </w:pPr>
            <w:r w:rsidRPr="003F46F0">
              <w:rPr>
                <w:b w:val="0"/>
                <w:sz w:val="24"/>
              </w:rPr>
              <w:t>11</w:t>
            </w:r>
          </w:p>
        </w:tc>
        <w:tc>
          <w:tcPr>
            <w:tcW w:w="1985" w:type="dxa"/>
            <w:vAlign w:val="center"/>
          </w:tcPr>
          <w:p w:rsidR="003F46F0" w:rsidRPr="003F46F0" w:rsidRDefault="003F46F0" w:rsidP="006813E0">
            <w:pPr>
              <w:pStyle w:val="af0"/>
              <w:widowControl w:val="0"/>
              <w:rPr>
                <w:b w:val="0"/>
                <w:sz w:val="24"/>
              </w:rPr>
            </w:pPr>
            <w:r w:rsidRPr="003F46F0">
              <w:rPr>
                <w:b w:val="0"/>
                <w:sz w:val="24"/>
              </w:rPr>
              <w:t>г. Армянск</w:t>
            </w:r>
          </w:p>
        </w:tc>
        <w:tc>
          <w:tcPr>
            <w:tcW w:w="2410" w:type="dxa"/>
            <w:vAlign w:val="center"/>
          </w:tcPr>
          <w:p w:rsidR="003F46F0" w:rsidRPr="003F46F0" w:rsidRDefault="003F46F0" w:rsidP="006813E0">
            <w:pPr>
              <w:pStyle w:val="af0"/>
              <w:widowControl w:val="0"/>
              <w:rPr>
                <w:b w:val="0"/>
                <w:sz w:val="24"/>
              </w:rPr>
            </w:pPr>
            <w:r w:rsidRPr="003F46F0">
              <w:rPr>
                <w:b w:val="0"/>
                <w:sz w:val="24"/>
              </w:rPr>
              <w:t>ул.</w:t>
            </w:r>
          </w:p>
          <w:p w:rsidR="003F46F0" w:rsidRPr="003F46F0" w:rsidRDefault="003F46F0" w:rsidP="006813E0">
            <w:pPr>
              <w:pStyle w:val="af0"/>
              <w:widowControl w:val="0"/>
              <w:rPr>
                <w:b w:val="0"/>
                <w:sz w:val="24"/>
              </w:rPr>
            </w:pPr>
            <w:r w:rsidRPr="003F46F0">
              <w:rPr>
                <w:b w:val="0"/>
                <w:sz w:val="24"/>
              </w:rPr>
              <w:t>Иванищева, д.7-а</w:t>
            </w:r>
          </w:p>
        </w:tc>
        <w:tc>
          <w:tcPr>
            <w:tcW w:w="1842" w:type="dxa"/>
            <w:vAlign w:val="center"/>
          </w:tcPr>
          <w:p w:rsidR="003F46F0" w:rsidRPr="003F46F0" w:rsidRDefault="003F46F0" w:rsidP="006813E0">
            <w:pPr>
              <w:pStyle w:val="af0"/>
              <w:widowControl w:val="0"/>
              <w:rPr>
                <w:b w:val="0"/>
                <w:sz w:val="24"/>
              </w:rPr>
            </w:pPr>
            <w:r w:rsidRPr="003F46F0">
              <w:rPr>
                <w:b w:val="0"/>
                <w:sz w:val="24"/>
              </w:rPr>
              <w:t>Природный газ</w:t>
            </w:r>
          </w:p>
        </w:tc>
        <w:tc>
          <w:tcPr>
            <w:tcW w:w="3402" w:type="dxa"/>
            <w:vAlign w:val="center"/>
          </w:tcPr>
          <w:p w:rsidR="003F46F0" w:rsidRPr="003F46F0" w:rsidRDefault="003F46F0" w:rsidP="006813E0">
            <w:pPr>
              <w:pStyle w:val="af0"/>
              <w:widowControl w:val="0"/>
              <w:rPr>
                <w:b w:val="0"/>
                <w:sz w:val="24"/>
              </w:rPr>
            </w:pPr>
            <w:r w:rsidRPr="003F46F0">
              <w:rPr>
                <w:b w:val="0"/>
                <w:sz w:val="24"/>
              </w:rPr>
              <w:t>ООО</w:t>
            </w:r>
          </w:p>
          <w:p w:rsidR="003F46F0" w:rsidRPr="003F46F0" w:rsidRDefault="003F46F0" w:rsidP="006813E0">
            <w:pPr>
              <w:pStyle w:val="af0"/>
              <w:widowControl w:val="0"/>
              <w:rPr>
                <w:b w:val="0"/>
                <w:sz w:val="24"/>
              </w:rPr>
            </w:pPr>
            <w:r w:rsidRPr="003F46F0">
              <w:rPr>
                <w:b w:val="0"/>
                <w:sz w:val="24"/>
              </w:rPr>
              <w:t>«</w:t>
            </w:r>
            <w:proofErr w:type="spellStart"/>
            <w:r w:rsidRPr="003F46F0">
              <w:rPr>
                <w:b w:val="0"/>
                <w:sz w:val="24"/>
              </w:rPr>
              <w:t>Теплоград</w:t>
            </w:r>
            <w:proofErr w:type="spellEnd"/>
            <w:r w:rsidRPr="003F46F0">
              <w:rPr>
                <w:b w:val="0"/>
                <w:sz w:val="24"/>
              </w:rPr>
              <w:t>»,</w:t>
            </w:r>
          </w:p>
          <w:p w:rsidR="003F46F0" w:rsidRPr="003F46F0" w:rsidRDefault="003F46F0" w:rsidP="006813E0">
            <w:pPr>
              <w:jc w:val="center"/>
            </w:pPr>
            <w:proofErr w:type="spellStart"/>
            <w:r w:rsidRPr="003F46F0">
              <w:t>Градовый</w:t>
            </w:r>
            <w:proofErr w:type="spellEnd"/>
            <w:r w:rsidRPr="003F46F0">
              <w:t xml:space="preserve"> В.В.,</w:t>
            </w:r>
          </w:p>
          <w:p w:rsidR="003F46F0" w:rsidRPr="003F46F0" w:rsidRDefault="003F46F0" w:rsidP="006813E0">
            <w:pPr>
              <w:pStyle w:val="af0"/>
              <w:widowControl w:val="0"/>
              <w:rPr>
                <w:b w:val="0"/>
                <w:sz w:val="24"/>
              </w:rPr>
            </w:pPr>
            <w:r w:rsidRPr="003F46F0">
              <w:rPr>
                <w:b w:val="0"/>
                <w:sz w:val="24"/>
              </w:rPr>
              <w:t>3-26-64</w:t>
            </w:r>
          </w:p>
        </w:tc>
      </w:tr>
      <w:tr w:rsidR="003F46F0" w:rsidRPr="003F46F0" w:rsidTr="00814BC8">
        <w:tc>
          <w:tcPr>
            <w:tcW w:w="675" w:type="dxa"/>
            <w:vAlign w:val="center"/>
          </w:tcPr>
          <w:p w:rsidR="003F46F0" w:rsidRPr="003F46F0" w:rsidRDefault="003F46F0" w:rsidP="006813E0">
            <w:pPr>
              <w:pStyle w:val="af0"/>
              <w:widowControl w:val="0"/>
              <w:rPr>
                <w:b w:val="0"/>
                <w:sz w:val="24"/>
              </w:rPr>
            </w:pPr>
            <w:r w:rsidRPr="003F46F0">
              <w:rPr>
                <w:b w:val="0"/>
                <w:sz w:val="24"/>
              </w:rPr>
              <w:t>12</w:t>
            </w:r>
          </w:p>
        </w:tc>
        <w:tc>
          <w:tcPr>
            <w:tcW w:w="1985" w:type="dxa"/>
            <w:vAlign w:val="center"/>
          </w:tcPr>
          <w:p w:rsidR="003F46F0" w:rsidRPr="003F46F0" w:rsidRDefault="003F46F0" w:rsidP="006813E0">
            <w:pPr>
              <w:pStyle w:val="af0"/>
              <w:widowControl w:val="0"/>
              <w:rPr>
                <w:b w:val="0"/>
                <w:sz w:val="24"/>
              </w:rPr>
            </w:pPr>
            <w:r w:rsidRPr="003F46F0">
              <w:rPr>
                <w:b w:val="0"/>
                <w:sz w:val="24"/>
              </w:rPr>
              <w:t>г. Армянск</w:t>
            </w:r>
          </w:p>
        </w:tc>
        <w:tc>
          <w:tcPr>
            <w:tcW w:w="2410" w:type="dxa"/>
            <w:vAlign w:val="center"/>
          </w:tcPr>
          <w:p w:rsidR="003F46F0" w:rsidRPr="003F46F0" w:rsidRDefault="003F46F0" w:rsidP="006813E0">
            <w:pPr>
              <w:pStyle w:val="af0"/>
              <w:widowControl w:val="0"/>
              <w:rPr>
                <w:b w:val="0"/>
                <w:sz w:val="24"/>
              </w:rPr>
            </w:pPr>
            <w:r w:rsidRPr="003F46F0">
              <w:rPr>
                <w:b w:val="0"/>
                <w:sz w:val="24"/>
              </w:rPr>
              <w:t>ул.</w:t>
            </w:r>
          </w:p>
          <w:p w:rsidR="003F46F0" w:rsidRPr="003F46F0" w:rsidRDefault="003F46F0" w:rsidP="006813E0">
            <w:pPr>
              <w:pStyle w:val="af0"/>
              <w:widowControl w:val="0"/>
              <w:rPr>
                <w:b w:val="0"/>
                <w:sz w:val="24"/>
              </w:rPr>
            </w:pPr>
            <w:r w:rsidRPr="003F46F0">
              <w:rPr>
                <w:b w:val="0"/>
                <w:sz w:val="24"/>
              </w:rPr>
              <w:t>Школьная д.7-б</w:t>
            </w:r>
          </w:p>
        </w:tc>
        <w:tc>
          <w:tcPr>
            <w:tcW w:w="1842" w:type="dxa"/>
            <w:vAlign w:val="center"/>
          </w:tcPr>
          <w:p w:rsidR="003F46F0" w:rsidRPr="003F46F0" w:rsidRDefault="003F46F0" w:rsidP="006813E0">
            <w:pPr>
              <w:pStyle w:val="af0"/>
              <w:widowControl w:val="0"/>
              <w:rPr>
                <w:b w:val="0"/>
                <w:sz w:val="24"/>
              </w:rPr>
            </w:pPr>
            <w:r w:rsidRPr="003F46F0">
              <w:rPr>
                <w:b w:val="0"/>
                <w:sz w:val="24"/>
              </w:rPr>
              <w:t>Природный газ</w:t>
            </w:r>
          </w:p>
        </w:tc>
        <w:tc>
          <w:tcPr>
            <w:tcW w:w="3402" w:type="dxa"/>
            <w:vAlign w:val="center"/>
          </w:tcPr>
          <w:p w:rsidR="003F46F0" w:rsidRPr="003F46F0" w:rsidRDefault="003F46F0" w:rsidP="006813E0">
            <w:pPr>
              <w:pStyle w:val="af0"/>
              <w:widowControl w:val="0"/>
              <w:rPr>
                <w:b w:val="0"/>
                <w:sz w:val="24"/>
              </w:rPr>
            </w:pPr>
            <w:r w:rsidRPr="003F46F0">
              <w:rPr>
                <w:b w:val="0"/>
                <w:sz w:val="24"/>
              </w:rPr>
              <w:t xml:space="preserve">ФГАОУ ВО «КФУ </w:t>
            </w:r>
            <w:proofErr w:type="spellStart"/>
            <w:r w:rsidRPr="003F46F0">
              <w:rPr>
                <w:b w:val="0"/>
                <w:sz w:val="24"/>
              </w:rPr>
              <w:t>им.В.И</w:t>
            </w:r>
            <w:proofErr w:type="spellEnd"/>
            <w:r w:rsidRPr="003F46F0">
              <w:rPr>
                <w:b w:val="0"/>
                <w:sz w:val="24"/>
              </w:rPr>
              <w:t>. Вернадского»</w:t>
            </w:r>
          </w:p>
          <w:p w:rsidR="003F46F0" w:rsidRPr="003F46F0" w:rsidRDefault="003F46F0" w:rsidP="006813E0">
            <w:pPr>
              <w:pStyle w:val="af0"/>
              <w:widowControl w:val="0"/>
              <w:rPr>
                <w:b w:val="0"/>
                <w:sz w:val="24"/>
              </w:rPr>
            </w:pPr>
            <w:proofErr w:type="spellStart"/>
            <w:r w:rsidRPr="003F46F0">
              <w:rPr>
                <w:b w:val="0"/>
                <w:sz w:val="24"/>
              </w:rPr>
              <w:t>Турчина</w:t>
            </w:r>
            <w:proofErr w:type="spellEnd"/>
            <w:r w:rsidRPr="003F46F0">
              <w:rPr>
                <w:b w:val="0"/>
                <w:sz w:val="24"/>
              </w:rPr>
              <w:t xml:space="preserve"> Л.А.</w:t>
            </w:r>
          </w:p>
          <w:p w:rsidR="003F46F0" w:rsidRPr="003F46F0" w:rsidRDefault="003F46F0" w:rsidP="006813E0">
            <w:pPr>
              <w:pStyle w:val="af0"/>
              <w:widowControl w:val="0"/>
              <w:rPr>
                <w:b w:val="0"/>
                <w:sz w:val="24"/>
              </w:rPr>
            </w:pPr>
            <w:r w:rsidRPr="003F46F0">
              <w:rPr>
                <w:b w:val="0"/>
                <w:sz w:val="24"/>
              </w:rPr>
              <w:t>3-29-58</w:t>
            </w:r>
          </w:p>
        </w:tc>
      </w:tr>
      <w:tr w:rsidR="003F46F0" w:rsidRPr="003F46F0" w:rsidTr="00814BC8">
        <w:tc>
          <w:tcPr>
            <w:tcW w:w="675" w:type="dxa"/>
            <w:vAlign w:val="center"/>
          </w:tcPr>
          <w:p w:rsidR="003F46F0" w:rsidRPr="003F46F0" w:rsidRDefault="003F46F0" w:rsidP="006813E0">
            <w:pPr>
              <w:pStyle w:val="af0"/>
              <w:widowControl w:val="0"/>
              <w:rPr>
                <w:b w:val="0"/>
                <w:sz w:val="24"/>
              </w:rPr>
            </w:pPr>
            <w:r w:rsidRPr="003F46F0">
              <w:rPr>
                <w:b w:val="0"/>
                <w:sz w:val="24"/>
              </w:rPr>
              <w:t>13</w:t>
            </w:r>
          </w:p>
        </w:tc>
        <w:tc>
          <w:tcPr>
            <w:tcW w:w="1985" w:type="dxa"/>
            <w:vAlign w:val="center"/>
          </w:tcPr>
          <w:p w:rsidR="003F46F0" w:rsidRPr="003F46F0" w:rsidRDefault="003F46F0" w:rsidP="006813E0">
            <w:pPr>
              <w:pStyle w:val="af0"/>
              <w:widowControl w:val="0"/>
              <w:rPr>
                <w:b w:val="0"/>
                <w:sz w:val="24"/>
              </w:rPr>
            </w:pPr>
            <w:r w:rsidRPr="003F46F0">
              <w:rPr>
                <w:b w:val="0"/>
                <w:sz w:val="24"/>
              </w:rPr>
              <w:t>г. Армянск</w:t>
            </w:r>
          </w:p>
        </w:tc>
        <w:tc>
          <w:tcPr>
            <w:tcW w:w="2410" w:type="dxa"/>
            <w:vAlign w:val="center"/>
          </w:tcPr>
          <w:p w:rsidR="003F46F0" w:rsidRPr="003F46F0" w:rsidRDefault="003F46F0" w:rsidP="006813E0">
            <w:pPr>
              <w:pStyle w:val="af0"/>
              <w:widowControl w:val="0"/>
              <w:rPr>
                <w:b w:val="0"/>
                <w:sz w:val="24"/>
              </w:rPr>
            </w:pPr>
            <w:r w:rsidRPr="003F46F0">
              <w:rPr>
                <w:b w:val="0"/>
                <w:sz w:val="24"/>
              </w:rPr>
              <w:t>ул.</w:t>
            </w:r>
          </w:p>
          <w:p w:rsidR="003F46F0" w:rsidRPr="003F46F0" w:rsidRDefault="003F46F0" w:rsidP="006813E0">
            <w:pPr>
              <w:pStyle w:val="af0"/>
              <w:widowControl w:val="0"/>
              <w:rPr>
                <w:b w:val="0"/>
                <w:sz w:val="24"/>
              </w:rPr>
            </w:pPr>
            <w:r w:rsidRPr="003F46F0">
              <w:rPr>
                <w:b w:val="0"/>
                <w:sz w:val="24"/>
              </w:rPr>
              <w:t>Больничная д.1</w:t>
            </w:r>
          </w:p>
        </w:tc>
        <w:tc>
          <w:tcPr>
            <w:tcW w:w="1842" w:type="dxa"/>
            <w:vAlign w:val="center"/>
          </w:tcPr>
          <w:p w:rsidR="003F46F0" w:rsidRPr="003F46F0" w:rsidRDefault="003F46F0" w:rsidP="006813E0">
            <w:pPr>
              <w:pStyle w:val="af0"/>
              <w:widowControl w:val="0"/>
              <w:rPr>
                <w:b w:val="0"/>
                <w:sz w:val="24"/>
              </w:rPr>
            </w:pPr>
            <w:r w:rsidRPr="003F46F0">
              <w:rPr>
                <w:b w:val="0"/>
                <w:sz w:val="24"/>
              </w:rPr>
              <w:t>Природный газ</w:t>
            </w:r>
          </w:p>
        </w:tc>
        <w:tc>
          <w:tcPr>
            <w:tcW w:w="3402" w:type="dxa"/>
            <w:vAlign w:val="center"/>
          </w:tcPr>
          <w:p w:rsidR="003F46F0" w:rsidRPr="003F46F0" w:rsidRDefault="003F46F0" w:rsidP="006813E0">
            <w:pPr>
              <w:pStyle w:val="af0"/>
              <w:widowControl w:val="0"/>
              <w:rPr>
                <w:b w:val="0"/>
                <w:sz w:val="24"/>
              </w:rPr>
            </w:pPr>
            <w:r w:rsidRPr="003F46F0">
              <w:rPr>
                <w:b w:val="0"/>
                <w:sz w:val="24"/>
              </w:rPr>
              <w:t xml:space="preserve">ГБУЗ РК «ЦГБ </w:t>
            </w:r>
            <w:proofErr w:type="spellStart"/>
            <w:r w:rsidRPr="003F46F0">
              <w:rPr>
                <w:b w:val="0"/>
                <w:sz w:val="24"/>
              </w:rPr>
              <w:t>г.Армянска</w:t>
            </w:r>
            <w:proofErr w:type="spellEnd"/>
            <w:r w:rsidRPr="003F46F0">
              <w:rPr>
                <w:b w:val="0"/>
                <w:sz w:val="24"/>
              </w:rPr>
              <w:t>»,</w:t>
            </w:r>
          </w:p>
          <w:p w:rsidR="003F46F0" w:rsidRPr="003F46F0" w:rsidRDefault="003F46F0" w:rsidP="006813E0">
            <w:pPr>
              <w:pStyle w:val="af0"/>
              <w:widowControl w:val="0"/>
              <w:rPr>
                <w:b w:val="0"/>
                <w:sz w:val="24"/>
              </w:rPr>
            </w:pPr>
            <w:r w:rsidRPr="003F46F0">
              <w:rPr>
                <w:b w:val="0"/>
                <w:sz w:val="24"/>
              </w:rPr>
              <w:t>Райкова Т.Л.,</w:t>
            </w:r>
          </w:p>
          <w:p w:rsidR="003F46F0" w:rsidRPr="003F46F0" w:rsidRDefault="003F46F0" w:rsidP="006813E0">
            <w:pPr>
              <w:pStyle w:val="af0"/>
              <w:widowControl w:val="0"/>
              <w:rPr>
                <w:b w:val="0"/>
                <w:sz w:val="24"/>
              </w:rPr>
            </w:pPr>
            <w:r w:rsidRPr="003F46F0">
              <w:rPr>
                <w:b w:val="0"/>
                <w:sz w:val="24"/>
              </w:rPr>
              <w:t>3-13-40</w:t>
            </w:r>
          </w:p>
        </w:tc>
      </w:tr>
      <w:tr w:rsidR="003F46F0" w:rsidRPr="003F46F0" w:rsidTr="00814BC8">
        <w:tc>
          <w:tcPr>
            <w:tcW w:w="675" w:type="dxa"/>
            <w:vAlign w:val="center"/>
          </w:tcPr>
          <w:p w:rsidR="003F46F0" w:rsidRPr="003F46F0" w:rsidRDefault="003F46F0" w:rsidP="006813E0">
            <w:pPr>
              <w:pStyle w:val="af0"/>
              <w:widowControl w:val="0"/>
              <w:rPr>
                <w:b w:val="0"/>
                <w:sz w:val="24"/>
              </w:rPr>
            </w:pPr>
            <w:r w:rsidRPr="003F46F0">
              <w:rPr>
                <w:b w:val="0"/>
                <w:sz w:val="24"/>
              </w:rPr>
              <w:t>14</w:t>
            </w:r>
          </w:p>
        </w:tc>
        <w:tc>
          <w:tcPr>
            <w:tcW w:w="1985" w:type="dxa"/>
            <w:vAlign w:val="center"/>
          </w:tcPr>
          <w:p w:rsidR="003F46F0" w:rsidRPr="003F46F0" w:rsidRDefault="003F46F0" w:rsidP="006813E0">
            <w:pPr>
              <w:pStyle w:val="af0"/>
              <w:widowControl w:val="0"/>
              <w:rPr>
                <w:b w:val="0"/>
                <w:sz w:val="24"/>
              </w:rPr>
            </w:pPr>
            <w:r w:rsidRPr="003F46F0">
              <w:rPr>
                <w:b w:val="0"/>
                <w:sz w:val="24"/>
              </w:rPr>
              <w:t>г. Армянск</w:t>
            </w:r>
          </w:p>
        </w:tc>
        <w:tc>
          <w:tcPr>
            <w:tcW w:w="2410" w:type="dxa"/>
            <w:vAlign w:val="center"/>
          </w:tcPr>
          <w:p w:rsidR="003F46F0" w:rsidRPr="003F46F0" w:rsidRDefault="003F46F0" w:rsidP="006813E0">
            <w:pPr>
              <w:pStyle w:val="af0"/>
              <w:widowControl w:val="0"/>
              <w:rPr>
                <w:b w:val="0"/>
                <w:sz w:val="24"/>
              </w:rPr>
            </w:pPr>
            <w:r w:rsidRPr="003F46F0">
              <w:rPr>
                <w:b w:val="0"/>
                <w:sz w:val="24"/>
              </w:rPr>
              <w:t>ул.</w:t>
            </w:r>
          </w:p>
          <w:p w:rsidR="003F46F0" w:rsidRPr="003F46F0" w:rsidRDefault="003F46F0" w:rsidP="006813E0">
            <w:pPr>
              <w:pStyle w:val="af0"/>
              <w:widowControl w:val="0"/>
              <w:rPr>
                <w:b w:val="0"/>
                <w:sz w:val="24"/>
              </w:rPr>
            </w:pPr>
            <w:r w:rsidRPr="003F46F0">
              <w:rPr>
                <w:b w:val="0"/>
                <w:sz w:val="24"/>
              </w:rPr>
              <w:t>Больничная д.2</w:t>
            </w:r>
          </w:p>
        </w:tc>
        <w:tc>
          <w:tcPr>
            <w:tcW w:w="1842" w:type="dxa"/>
            <w:vAlign w:val="center"/>
          </w:tcPr>
          <w:p w:rsidR="003F46F0" w:rsidRPr="003F46F0" w:rsidRDefault="003F46F0" w:rsidP="006813E0">
            <w:pPr>
              <w:pStyle w:val="af0"/>
              <w:widowControl w:val="0"/>
              <w:rPr>
                <w:b w:val="0"/>
                <w:sz w:val="24"/>
              </w:rPr>
            </w:pPr>
            <w:r w:rsidRPr="003F46F0">
              <w:rPr>
                <w:b w:val="0"/>
                <w:sz w:val="24"/>
              </w:rPr>
              <w:t>Природный газ</w:t>
            </w:r>
          </w:p>
        </w:tc>
        <w:tc>
          <w:tcPr>
            <w:tcW w:w="3402" w:type="dxa"/>
            <w:vAlign w:val="center"/>
          </w:tcPr>
          <w:p w:rsidR="003F46F0" w:rsidRPr="003F46F0" w:rsidRDefault="003F46F0" w:rsidP="006813E0">
            <w:pPr>
              <w:pStyle w:val="af0"/>
              <w:widowControl w:val="0"/>
              <w:rPr>
                <w:b w:val="0"/>
                <w:sz w:val="24"/>
              </w:rPr>
            </w:pPr>
            <w:r w:rsidRPr="003F46F0">
              <w:rPr>
                <w:b w:val="0"/>
                <w:sz w:val="24"/>
              </w:rPr>
              <w:t>ООО «Крымская теплоснабжающая компания»</w:t>
            </w:r>
          </w:p>
        </w:tc>
      </w:tr>
      <w:tr w:rsidR="003F46F0" w:rsidRPr="003F46F0" w:rsidTr="00814BC8">
        <w:tc>
          <w:tcPr>
            <w:tcW w:w="675" w:type="dxa"/>
            <w:vAlign w:val="center"/>
          </w:tcPr>
          <w:p w:rsidR="003F46F0" w:rsidRPr="003F46F0" w:rsidRDefault="003F46F0" w:rsidP="006813E0">
            <w:pPr>
              <w:pStyle w:val="af0"/>
              <w:widowControl w:val="0"/>
              <w:rPr>
                <w:b w:val="0"/>
                <w:sz w:val="24"/>
              </w:rPr>
            </w:pPr>
            <w:r w:rsidRPr="003F46F0">
              <w:rPr>
                <w:b w:val="0"/>
                <w:sz w:val="24"/>
              </w:rPr>
              <w:t>15</w:t>
            </w:r>
          </w:p>
        </w:tc>
        <w:tc>
          <w:tcPr>
            <w:tcW w:w="1985" w:type="dxa"/>
            <w:vAlign w:val="center"/>
          </w:tcPr>
          <w:p w:rsidR="003F46F0" w:rsidRPr="003F46F0" w:rsidRDefault="003F46F0" w:rsidP="006813E0">
            <w:pPr>
              <w:pStyle w:val="af0"/>
              <w:widowControl w:val="0"/>
              <w:rPr>
                <w:b w:val="0"/>
                <w:sz w:val="24"/>
              </w:rPr>
            </w:pPr>
            <w:r w:rsidRPr="003F46F0">
              <w:rPr>
                <w:b w:val="0"/>
                <w:sz w:val="24"/>
              </w:rPr>
              <w:t>г. Армянск</w:t>
            </w:r>
          </w:p>
        </w:tc>
        <w:tc>
          <w:tcPr>
            <w:tcW w:w="2410" w:type="dxa"/>
            <w:vAlign w:val="center"/>
          </w:tcPr>
          <w:p w:rsidR="003F46F0" w:rsidRPr="003F46F0" w:rsidRDefault="003F46F0" w:rsidP="006813E0">
            <w:pPr>
              <w:pStyle w:val="af0"/>
              <w:widowControl w:val="0"/>
              <w:rPr>
                <w:b w:val="0"/>
                <w:sz w:val="24"/>
              </w:rPr>
            </w:pPr>
            <w:r w:rsidRPr="003F46F0">
              <w:rPr>
                <w:b w:val="0"/>
                <w:sz w:val="24"/>
              </w:rPr>
              <w:t>ул.</w:t>
            </w:r>
          </w:p>
          <w:p w:rsidR="003F46F0" w:rsidRPr="003F46F0" w:rsidRDefault="003F46F0" w:rsidP="006813E0">
            <w:pPr>
              <w:pStyle w:val="af0"/>
              <w:widowControl w:val="0"/>
              <w:rPr>
                <w:b w:val="0"/>
                <w:sz w:val="24"/>
              </w:rPr>
            </w:pPr>
            <w:r w:rsidRPr="003F46F0">
              <w:rPr>
                <w:b w:val="0"/>
                <w:sz w:val="24"/>
              </w:rPr>
              <w:lastRenderedPageBreak/>
              <w:t>Симферопольская, д.25</w:t>
            </w:r>
          </w:p>
        </w:tc>
        <w:tc>
          <w:tcPr>
            <w:tcW w:w="1842" w:type="dxa"/>
            <w:vAlign w:val="center"/>
          </w:tcPr>
          <w:p w:rsidR="003F46F0" w:rsidRPr="003F46F0" w:rsidRDefault="003F46F0" w:rsidP="006813E0">
            <w:pPr>
              <w:pStyle w:val="af0"/>
              <w:widowControl w:val="0"/>
              <w:rPr>
                <w:b w:val="0"/>
                <w:sz w:val="24"/>
              </w:rPr>
            </w:pPr>
            <w:r w:rsidRPr="003F46F0">
              <w:rPr>
                <w:b w:val="0"/>
                <w:sz w:val="24"/>
              </w:rPr>
              <w:lastRenderedPageBreak/>
              <w:t>Природный газ</w:t>
            </w:r>
          </w:p>
        </w:tc>
        <w:tc>
          <w:tcPr>
            <w:tcW w:w="3402" w:type="dxa"/>
            <w:vAlign w:val="center"/>
          </w:tcPr>
          <w:p w:rsidR="003F46F0" w:rsidRPr="003F46F0" w:rsidRDefault="003F46F0" w:rsidP="006813E0">
            <w:pPr>
              <w:pStyle w:val="af0"/>
              <w:widowControl w:val="0"/>
              <w:rPr>
                <w:b w:val="0"/>
                <w:sz w:val="24"/>
              </w:rPr>
            </w:pPr>
            <w:r w:rsidRPr="003F46F0">
              <w:rPr>
                <w:b w:val="0"/>
                <w:sz w:val="24"/>
              </w:rPr>
              <w:t>ООО «Крымская теплоснаб</w:t>
            </w:r>
            <w:r w:rsidRPr="003F46F0">
              <w:rPr>
                <w:b w:val="0"/>
                <w:sz w:val="24"/>
              </w:rPr>
              <w:lastRenderedPageBreak/>
              <w:t>жающая компания»</w:t>
            </w:r>
          </w:p>
        </w:tc>
      </w:tr>
    </w:tbl>
    <w:p w:rsidR="00020D8B" w:rsidRDefault="00020D8B" w:rsidP="00020D8B">
      <w:pPr>
        <w:widowControl w:val="0"/>
        <w:suppressAutoHyphens/>
        <w:autoSpaceDE w:val="0"/>
        <w:spacing w:line="360" w:lineRule="auto"/>
        <w:jc w:val="both"/>
        <w:rPr>
          <w:sz w:val="28"/>
          <w:szCs w:val="28"/>
        </w:rPr>
        <w:sectPr w:rsidR="00020D8B" w:rsidSect="000C7E08">
          <w:headerReference w:type="default" r:id="rId22"/>
          <w:pgSz w:w="11906" w:h="16838"/>
          <w:pgMar w:top="1134" w:right="424" w:bottom="1134" w:left="1276" w:header="397" w:footer="283" w:gutter="0"/>
          <w:cols w:space="708"/>
          <w:docGrid w:linePitch="360"/>
        </w:sectPr>
      </w:pPr>
    </w:p>
    <w:p w:rsidR="000074A7" w:rsidRPr="00B75699" w:rsidRDefault="000074A7" w:rsidP="000074A7">
      <w:pPr>
        <w:widowControl w:val="0"/>
        <w:suppressAutoHyphens/>
        <w:autoSpaceDE w:val="0"/>
        <w:spacing w:line="360" w:lineRule="auto"/>
        <w:ind w:firstLine="567"/>
        <w:jc w:val="both"/>
        <w:rPr>
          <w:sz w:val="28"/>
          <w:szCs w:val="28"/>
        </w:rPr>
      </w:pPr>
      <w:r w:rsidRPr="00B75699">
        <w:rPr>
          <w:sz w:val="28"/>
          <w:szCs w:val="28"/>
        </w:rPr>
        <w:lastRenderedPageBreak/>
        <w:t>Сведения</w:t>
      </w:r>
      <w:r w:rsidR="00020D8B">
        <w:rPr>
          <w:sz w:val="28"/>
          <w:szCs w:val="28"/>
        </w:rPr>
        <w:t xml:space="preserve"> об установленном оборудовании</w:t>
      </w:r>
      <w:r w:rsidRPr="00B75699">
        <w:rPr>
          <w:sz w:val="28"/>
          <w:szCs w:val="28"/>
        </w:rPr>
        <w:t xml:space="preserve"> в </w:t>
      </w:r>
      <w:r w:rsidR="00020D8B">
        <w:rPr>
          <w:sz w:val="28"/>
          <w:szCs w:val="28"/>
        </w:rPr>
        <w:t xml:space="preserve">котельных </w:t>
      </w:r>
      <w:r w:rsidRPr="00B75699">
        <w:rPr>
          <w:sz w:val="28"/>
          <w:szCs w:val="28"/>
        </w:rPr>
        <w:t xml:space="preserve">представлены в таблице </w:t>
      </w:r>
      <w:r w:rsidR="00CF1E3F">
        <w:rPr>
          <w:sz w:val="28"/>
          <w:szCs w:val="28"/>
        </w:rPr>
        <w:t>4</w:t>
      </w:r>
      <w:r w:rsidRPr="00B75699">
        <w:rPr>
          <w:sz w:val="28"/>
          <w:szCs w:val="28"/>
        </w:rPr>
        <w:t>.</w:t>
      </w:r>
    </w:p>
    <w:p w:rsidR="00020D8B" w:rsidRPr="00020D8B" w:rsidRDefault="00020D8B" w:rsidP="00020D8B">
      <w:pPr>
        <w:widowControl w:val="0"/>
        <w:suppressAutoHyphens/>
        <w:autoSpaceDE w:val="0"/>
        <w:spacing w:line="360" w:lineRule="auto"/>
        <w:jc w:val="both"/>
        <w:rPr>
          <w:sz w:val="28"/>
          <w:szCs w:val="28"/>
        </w:rPr>
      </w:pPr>
      <w:r w:rsidRPr="00020D8B">
        <w:rPr>
          <w:b/>
          <w:sz w:val="28"/>
          <w:szCs w:val="28"/>
        </w:rPr>
        <w:t xml:space="preserve">Таблица </w:t>
      </w:r>
      <w:r w:rsidR="00CF1E3F">
        <w:rPr>
          <w:b/>
          <w:sz w:val="28"/>
          <w:szCs w:val="28"/>
        </w:rPr>
        <w:t>4</w:t>
      </w:r>
      <w:r w:rsidRPr="00020D8B">
        <w:rPr>
          <w:sz w:val="28"/>
          <w:szCs w:val="28"/>
        </w:rPr>
        <w:t xml:space="preserve"> - Перечень установленного оборудования в котельных, эксплуатируемых ООО «</w:t>
      </w:r>
      <w:proofErr w:type="spellStart"/>
      <w:r w:rsidRPr="00020D8B">
        <w:rPr>
          <w:sz w:val="28"/>
          <w:szCs w:val="28"/>
        </w:rPr>
        <w:t>Теплоград</w:t>
      </w:r>
      <w:proofErr w:type="spellEnd"/>
      <w:r w:rsidRPr="00020D8B">
        <w:rPr>
          <w:sz w:val="28"/>
          <w:szCs w:val="28"/>
        </w:rPr>
        <w:t xml:space="preserve">», ФГАОУ ВО «КФУ </w:t>
      </w:r>
      <w:proofErr w:type="spellStart"/>
      <w:r w:rsidRPr="00020D8B">
        <w:rPr>
          <w:sz w:val="28"/>
          <w:szCs w:val="28"/>
        </w:rPr>
        <w:t>им.В.И</w:t>
      </w:r>
      <w:proofErr w:type="spellEnd"/>
      <w:r w:rsidRPr="00020D8B">
        <w:rPr>
          <w:sz w:val="28"/>
          <w:szCs w:val="28"/>
        </w:rPr>
        <w:t xml:space="preserve">. Вернадского», ГБУЗ РК «ЦГБ </w:t>
      </w:r>
      <w:proofErr w:type="spellStart"/>
      <w:r w:rsidRPr="00020D8B">
        <w:rPr>
          <w:sz w:val="28"/>
          <w:szCs w:val="28"/>
        </w:rPr>
        <w:t>г.Армянска</w:t>
      </w:r>
      <w:proofErr w:type="spellEnd"/>
      <w:r w:rsidRPr="00020D8B">
        <w:rPr>
          <w:sz w:val="28"/>
          <w:szCs w:val="28"/>
        </w:rPr>
        <w:t>» и ООО «Крымская теплоснабжающая компания»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
        <w:gridCol w:w="1579"/>
        <w:gridCol w:w="1068"/>
        <w:gridCol w:w="1000"/>
        <w:gridCol w:w="1854"/>
        <w:gridCol w:w="1473"/>
        <w:gridCol w:w="1278"/>
        <w:gridCol w:w="1437"/>
        <w:gridCol w:w="1121"/>
        <w:gridCol w:w="1121"/>
        <w:gridCol w:w="1212"/>
        <w:gridCol w:w="1204"/>
      </w:tblGrid>
      <w:tr w:rsidR="00020D8B" w:rsidRPr="00414C7C" w:rsidTr="00020D8B">
        <w:trPr>
          <w:tblHeader/>
        </w:trPr>
        <w:tc>
          <w:tcPr>
            <w:tcW w:w="148" w:type="pct"/>
            <w:shd w:val="clear" w:color="auto" w:fill="E7E6E6"/>
          </w:tcPr>
          <w:p w:rsidR="00020D8B" w:rsidRPr="00414C7C" w:rsidRDefault="00020D8B" w:rsidP="006813E0">
            <w:pPr>
              <w:autoSpaceDE w:val="0"/>
              <w:autoSpaceDN w:val="0"/>
              <w:adjustRightInd w:val="0"/>
              <w:jc w:val="center"/>
              <w:rPr>
                <w:sz w:val="20"/>
                <w:szCs w:val="20"/>
              </w:rPr>
            </w:pPr>
            <w:r w:rsidRPr="00414C7C">
              <w:rPr>
                <w:sz w:val="20"/>
                <w:szCs w:val="20"/>
              </w:rPr>
              <w:t>№ п/п</w:t>
            </w:r>
          </w:p>
        </w:tc>
        <w:tc>
          <w:tcPr>
            <w:tcW w:w="534" w:type="pct"/>
            <w:shd w:val="clear" w:color="auto" w:fill="E7E6E6"/>
          </w:tcPr>
          <w:p w:rsidR="00020D8B" w:rsidRPr="00414C7C" w:rsidRDefault="00020D8B" w:rsidP="006813E0">
            <w:pPr>
              <w:autoSpaceDE w:val="0"/>
              <w:autoSpaceDN w:val="0"/>
              <w:adjustRightInd w:val="0"/>
              <w:jc w:val="center"/>
              <w:rPr>
                <w:sz w:val="20"/>
                <w:szCs w:val="20"/>
              </w:rPr>
            </w:pPr>
            <w:r w:rsidRPr="00414C7C">
              <w:rPr>
                <w:sz w:val="20"/>
                <w:szCs w:val="20"/>
              </w:rPr>
              <w:t>Наименование котельной</w:t>
            </w:r>
          </w:p>
        </w:tc>
        <w:tc>
          <w:tcPr>
            <w:tcW w:w="361" w:type="pct"/>
            <w:shd w:val="clear" w:color="auto" w:fill="E7E6E6"/>
          </w:tcPr>
          <w:p w:rsidR="00020D8B" w:rsidRPr="00414C7C" w:rsidRDefault="00020D8B" w:rsidP="006813E0">
            <w:pPr>
              <w:autoSpaceDE w:val="0"/>
              <w:autoSpaceDN w:val="0"/>
              <w:adjustRightInd w:val="0"/>
              <w:jc w:val="center"/>
              <w:rPr>
                <w:sz w:val="20"/>
                <w:szCs w:val="20"/>
              </w:rPr>
            </w:pPr>
            <w:r w:rsidRPr="00414C7C">
              <w:rPr>
                <w:sz w:val="20"/>
                <w:szCs w:val="20"/>
              </w:rPr>
              <w:t>Марка установленных котлов</w:t>
            </w:r>
          </w:p>
        </w:tc>
        <w:tc>
          <w:tcPr>
            <w:tcW w:w="338" w:type="pct"/>
            <w:shd w:val="clear" w:color="auto" w:fill="E7E6E6"/>
          </w:tcPr>
          <w:p w:rsidR="00020D8B" w:rsidRPr="00414C7C" w:rsidRDefault="00020D8B" w:rsidP="006813E0">
            <w:pPr>
              <w:autoSpaceDE w:val="0"/>
              <w:autoSpaceDN w:val="0"/>
              <w:adjustRightInd w:val="0"/>
              <w:jc w:val="center"/>
              <w:rPr>
                <w:sz w:val="20"/>
                <w:szCs w:val="20"/>
              </w:rPr>
            </w:pPr>
            <w:r w:rsidRPr="00414C7C">
              <w:rPr>
                <w:sz w:val="20"/>
                <w:szCs w:val="20"/>
              </w:rPr>
              <w:t>Количество установленных котлов</w:t>
            </w:r>
          </w:p>
        </w:tc>
        <w:tc>
          <w:tcPr>
            <w:tcW w:w="627" w:type="pct"/>
            <w:shd w:val="clear" w:color="auto" w:fill="E7E6E6"/>
          </w:tcPr>
          <w:p w:rsidR="00020D8B" w:rsidRPr="00414C7C" w:rsidRDefault="00020D8B" w:rsidP="006813E0">
            <w:pPr>
              <w:autoSpaceDE w:val="0"/>
              <w:autoSpaceDN w:val="0"/>
              <w:adjustRightInd w:val="0"/>
              <w:jc w:val="center"/>
              <w:rPr>
                <w:sz w:val="20"/>
                <w:szCs w:val="20"/>
              </w:rPr>
            </w:pPr>
            <w:r w:rsidRPr="00414C7C">
              <w:rPr>
                <w:sz w:val="20"/>
                <w:szCs w:val="20"/>
              </w:rPr>
              <w:t>Количество и типы насосов</w:t>
            </w:r>
          </w:p>
        </w:tc>
        <w:tc>
          <w:tcPr>
            <w:tcW w:w="498" w:type="pct"/>
            <w:shd w:val="clear" w:color="auto" w:fill="E7E6E6"/>
          </w:tcPr>
          <w:p w:rsidR="00020D8B" w:rsidRPr="00414C7C" w:rsidRDefault="00020D8B" w:rsidP="006813E0">
            <w:pPr>
              <w:autoSpaceDE w:val="0"/>
              <w:autoSpaceDN w:val="0"/>
              <w:adjustRightInd w:val="0"/>
              <w:jc w:val="center"/>
              <w:rPr>
                <w:sz w:val="20"/>
                <w:szCs w:val="20"/>
              </w:rPr>
            </w:pPr>
            <w:r w:rsidRPr="00414C7C">
              <w:rPr>
                <w:sz w:val="20"/>
                <w:szCs w:val="20"/>
              </w:rPr>
              <w:t>Год установки/кап ремонта насоса</w:t>
            </w:r>
          </w:p>
        </w:tc>
        <w:tc>
          <w:tcPr>
            <w:tcW w:w="432" w:type="pct"/>
            <w:shd w:val="clear" w:color="auto" w:fill="E7E6E6"/>
          </w:tcPr>
          <w:p w:rsidR="00020D8B" w:rsidRPr="00414C7C" w:rsidRDefault="00020D8B" w:rsidP="006813E0">
            <w:pPr>
              <w:autoSpaceDE w:val="0"/>
              <w:autoSpaceDN w:val="0"/>
              <w:adjustRightInd w:val="0"/>
              <w:jc w:val="center"/>
              <w:rPr>
                <w:sz w:val="20"/>
                <w:szCs w:val="20"/>
              </w:rPr>
            </w:pPr>
            <w:r w:rsidRPr="00414C7C">
              <w:rPr>
                <w:sz w:val="20"/>
                <w:szCs w:val="20"/>
              </w:rPr>
              <w:t xml:space="preserve">Тип </w:t>
            </w:r>
            <w:proofErr w:type="spellStart"/>
            <w:r w:rsidRPr="00414C7C">
              <w:rPr>
                <w:sz w:val="20"/>
                <w:szCs w:val="20"/>
              </w:rPr>
              <w:t>химводоочистки</w:t>
            </w:r>
            <w:proofErr w:type="spellEnd"/>
          </w:p>
        </w:tc>
        <w:tc>
          <w:tcPr>
            <w:tcW w:w="486" w:type="pct"/>
            <w:shd w:val="clear" w:color="auto" w:fill="E7E6E6"/>
          </w:tcPr>
          <w:p w:rsidR="00020D8B" w:rsidRPr="00414C7C" w:rsidRDefault="00020D8B" w:rsidP="006813E0">
            <w:pPr>
              <w:autoSpaceDE w:val="0"/>
              <w:autoSpaceDN w:val="0"/>
              <w:adjustRightInd w:val="0"/>
              <w:jc w:val="center"/>
              <w:rPr>
                <w:sz w:val="20"/>
                <w:szCs w:val="20"/>
              </w:rPr>
            </w:pPr>
            <w:r w:rsidRPr="00414C7C">
              <w:rPr>
                <w:sz w:val="20"/>
                <w:szCs w:val="20"/>
              </w:rPr>
              <w:t xml:space="preserve">Год установки </w:t>
            </w:r>
            <w:proofErr w:type="spellStart"/>
            <w:r w:rsidRPr="00414C7C">
              <w:rPr>
                <w:sz w:val="20"/>
                <w:szCs w:val="20"/>
              </w:rPr>
              <w:t>химводоочистки</w:t>
            </w:r>
            <w:proofErr w:type="spellEnd"/>
          </w:p>
        </w:tc>
        <w:tc>
          <w:tcPr>
            <w:tcW w:w="379" w:type="pct"/>
            <w:shd w:val="clear" w:color="auto" w:fill="E7E6E6"/>
          </w:tcPr>
          <w:p w:rsidR="00020D8B" w:rsidRPr="00414C7C" w:rsidRDefault="00020D8B" w:rsidP="006813E0">
            <w:pPr>
              <w:autoSpaceDE w:val="0"/>
              <w:autoSpaceDN w:val="0"/>
              <w:adjustRightInd w:val="0"/>
              <w:jc w:val="center"/>
              <w:rPr>
                <w:sz w:val="20"/>
                <w:szCs w:val="20"/>
              </w:rPr>
            </w:pPr>
            <w:r w:rsidRPr="00414C7C">
              <w:rPr>
                <w:sz w:val="20"/>
                <w:szCs w:val="20"/>
              </w:rPr>
              <w:t>Количество и тип деаэраторов</w:t>
            </w:r>
          </w:p>
        </w:tc>
        <w:tc>
          <w:tcPr>
            <w:tcW w:w="379" w:type="pct"/>
            <w:shd w:val="clear" w:color="auto" w:fill="E7E6E6"/>
          </w:tcPr>
          <w:p w:rsidR="00020D8B" w:rsidRPr="00414C7C" w:rsidRDefault="00020D8B" w:rsidP="006813E0">
            <w:pPr>
              <w:autoSpaceDE w:val="0"/>
              <w:autoSpaceDN w:val="0"/>
              <w:adjustRightInd w:val="0"/>
              <w:jc w:val="center"/>
              <w:rPr>
                <w:sz w:val="20"/>
                <w:szCs w:val="20"/>
              </w:rPr>
            </w:pPr>
            <w:r w:rsidRPr="00414C7C">
              <w:rPr>
                <w:sz w:val="20"/>
                <w:szCs w:val="20"/>
              </w:rPr>
              <w:t>Год установки деаэраторов</w:t>
            </w:r>
          </w:p>
        </w:tc>
        <w:tc>
          <w:tcPr>
            <w:tcW w:w="410" w:type="pct"/>
            <w:shd w:val="clear" w:color="auto" w:fill="E7E6E6"/>
          </w:tcPr>
          <w:p w:rsidR="00020D8B" w:rsidRPr="00414C7C" w:rsidRDefault="00020D8B" w:rsidP="006813E0">
            <w:pPr>
              <w:autoSpaceDE w:val="0"/>
              <w:autoSpaceDN w:val="0"/>
              <w:adjustRightInd w:val="0"/>
              <w:jc w:val="center"/>
              <w:rPr>
                <w:sz w:val="20"/>
                <w:szCs w:val="20"/>
              </w:rPr>
            </w:pPr>
            <w:r w:rsidRPr="00414C7C">
              <w:rPr>
                <w:sz w:val="20"/>
                <w:szCs w:val="20"/>
              </w:rPr>
              <w:t>Количество и тип вентиляторов</w:t>
            </w:r>
          </w:p>
        </w:tc>
        <w:tc>
          <w:tcPr>
            <w:tcW w:w="407" w:type="pct"/>
            <w:shd w:val="clear" w:color="auto" w:fill="E7E6E6"/>
          </w:tcPr>
          <w:p w:rsidR="00020D8B" w:rsidRPr="00414C7C" w:rsidRDefault="00020D8B" w:rsidP="006813E0">
            <w:pPr>
              <w:autoSpaceDE w:val="0"/>
              <w:autoSpaceDN w:val="0"/>
              <w:adjustRightInd w:val="0"/>
              <w:jc w:val="center"/>
              <w:rPr>
                <w:sz w:val="20"/>
                <w:szCs w:val="20"/>
              </w:rPr>
            </w:pPr>
            <w:r w:rsidRPr="00414C7C">
              <w:rPr>
                <w:sz w:val="20"/>
                <w:szCs w:val="20"/>
              </w:rPr>
              <w:t>Год установки вентиляторов</w:t>
            </w:r>
          </w:p>
        </w:tc>
      </w:tr>
      <w:tr w:rsidR="00020D8B" w:rsidRPr="00414C7C" w:rsidTr="00020D8B">
        <w:trPr>
          <w:tblHeader/>
        </w:trPr>
        <w:tc>
          <w:tcPr>
            <w:tcW w:w="148" w:type="pct"/>
            <w:shd w:val="clear" w:color="auto" w:fill="E7E6E6"/>
          </w:tcPr>
          <w:p w:rsidR="00020D8B" w:rsidRPr="00414C7C" w:rsidRDefault="00020D8B" w:rsidP="006813E0">
            <w:pPr>
              <w:autoSpaceDE w:val="0"/>
              <w:autoSpaceDN w:val="0"/>
              <w:adjustRightInd w:val="0"/>
              <w:jc w:val="center"/>
              <w:rPr>
                <w:sz w:val="20"/>
                <w:szCs w:val="20"/>
              </w:rPr>
            </w:pPr>
            <w:r w:rsidRPr="00414C7C">
              <w:rPr>
                <w:sz w:val="20"/>
                <w:szCs w:val="20"/>
              </w:rPr>
              <w:t>1</w:t>
            </w:r>
          </w:p>
        </w:tc>
        <w:tc>
          <w:tcPr>
            <w:tcW w:w="534" w:type="pct"/>
            <w:shd w:val="clear" w:color="auto" w:fill="E7E6E6"/>
          </w:tcPr>
          <w:p w:rsidR="00020D8B" w:rsidRPr="00414C7C" w:rsidRDefault="00020D8B" w:rsidP="006813E0">
            <w:pPr>
              <w:autoSpaceDE w:val="0"/>
              <w:autoSpaceDN w:val="0"/>
              <w:adjustRightInd w:val="0"/>
              <w:jc w:val="center"/>
              <w:rPr>
                <w:sz w:val="20"/>
                <w:szCs w:val="20"/>
              </w:rPr>
            </w:pPr>
            <w:r w:rsidRPr="00414C7C">
              <w:rPr>
                <w:sz w:val="20"/>
                <w:szCs w:val="20"/>
              </w:rPr>
              <w:t>2</w:t>
            </w:r>
          </w:p>
        </w:tc>
        <w:tc>
          <w:tcPr>
            <w:tcW w:w="361" w:type="pct"/>
            <w:shd w:val="clear" w:color="auto" w:fill="E7E6E6"/>
          </w:tcPr>
          <w:p w:rsidR="00020D8B" w:rsidRPr="00414C7C" w:rsidRDefault="00020D8B" w:rsidP="006813E0">
            <w:pPr>
              <w:autoSpaceDE w:val="0"/>
              <w:autoSpaceDN w:val="0"/>
              <w:adjustRightInd w:val="0"/>
              <w:jc w:val="center"/>
              <w:rPr>
                <w:sz w:val="20"/>
                <w:szCs w:val="20"/>
              </w:rPr>
            </w:pPr>
          </w:p>
        </w:tc>
        <w:tc>
          <w:tcPr>
            <w:tcW w:w="338" w:type="pct"/>
            <w:shd w:val="clear" w:color="auto" w:fill="E7E6E6"/>
          </w:tcPr>
          <w:p w:rsidR="00020D8B" w:rsidRPr="00414C7C" w:rsidRDefault="00020D8B" w:rsidP="006813E0">
            <w:pPr>
              <w:autoSpaceDE w:val="0"/>
              <w:autoSpaceDN w:val="0"/>
              <w:adjustRightInd w:val="0"/>
              <w:jc w:val="center"/>
              <w:rPr>
                <w:sz w:val="20"/>
                <w:szCs w:val="20"/>
              </w:rPr>
            </w:pPr>
          </w:p>
        </w:tc>
        <w:tc>
          <w:tcPr>
            <w:tcW w:w="627" w:type="pct"/>
            <w:shd w:val="clear" w:color="auto" w:fill="E7E6E6"/>
          </w:tcPr>
          <w:p w:rsidR="00020D8B" w:rsidRPr="00414C7C" w:rsidRDefault="00020D8B" w:rsidP="006813E0">
            <w:pPr>
              <w:autoSpaceDE w:val="0"/>
              <w:autoSpaceDN w:val="0"/>
              <w:adjustRightInd w:val="0"/>
              <w:jc w:val="center"/>
              <w:rPr>
                <w:sz w:val="20"/>
                <w:szCs w:val="20"/>
              </w:rPr>
            </w:pPr>
            <w:r w:rsidRPr="00414C7C">
              <w:rPr>
                <w:sz w:val="20"/>
                <w:szCs w:val="20"/>
              </w:rPr>
              <w:t>3</w:t>
            </w:r>
          </w:p>
        </w:tc>
        <w:tc>
          <w:tcPr>
            <w:tcW w:w="498" w:type="pct"/>
            <w:shd w:val="clear" w:color="auto" w:fill="E7E6E6"/>
          </w:tcPr>
          <w:p w:rsidR="00020D8B" w:rsidRPr="00414C7C" w:rsidRDefault="00020D8B" w:rsidP="006813E0">
            <w:pPr>
              <w:autoSpaceDE w:val="0"/>
              <w:autoSpaceDN w:val="0"/>
              <w:adjustRightInd w:val="0"/>
              <w:jc w:val="center"/>
              <w:rPr>
                <w:sz w:val="20"/>
                <w:szCs w:val="20"/>
              </w:rPr>
            </w:pPr>
            <w:r w:rsidRPr="00414C7C">
              <w:rPr>
                <w:sz w:val="20"/>
                <w:szCs w:val="20"/>
              </w:rPr>
              <w:t>4</w:t>
            </w:r>
          </w:p>
        </w:tc>
        <w:tc>
          <w:tcPr>
            <w:tcW w:w="432" w:type="pct"/>
            <w:shd w:val="clear" w:color="auto" w:fill="E7E6E6"/>
          </w:tcPr>
          <w:p w:rsidR="00020D8B" w:rsidRPr="00414C7C" w:rsidRDefault="00020D8B" w:rsidP="006813E0">
            <w:pPr>
              <w:autoSpaceDE w:val="0"/>
              <w:autoSpaceDN w:val="0"/>
              <w:adjustRightInd w:val="0"/>
              <w:jc w:val="center"/>
              <w:rPr>
                <w:sz w:val="20"/>
                <w:szCs w:val="20"/>
              </w:rPr>
            </w:pPr>
            <w:r w:rsidRPr="00414C7C">
              <w:rPr>
                <w:sz w:val="20"/>
                <w:szCs w:val="20"/>
              </w:rPr>
              <w:t>5</w:t>
            </w:r>
          </w:p>
        </w:tc>
        <w:tc>
          <w:tcPr>
            <w:tcW w:w="486" w:type="pct"/>
            <w:shd w:val="clear" w:color="auto" w:fill="E7E6E6"/>
          </w:tcPr>
          <w:p w:rsidR="00020D8B" w:rsidRPr="00414C7C" w:rsidRDefault="00020D8B" w:rsidP="006813E0">
            <w:pPr>
              <w:autoSpaceDE w:val="0"/>
              <w:autoSpaceDN w:val="0"/>
              <w:adjustRightInd w:val="0"/>
              <w:jc w:val="center"/>
              <w:rPr>
                <w:sz w:val="20"/>
                <w:szCs w:val="20"/>
              </w:rPr>
            </w:pPr>
            <w:r w:rsidRPr="00414C7C">
              <w:rPr>
                <w:sz w:val="20"/>
                <w:szCs w:val="20"/>
              </w:rPr>
              <w:t>6</w:t>
            </w:r>
          </w:p>
        </w:tc>
        <w:tc>
          <w:tcPr>
            <w:tcW w:w="379" w:type="pct"/>
            <w:shd w:val="clear" w:color="auto" w:fill="E7E6E6"/>
          </w:tcPr>
          <w:p w:rsidR="00020D8B" w:rsidRPr="00414C7C" w:rsidRDefault="00020D8B" w:rsidP="006813E0">
            <w:pPr>
              <w:autoSpaceDE w:val="0"/>
              <w:autoSpaceDN w:val="0"/>
              <w:adjustRightInd w:val="0"/>
              <w:jc w:val="center"/>
              <w:rPr>
                <w:sz w:val="20"/>
                <w:szCs w:val="20"/>
              </w:rPr>
            </w:pPr>
            <w:r w:rsidRPr="00414C7C">
              <w:rPr>
                <w:sz w:val="20"/>
                <w:szCs w:val="20"/>
              </w:rPr>
              <w:t>7</w:t>
            </w:r>
          </w:p>
        </w:tc>
        <w:tc>
          <w:tcPr>
            <w:tcW w:w="379" w:type="pct"/>
            <w:shd w:val="clear" w:color="auto" w:fill="E7E6E6"/>
          </w:tcPr>
          <w:p w:rsidR="00020D8B" w:rsidRPr="00414C7C" w:rsidRDefault="00020D8B" w:rsidP="006813E0">
            <w:pPr>
              <w:autoSpaceDE w:val="0"/>
              <w:autoSpaceDN w:val="0"/>
              <w:adjustRightInd w:val="0"/>
              <w:jc w:val="center"/>
              <w:rPr>
                <w:sz w:val="20"/>
                <w:szCs w:val="20"/>
              </w:rPr>
            </w:pPr>
            <w:r w:rsidRPr="00414C7C">
              <w:rPr>
                <w:sz w:val="20"/>
                <w:szCs w:val="20"/>
              </w:rPr>
              <w:t>8</w:t>
            </w:r>
          </w:p>
        </w:tc>
        <w:tc>
          <w:tcPr>
            <w:tcW w:w="410" w:type="pct"/>
            <w:shd w:val="clear" w:color="auto" w:fill="E7E6E6"/>
          </w:tcPr>
          <w:p w:rsidR="00020D8B" w:rsidRPr="00414C7C" w:rsidRDefault="00020D8B" w:rsidP="006813E0">
            <w:pPr>
              <w:autoSpaceDE w:val="0"/>
              <w:autoSpaceDN w:val="0"/>
              <w:adjustRightInd w:val="0"/>
              <w:jc w:val="center"/>
              <w:rPr>
                <w:sz w:val="20"/>
                <w:szCs w:val="20"/>
              </w:rPr>
            </w:pPr>
            <w:r w:rsidRPr="00414C7C">
              <w:rPr>
                <w:sz w:val="20"/>
                <w:szCs w:val="20"/>
              </w:rPr>
              <w:t>9</w:t>
            </w:r>
          </w:p>
        </w:tc>
        <w:tc>
          <w:tcPr>
            <w:tcW w:w="407" w:type="pct"/>
            <w:shd w:val="clear" w:color="auto" w:fill="E7E6E6"/>
          </w:tcPr>
          <w:p w:rsidR="00020D8B" w:rsidRPr="00414C7C" w:rsidRDefault="00020D8B" w:rsidP="006813E0">
            <w:pPr>
              <w:autoSpaceDE w:val="0"/>
              <w:autoSpaceDN w:val="0"/>
              <w:adjustRightInd w:val="0"/>
              <w:jc w:val="center"/>
              <w:rPr>
                <w:sz w:val="20"/>
                <w:szCs w:val="20"/>
              </w:rPr>
            </w:pPr>
            <w:r w:rsidRPr="00414C7C">
              <w:rPr>
                <w:sz w:val="20"/>
                <w:szCs w:val="20"/>
              </w:rPr>
              <w:t>10</w:t>
            </w:r>
          </w:p>
        </w:tc>
      </w:tr>
      <w:tr w:rsidR="00020D8B" w:rsidRPr="00414C7C" w:rsidTr="00020D8B">
        <w:trPr>
          <w:trHeight w:val="2479"/>
        </w:trPr>
        <w:tc>
          <w:tcPr>
            <w:tcW w:w="148" w:type="pct"/>
          </w:tcPr>
          <w:p w:rsidR="00020D8B" w:rsidRPr="00414C7C" w:rsidRDefault="00020D8B" w:rsidP="006813E0">
            <w:pPr>
              <w:tabs>
                <w:tab w:val="left" w:pos="9600"/>
              </w:tabs>
              <w:jc w:val="center"/>
              <w:rPr>
                <w:sz w:val="20"/>
                <w:szCs w:val="20"/>
              </w:rPr>
            </w:pPr>
            <w:r w:rsidRPr="00414C7C">
              <w:rPr>
                <w:sz w:val="20"/>
                <w:szCs w:val="20"/>
              </w:rPr>
              <w:t>1</w:t>
            </w:r>
          </w:p>
        </w:tc>
        <w:tc>
          <w:tcPr>
            <w:tcW w:w="534" w:type="pct"/>
          </w:tcPr>
          <w:p w:rsidR="00020D8B" w:rsidRPr="00414C7C" w:rsidRDefault="00020D8B" w:rsidP="006813E0">
            <w:pPr>
              <w:tabs>
                <w:tab w:val="left" w:pos="9600"/>
              </w:tabs>
              <w:jc w:val="center"/>
              <w:rPr>
                <w:sz w:val="20"/>
                <w:szCs w:val="20"/>
              </w:rPr>
            </w:pPr>
            <w:r w:rsidRPr="00414C7C">
              <w:rPr>
                <w:sz w:val="20"/>
                <w:szCs w:val="20"/>
              </w:rPr>
              <w:t>ООО «</w:t>
            </w:r>
            <w:proofErr w:type="spellStart"/>
            <w:r w:rsidRPr="00414C7C">
              <w:rPr>
                <w:sz w:val="20"/>
                <w:szCs w:val="20"/>
              </w:rPr>
              <w:t>Теплоград</w:t>
            </w:r>
            <w:proofErr w:type="spellEnd"/>
            <w:r w:rsidRPr="00414C7C">
              <w:rPr>
                <w:sz w:val="20"/>
                <w:szCs w:val="20"/>
              </w:rPr>
              <w:t>»</w:t>
            </w:r>
          </w:p>
          <w:p w:rsidR="00020D8B" w:rsidRPr="00414C7C" w:rsidRDefault="00020D8B" w:rsidP="006813E0">
            <w:pPr>
              <w:tabs>
                <w:tab w:val="left" w:pos="9600"/>
              </w:tabs>
              <w:jc w:val="center"/>
              <w:rPr>
                <w:sz w:val="20"/>
                <w:szCs w:val="20"/>
              </w:rPr>
            </w:pPr>
            <w:r w:rsidRPr="00414C7C">
              <w:rPr>
                <w:sz w:val="20"/>
                <w:szCs w:val="20"/>
              </w:rPr>
              <w:t>г. Армянск                              ул. Иванищева 7-а</w:t>
            </w:r>
          </w:p>
        </w:tc>
        <w:tc>
          <w:tcPr>
            <w:tcW w:w="361" w:type="pct"/>
            <w:vAlign w:val="center"/>
          </w:tcPr>
          <w:p w:rsidR="00020D8B" w:rsidRPr="00414C7C" w:rsidRDefault="00020D8B" w:rsidP="006813E0">
            <w:pPr>
              <w:jc w:val="center"/>
              <w:rPr>
                <w:sz w:val="20"/>
                <w:szCs w:val="20"/>
              </w:rPr>
            </w:pPr>
            <w:r w:rsidRPr="00414C7C">
              <w:rPr>
                <w:sz w:val="20"/>
                <w:szCs w:val="20"/>
              </w:rPr>
              <w:t>АОГВ 50</w:t>
            </w:r>
          </w:p>
        </w:tc>
        <w:tc>
          <w:tcPr>
            <w:tcW w:w="338" w:type="pct"/>
          </w:tcPr>
          <w:p w:rsidR="00020D8B" w:rsidRPr="00414C7C" w:rsidRDefault="00020D8B" w:rsidP="006813E0">
            <w:pPr>
              <w:tabs>
                <w:tab w:val="left" w:pos="9600"/>
              </w:tabs>
              <w:jc w:val="center"/>
              <w:rPr>
                <w:sz w:val="20"/>
                <w:szCs w:val="20"/>
              </w:rPr>
            </w:pPr>
            <w:r w:rsidRPr="00414C7C">
              <w:rPr>
                <w:sz w:val="20"/>
                <w:szCs w:val="20"/>
              </w:rPr>
              <w:t>2</w:t>
            </w:r>
          </w:p>
        </w:tc>
        <w:tc>
          <w:tcPr>
            <w:tcW w:w="627" w:type="pct"/>
          </w:tcPr>
          <w:p w:rsidR="00020D8B" w:rsidRPr="00414C7C" w:rsidRDefault="00020D8B" w:rsidP="006813E0">
            <w:pPr>
              <w:tabs>
                <w:tab w:val="left" w:pos="9600"/>
              </w:tabs>
              <w:jc w:val="center"/>
              <w:rPr>
                <w:sz w:val="20"/>
                <w:szCs w:val="20"/>
              </w:rPr>
            </w:pPr>
          </w:p>
          <w:p w:rsidR="00020D8B" w:rsidRPr="00414C7C" w:rsidRDefault="00020D8B" w:rsidP="006813E0">
            <w:pPr>
              <w:tabs>
                <w:tab w:val="left" w:pos="9600"/>
              </w:tabs>
              <w:jc w:val="center"/>
              <w:rPr>
                <w:sz w:val="20"/>
                <w:szCs w:val="20"/>
              </w:rPr>
            </w:pPr>
            <w:r w:rsidRPr="00414C7C">
              <w:rPr>
                <w:sz w:val="20"/>
                <w:szCs w:val="20"/>
              </w:rPr>
              <w:t xml:space="preserve">Сетевой насос – </w:t>
            </w:r>
            <w:r w:rsidRPr="00414C7C">
              <w:rPr>
                <w:sz w:val="20"/>
                <w:szCs w:val="20"/>
                <w:lang w:val="en-US"/>
              </w:rPr>
              <w:t>PEDROLLO</w:t>
            </w:r>
            <w:r w:rsidRPr="00414C7C">
              <w:rPr>
                <w:sz w:val="20"/>
                <w:szCs w:val="20"/>
              </w:rPr>
              <w:t xml:space="preserve"> 5 </w:t>
            </w:r>
            <w:r w:rsidRPr="00414C7C">
              <w:rPr>
                <w:sz w:val="20"/>
                <w:szCs w:val="20"/>
                <w:lang w:val="en-US"/>
              </w:rPr>
              <w:t>AM</w:t>
            </w:r>
            <w:r w:rsidRPr="00414C7C">
              <w:rPr>
                <w:sz w:val="20"/>
                <w:szCs w:val="20"/>
              </w:rPr>
              <w:t>;</w:t>
            </w:r>
          </w:p>
          <w:p w:rsidR="00020D8B" w:rsidRPr="00414C7C" w:rsidRDefault="00020D8B" w:rsidP="006813E0">
            <w:pPr>
              <w:tabs>
                <w:tab w:val="left" w:pos="9600"/>
              </w:tabs>
              <w:jc w:val="center"/>
              <w:rPr>
                <w:sz w:val="20"/>
                <w:szCs w:val="20"/>
              </w:rPr>
            </w:pPr>
            <w:proofErr w:type="spellStart"/>
            <w:r w:rsidRPr="00414C7C">
              <w:rPr>
                <w:sz w:val="20"/>
                <w:szCs w:val="20"/>
              </w:rPr>
              <w:t>Подпиточный</w:t>
            </w:r>
            <w:proofErr w:type="spellEnd"/>
            <w:r w:rsidRPr="00414C7C">
              <w:rPr>
                <w:sz w:val="20"/>
                <w:szCs w:val="20"/>
              </w:rPr>
              <w:t xml:space="preserve"> насос – 1шт. </w:t>
            </w:r>
            <w:r w:rsidRPr="00414C7C">
              <w:rPr>
                <w:sz w:val="20"/>
                <w:szCs w:val="20"/>
                <w:lang w:val="en-US"/>
              </w:rPr>
              <w:t>PEDROLLO</w:t>
            </w:r>
            <w:r w:rsidRPr="00414C7C">
              <w:rPr>
                <w:sz w:val="20"/>
                <w:szCs w:val="20"/>
              </w:rPr>
              <w:t xml:space="preserve"> </w:t>
            </w:r>
            <w:proofErr w:type="spellStart"/>
            <w:r w:rsidRPr="00414C7C">
              <w:rPr>
                <w:sz w:val="20"/>
                <w:szCs w:val="20"/>
                <w:lang w:val="en-US"/>
              </w:rPr>
              <w:t>Rkm</w:t>
            </w:r>
            <w:proofErr w:type="spellEnd"/>
            <w:r w:rsidRPr="00414C7C">
              <w:rPr>
                <w:sz w:val="20"/>
                <w:szCs w:val="20"/>
                <w:lang w:val="en-US"/>
              </w:rPr>
              <w:t xml:space="preserve"> 60</w:t>
            </w:r>
            <w:r w:rsidRPr="00414C7C">
              <w:rPr>
                <w:sz w:val="20"/>
                <w:szCs w:val="20"/>
              </w:rPr>
              <w:t xml:space="preserve"> </w:t>
            </w:r>
            <w:r w:rsidRPr="00414C7C">
              <w:rPr>
                <w:sz w:val="20"/>
                <w:szCs w:val="20"/>
                <w:lang w:val="en-US"/>
              </w:rPr>
              <w:t>A</w:t>
            </w:r>
            <w:r w:rsidRPr="00414C7C">
              <w:rPr>
                <w:sz w:val="20"/>
                <w:szCs w:val="20"/>
              </w:rPr>
              <w:t>;</w:t>
            </w:r>
          </w:p>
        </w:tc>
        <w:tc>
          <w:tcPr>
            <w:tcW w:w="498" w:type="pct"/>
          </w:tcPr>
          <w:p w:rsidR="00020D8B" w:rsidRPr="00414C7C" w:rsidRDefault="00020D8B" w:rsidP="006813E0">
            <w:pPr>
              <w:tabs>
                <w:tab w:val="left" w:pos="9600"/>
              </w:tabs>
              <w:jc w:val="center"/>
              <w:rPr>
                <w:sz w:val="20"/>
                <w:szCs w:val="20"/>
              </w:rPr>
            </w:pPr>
          </w:p>
          <w:p w:rsidR="00020D8B" w:rsidRPr="00414C7C" w:rsidRDefault="00020D8B" w:rsidP="006813E0">
            <w:pPr>
              <w:tabs>
                <w:tab w:val="left" w:pos="9600"/>
              </w:tabs>
              <w:rPr>
                <w:sz w:val="20"/>
                <w:szCs w:val="20"/>
              </w:rPr>
            </w:pPr>
            <w:r w:rsidRPr="00414C7C">
              <w:rPr>
                <w:sz w:val="20"/>
                <w:szCs w:val="20"/>
              </w:rPr>
              <w:t xml:space="preserve"> 200</w:t>
            </w:r>
            <w:r w:rsidRPr="00414C7C">
              <w:rPr>
                <w:sz w:val="20"/>
                <w:szCs w:val="20"/>
                <w:lang w:val="en-US"/>
              </w:rPr>
              <w:t>8</w:t>
            </w:r>
            <w:r w:rsidRPr="00414C7C">
              <w:rPr>
                <w:sz w:val="20"/>
                <w:szCs w:val="20"/>
              </w:rPr>
              <w:t>год.</w:t>
            </w:r>
          </w:p>
          <w:p w:rsidR="00020D8B" w:rsidRPr="00414C7C" w:rsidRDefault="00020D8B" w:rsidP="006813E0">
            <w:pPr>
              <w:tabs>
                <w:tab w:val="left" w:pos="9600"/>
              </w:tabs>
              <w:rPr>
                <w:sz w:val="20"/>
                <w:szCs w:val="20"/>
              </w:rPr>
            </w:pPr>
          </w:p>
          <w:p w:rsidR="00020D8B" w:rsidRPr="00414C7C" w:rsidRDefault="00020D8B" w:rsidP="006813E0">
            <w:pPr>
              <w:tabs>
                <w:tab w:val="left" w:pos="9600"/>
              </w:tabs>
              <w:rPr>
                <w:sz w:val="20"/>
                <w:szCs w:val="20"/>
              </w:rPr>
            </w:pPr>
            <w:r w:rsidRPr="00414C7C">
              <w:rPr>
                <w:sz w:val="20"/>
                <w:szCs w:val="20"/>
              </w:rPr>
              <w:t>200</w:t>
            </w:r>
            <w:r w:rsidRPr="00414C7C">
              <w:rPr>
                <w:sz w:val="20"/>
                <w:szCs w:val="20"/>
                <w:lang w:val="en-US"/>
              </w:rPr>
              <w:t>8</w:t>
            </w:r>
            <w:r w:rsidRPr="00414C7C">
              <w:rPr>
                <w:sz w:val="20"/>
                <w:szCs w:val="20"/>
              </w:rPr>
              <w:t xml:space="preserve"> год.</w:t>
            </w:r>
          </w:p>
        </w:tc>
        <w:tc>
          <w:tcPr>
            <w:tcW w:w="432" w:type="pct"/>
          </w:tcPr>
          <w:p w:rsidR="00020D8B" w:rsidRPr="00414C7C" w:rsidRDefault="00020D8B" w:rsidP="006813E0">
            <w:pPr>
              <w:tabs>
                <w:tab w:val="left" w:pos="9600"/>
              </w:tabs>
              <w:rPr>
                <w:sz w:val="20"/>
                <w:szCs w:val="20"/>
                <w:lang w:val="en-US"/>
              </w:rPr>
            </w:pPr>
          </w:p>
          <w:p w:rsidR="00020D8B" w:rsidRPr="00414C7C" w:rsidRDefault="00020D8B" w:rsidP="006813E0">
            <w:pPr>
              <w:tabs>
                <w:tab w:val="left" w:pos="9600"/>
              </w:tabs>
              <w:rPr>
                <w:sz w:val="20"/>
                <w:szCs w:val="20"/>
              </w:rPr>
            </w:pPr>
            <w:r w:rsidRPr="00414C7C">
              <w:rPr>
                <w:sz w:val="20"/>
                <w:szCs w:val="20"/>
              </w:rPr>
              <w:t>Бак запаса воды – 0,</w:t>
            </w:r>
            <w:r w:rsidRPr="00414C7C">
              <w:rPr>
                <w:sz w:val="20"/>
                <w:szCs w:val="20"/>
                <w:lang w:val="en-US"/>
              </w:rPr>
              <w:t>2</w:t>
            </w:r>
            <w:r w:rsidRPr="00414C7C">
              <w:rPr>
                <w:sz w:val="20"/>
                <w:szCs w:val="20"/>
              </w:rPr>
              <w:t xml:space="preserve"> м3</w:t>
            </w:r>
          </w:p>
        </w:tc>
        <w:tc>
          <w:tcPr>
            <w:tcW w:w="486" w:type="pct"/>
          </w:tcPr>
          <w:p w:rsidR="00020D8B" w:rsidRPr="00414C7C" w:rsidRDefault="00020D8B" w:rsidP="006813E0">
            <w:pPr>
              <w:tabs>
                <w:tab w:val="left" w:pos="9600"/>
              </w:tabs>
              <w:jc w:val="center"/>
              <w:rPr>
                <w:sz w:val="20"/>
                <w:szCs w:val="20"/>
              </w:rPr>
            </w:pPr>
          </w:p>
          <w:p w:rsidR="00020D8B" w:rsidRPr="00414C7C" w:rsidRDefault="00020D8B" w:rsidP="006813E0">
            <w:pPr>
              <w:tabs>
                <w:tab w:val="left" w:pos="9600"/>
              </w:tabs>
              <w:rPr>
                <w:sz w:val="20"/>
                <w:szCs w:val="20"/>
                <w:lang w:val="en-US"/>
              </w:rPr>
            </w:pPr>
          </w:p>
        </w:tc>
        <w:tc>
          <w:tcPr>
            <w:tcW w:w="379" w:type="pct"/>
          </w:tcPr>
          <w:p w:rsidR="00020D8B" w:rsidRPr="00414C7C" w:rsidRDefault="00020D8B" w:rsidP="006813E0">
            <w:pPr>
              <w:jc w:val="center"/>
              <w:rPr>
                <w:sz w:val="20"/>
                <w:szCs w:val="20"/>
              </w:rPr>
            </w:pPr>
          </w:p>
          <w:p w:rsidR="00020D8B" w:rsidRPr="00414C7C" w:rsidRDefault="00020D8B" w:rsidP="006813E0">
            <w:pPr>
              <w:jc w:val="center"/>
              <w:rPr>
                <w:sz w:val="20"/>
                <w:szCs w:val="20"/>
              </w:rPr>
            </w:pPr>
            <w:r w:rsidRPr="00414C7C">
              <w:rPr>
                <w:sz w:val="20"/>
                <w:szCs w:val="20"/>
              </w:rPr>
              <w:t>Отсутствует</w:t>
            </w:r>
          </w:p>
        </w:tc>
        <w:tc>
          <w:tcPr>
            <w:tcW w:w="379" w:type="pct"/>
          </w:tcPr>
          <w:p w:rsidR="00020D8B" w:rsidRPr="00414C7C" w:rsidRDefault="00020D8B" w:rsidP="006813E0">
            <w:pPr>
              <w:jc w:val="center"/>
              <w:rPr>
                <w:sz w:val="20"/>
                <w:szCs w:val="20"/>
              </w:rPr>
            </w:pPr>
          </w:p>
          <w:p w:rsidR="00020D8B" w:rsidRPr="00414C7C" w:rsidRDefault="00020D8B" w:rsidP="006813E0">
            <w:pPr>
              <w:jc w:val="center"/>
              <w:rPr>
                <w:sz w:val="20"/>
                <w:szCs w:val="20"/>
              </w:rPr>
            </w:pPr>
            <w:r w:rsidRPr="00414C7C">
              <w:rPr>
                <w:sz w:val="20"/>
                <w:szCs w:val="20"/>
              </w:rPr>
              <w:t>Отсутствует</w:t>
            </w:r>
          </w:p>
        </w:tc>
        <w:tc>
          <w:tcPr>
            <w:tcW w:w="410" w:type="pct"/>
          </w:tcPr>
          <w:p w:rsidR="00020D8B" w:rsidRPr="00414C7C" w:rsidRDefault="00020D8B" w:rsidP="006813E0">
            <w:pPr>
              <w:jc w:val="center"/>
              <w:rPr>
                <w:sz w:val="20"/>
                <w:szCs w:val="20"/>
              </w:rPr>
            </w:pPr>
          </w:p>
          <w:p w:rsidR="00020D8B" w:rsidRPr="00414C7C" w:rsidRDefault="00020D8B" w:rsidP="006813E0">
            <w:pPr>
              <w:jc w:val="center"/>
              <w:rPr>
                <w:sz w:val="20"/>
                <w:szCs w:val="20"/>
              </w:rPr>
            </w:pPr>
            <w:r w:rsidRPr="00414C7C">
              <w:rPr>
                <w:sz w:val="20"/>
                <w:szCs w:val="20"/>
              </w:rPr>
              <w:t>Отсутствует</w:t>
            </w:r>
          </w:p>
        </w:tc>
        <w:tc>
          <w:tcPr>
            <w:tcW w:w="407" w:type="pct"/>
          </w:tcPr>
          <w:p w:rsidR="00020D8B" w:rsidRPr="00414C7C" w:rsidRDefault="00020D8B" w:rsidP="006813E0">
            <w:pPr>
              <w:jc w:val="center"/>
              <w:rPr>
                <w:sz w:val="20"/>
                <w:szCs w:val="20"/>
              </w:rPr>
            </w:pPr>
          </w:p>
          <w:p w:rsidR="00020D8B" w:rsidRPr="00414C7C" w:rsidRDefault="00020D8B" w:rsidP="006813E0">
            <w:pPr>
              <w:jc w:val="center"/>
              <w:rPr>
                <w:sz w:val="20"/>
                <w:szCs w:val="20"/>
              </w:rPr>
            </w:pPr>
            <w:r w:rsidRPr="00414C7C">
              <w:rPr>
                <w:sz w:val="20"/>
                <w:szCs w:val="20"/>
              </w:rPr>
              <w:t>Отсутствует</w:t>
            </w:r>
          </w:p>
        </w:tc>
      </w:tr>
      <w:tr w:rsidR="00020D8B" w:rsidRPr="00414C7C" w:rsidTr="00020D8B">
        <w:tc>
          <w:tcPr>
            <w:tcW w:w="148" w:type="pct"/>
          </w:tcPr>
          <w:p w:rsidR="00020D8B" w:rsidRPr="00414C7C" w:rsidRDefault="00020D8B" w:rsidP="006813E0">
            <w:pPr>
              <w:tabs>
                <w:tab w:val="left" w:pos="9600"/>
              </w:tabs>
              <w:jc w:val="center"/>
              <w:rPr>
                <w:sz w:val="20"/>
                <w:szCs w:val="20"/>
              </w:rPr>
            </w:pPr>
            <w:r w:rsidRPr="00414C7C">
              <w:rPr>
                <w:sz w:val="20"/>
                <w:szCs w:val="20"/>
              </w:rPr>
              <w:t>2</w:t>
            </w:r>
          </w:p>
        </w:tc>
        <w:tc>
          <w:tcPr>
            <w:tcW w:w="534" w:type="pct"/>
          </w:tcPr>
          <w:p w:rsidR="00020D8B" w:rsidRPr="00414C7C" w:rsidRDefault="00020D8B" w:rsidP="006813E0">
            <w:pPr>
              <w:tabs>
                <w:tab w:val="left" w:pos="9600"/>
              </w:tabs>
              <w:jc w:val="center"/>
              <w:rPr>
                <w:sz w:val="20"/>
                <w:szCs w:val="20"/>
              </w:rPr>
            </w:pPr>
            <w:r w:rsidRPr="00414C7C">
              <w:rPr>
                <w:sz w:val="20"/>
                <w:szCs w:val="20"/>
              </w:rPr>
              <w:t>ООО «</w:t>
            </w:r>
            <w:proofErr w:type="spellStart"/>
            <w:r w:rsidRPr="00414C7C">
              <w:rPr>
                <w:sz w:val="20"/>
                <w:szCs w:val="20"/>
              </w:rPr>
              <w:t>Теплоград</w:t>
            </w:r>
            <w:proofErr w:type="spellEnd"/>
            <w:r w:rsidRPr="00414C7C">
              <w:rPr>
                <w:sz w:val="20"/>
                <w:szCs w:val="20"/>
              </w:rPr>
              <w:t>»</w:t>
            </w:r>
          </w:p>
          <w:p w:rsidR="00020D8B" w:rsidRPr="00414C7C" w:rsidRDefault="00020D8B" w:rsidP="006813E0">
            <w:pPr>
              <w:tabs>
                <w:tab w:val="left" w:pos="9600"/>
              </w:tabs>
              <w:jc w:val="center"/>
              <w:rPr>
                <w:sz w:val="20"/>
                <w:szCs w:val="20"/>
              </w:rPr>
            </w:pPr>
            <w:r w:rsidRPr="00414C7C">
              <w:rPr>
                <w:sz w:val="20"/>
                <w:szCs w:val="20"/>
              </w:rPr>
              <w:t xml:space="preserve">г. Армянск                              ул. Иванищева </w:t>
            </w:r>
          </w:p>
          <w:p w:rsidR="00020D8B" w:rsidRPr="00414C7C" w:rsidRDefault="00020D8B" w:rsidP="006813E0">
            <w:pPr>
              <w:tabs>
                <w:tab w:val="left" w:pos="9600"/>
              </w:tabs>
              <w:jc w:val="center"/>
              <w:rPr>
                <w:sz w:val="20"/>
                <w:szCs w:val="20"/>
                <w:lang w:val="uk-UA"/>
              </w:rPr>
            </w:pPr>
            <w:r w:rsidRPr="00414C7C">
              <w:rPr>
                <w:sz w:val="20"/>
                <w:szCs w:val="20"/>
              </w:rPr>
              <w:t>17-</w:t>
            </w:r>
            <w:r w:rsidRPr="00414C7C">
              <w:rPr>
                <w:sz w:val="20"/>
                <w:szCs w:val="20"/>
                <w:lang w:val="uk-UA"/>
              </w:rPr>
              <w:t>в</w:t>
            </w:r>
          </w:p>
        </w:tc>
        <w:tc>
          <w:tcPr>
            <w:tcW w:w="361" w:type="pct"/>
          </w:tcPr>
          <w:p w:rsidR="00020D8B" w:rsidRPr="00414C7C" w:rsidRDefault="00020D8B" w:rsidP="006813E0">
            <w:pPr>
              <w:jc w:val="center"/>
            </w:pPr>
            <w:r w:rsidRPr="00414C7C">
              <w:rPr>
                <w:sz w:val="20"/>
                <w:szCs w:val="20"/>
              </w:rPr>
              <w:t>АОГВ 96</w:t>
            </w:r>
          </w:p>
        </w:tc>
        <w:tc>
          <w:tcPr>
            <w:tcW w:w="338" w:type="pct"/>
          </w:tcPr>
          <w:p w:rsidR="00020D8B" w:rsidRPr="00414C7C" w:rsidRDefault="00020D8B" w:rsidP="006813E0">
            <w:pPr>
              <w:tabs>
                <w:tab w:val="left" w:pos="9600"/>
              </w:tabs>
              <w:jc w:val="center"/>
              <w:rPr>
                <w:sz w:val="20"/>
                <w:szCs w:val="20"/>
                <w:lang w:val="uk-UA"/>
              </w:rPr>
            </w:pPr>
            <w:r w:rsidRPr="00414C7C">
              <w:rPr>
                <w:sz w:val="20"/>
                <w:szCs w:val="20"/>
                <w:lang w:val="uk-UA"/>
              </w:rPr>
              <w:t>10</w:t>
            </w:r>
          </w:p>
        </w:tc>
        <w:tc>
          <w:tcPr>
            <w:tcW w:w="627" w:type="pct"/>
          </w:tcPr>
          <w:p w:rsidR="00020D8B" w:rsidRPr="00414C7C" w:rsidRDefault="00020D8B" w:rsidP="006813E0">
            <w:pPr>
              <w:tabs>
                <w:tab w:val="left" w:pos="9600"/>
              </w:tabs>
              <w:jc w:val="center"/>
              <w:rPr>
                <w:sz w:val="20"/>
                <w:szCs w:val="20"/>
              </w:rPr>
            </w:pPr>
            <w:proofErr w:type="spellStart"/>
            <w:r w:rsidRPr="00414C7C">
              <w:rPr>
                <w:sz w:val="20"/>
                <w:szCs w:val="20"/>
                <w:lang w:val="uk-UA"/>
              </w:rPr>
              <w:t>Сетевой</w:t>
            </w:r>
            <w:proofErr w:type="spellEnd"/>
            <w:r w:rsidRPr="00414C7C">
              <w:rPr>
                <w:sz w:val="20"/>
                <w:szCs w:val="20"/>
                <w:lang w:val="uk-UA"/>
              </w:rPr>
              <w:t xml:space="preserve"> насос – </w:t>
            </w:r>
            <w:r w:rsidRPr="00414C7C">
              <w:rPr>
                <w:sz w:val="20"/>
                <w:szCs w:val="20"/>
                <w:lang w:val="en-US"/>
              </w:rPr>
              <w:t>PEDROLLO</w:t>
            </w:r>
            <w:r w:rsidRPr="00414C7C">
              <w:rPr>
                <w:sz w:val="20"/>
                <w:szCs w:val="20"/>
                <w:lang w:val="uk-UA"/>
              </w:rPr>
              <w:t xml:space="preserve"> 5 </w:t>
            </w:r>
            <w:r w:rsidRPr="00414C7C">
              <w:rPr>
                <w:sz w:val="20"/>
                <w:szCs w:val="20"/>
                <w:lang w:val="en-US"/>
              </w:rPr>
              <w:t>AM</w:t>
            </w:r>
            <w:r w:rsidRPr="00414C7C">
              <w:rPr>
                <w:sz w:val="20"/>
                <w:szCs w:val="20"/>
                <w:lang w:val="uk-UA"/>
              </w:rPr>
              <w:t xml:space="preserve">-1шт; </w:t>
            </w:r>
            <w:r w:rsidRPr="00414C7C">
              <w:rPr>
                <w:sz w:val="20"/>
                <w:szCs w:val="20"/>
                <w:lang w:val="en-US"/>
              </w:rPr>
              <w:t>PEDROLLO</w:t>
            </w:r>
            <w:r w:rsidRPr="00414C7C">
              <w:rPr>
                <w:sz w:val="20"/>
                <w:szCs w:val="20"/>
                <w:lang w:val="uk-UA"/>
              </w:rPr>
              <w:t xml:space="preserve"> 6В-3 шт. </w:t>
            </w:r>
            <w:proofErr w:type="spellStart"/>
            <w:r w:rsidRPr="00414C7C">
              <w:rPr>
                <w:sz w:val="20"/>
                <w:szCs w:val="20"/>
              </w:rPr>
              <w:t>Подпиточный</w:t>
            </w:r>
            <w:proofErr w:type="spellEnd"/>
            <w:r w:rsidRPr="00414C7C">
              <w:rPr>
                <w:sz w:val="20"/>
                <w:szCs w:val="20"/>
              </w:rPr>
              <w:t xml:space="preserve"> насос – 1шт. </w:t>
            </w:r>
            <w:r w:rsidRPr="00414C7C">
              <w:rPr>
                <w:sz w:val="20"/>
                <w:szCs w:val="20"/>
                <w:lang w:val="en-US"/>
              </w:rPr>
              <w:t>PEDROLLO</w:t>
            </w:r>
            <w:r w:rsidRPr="00414C7C">
              <w:rPr>
                <w:sz w:val="20"/>
                <w:szCs w:val="20"/>
              </w:rPr>
              <w:t xml:space="preserve"> </w:t>
            </w:r>
            <w:proofErr w:type="spellStart"/>
            <w:r w:rsidRPr="00414C7C">
              <w:rPr>
                <w:sz w:val="20"/>
                <w:szCs w:val="20"/>
                <w:lang w:val="en-US"/>
              </w:rPr>
              <w:t>Rkm</w:t>
            </w:r>
            <w:proofErr w:type="spellEnd"/>
            <w:r w:rsidRPr="00414C7C">
              <w:rPr>
                <w:sz w:val="20"/>
                <w:szCs w:val="20"/>
              </w:rPr>
              <w:t xml:space="preserve"> 60 </w:t>
            </w:r>
            <w:r w:rsidRPr="00414C7C">
              <w:rPr>
                <w:sz w:val="20"/>
                <w:szCs w:val="20"/>
                <w:lang w:val="en-US"/>
              </w:rPr>
              <w:t>A</w:t>
            </w:r>
            <w:r w:rsidRPr="00414C7C">
              <w:rPr>
                <w:sz w:val="20"/>
                <w:szCs w:val="20"/>
              </w:rPr>
              <w:t>;</w:t>
            </w:r>
          </w:p>
          <w:p w:rsidR="00020D8B" w:rsidRPr="00414C7C" w:rsidRDefault="00020D8B" w:rsidP="006813E0">
            <w:pPr>
              <w:tabs>
                <w:tab w:val="left" w:pos="9600"/>
              </w:tabs>
              <w:jc w:val="center"/>
              <w:rPr>
                <w:sz w:val="20"/>
                <w:szCs w:val="20"/>
              </w:rPr>
            </w:pPr>
          </w:p>
          <w:p w:rsidR="00020D8B" w:rsidRPr="00414C7C" w:rsidRDefault="00020D8B" w:rsidP="006813E0">
            <w:pPr>
              <w:tabs>
                <w:tab w:val="left" w:pos="9600"/>
              </w:tabs>
              <w:jc w:val="center"/>
              <w:rPr>
                <w:sz w:val="20"/>
                <w:szCs w:val="20"/>
              </w:rPr>
            </w:pPr>
          </w:p>
        </w:tc>
        <w:tc>
          <w:tcPr>
            <w:tcW w:w="498" w:type="pct"/>
          </w:tcPr>
          <w:p w:rsidR="00020D8B" w:rsidRPr="00414C7C" w:rsidRDefault="00020D8B" w:rsidP="006813E0">
            <w:pPr>
              <w:tabs>
                <w:tab w:val="left" w:pos="9600"/>
              </w:tabs>
              <w:jc w:val="center"/>
              <w:rPr>
                <w:sz w:val="20"/>
                <w:szCs w:val="20"/>
              </w:rPr>
            </w:pPr>
          </w:p>
          <w:p w:rsidR="00020D8B" w:rsidRPr="00414C7C" w:rsidRDefault="00020D8B" w:rsidP="006813E0">
            <w:pPr>
              <w:tabs>
                <w:tab w:val="left" w:pos="9600"/>
              </w:tabs>
              <w:rPr>
                <w:sz w:val="20"/>
                <w:szCs w:val="20"/>
              </w:rPr>
            </w:pPr>
            <w:r w:rsidRPr="00414C7C">
              <w:rPr>
                <w:sz w:val="20"/>
                <w:szCs w:val="20"/>
              </w:rPr>
              <w:t xml:space="preserve"> 2006 год.</w:t>
            </w:r>
          </w:p>
          <w:p w:rsidR="00020D8B" w:rsidRPr="00414C7C" w:rsidRDefault="00020D8B" w:rsidP="006813E0">
            <w:pPr>
              <w:tabs>
                <w:tab w:val="left" w:pos="9600"/>
              </w:tabs>
              <w:rPr>
                <w:sz w:val="20"/>
                <w:szCs w:val="20"/>
              </w:rPr>
            </w:pPr>
          </w:p>
          <w:p w:rsidR="00020D8B" w:rsidRPr="00414C7C" w:rsidRDefault="00020D8B" w:rsidP="006813E0">
            <w:pPr>
              <w:tabs>
                <w:tab w:val="left" w:pos="9600"/>
              </w:tabs>
              <w:rPr>
                <w:sz w:val="20"/>
                <w:szCs w:val="20"/>
              </w:rPr>
            </w:pPr>
            <w:r w:rsidRPr="00414C7C">
              <w:rPr>
                <w:sz w:val="20"/>
                <w:szCs w:val="20"/>
              </w:rPr>
              <w:t>2006 год.</w:t>
            </w:r>
          </w:p>
        </w:tc>
        <w:tc>
          <w:tcPr>
            <w:tcW w:w="432" w:type="pct"/>
          </w:tcPr>
          <w:p w:rsidR="00020D8B" w:rsidRPr="00414C7C" w:rsidRDefault="00020D8B" w:rsidP="006813E0">
            <w:pPr>
              <w:tabs>
                <w:tab w:val="left" w:pos="9600"/>
              </w:tabs>
              <w:rPr>
                <w:sz w:val="20"/>
                <w:szCs w:val="20"/>
                <w:lang w:val="uk-UA"/>
              </w:rPr>
            </w:pPr>
          </w:p>
          <w:p w:rsidR="00020D8B" w:rsidRPr="00414C7C" w:rsidRDefault="00020D8B" w:rsidP="006813E0">
            <w:pPr>
              <w:tabs>
                <w:tab w:val="left" w:pos="9600"/>
              </w:tabs>
              <w:rPr>
                <w:sz w:val="20"/>
                <w:szCs w:val="20"/>
              </w:rPr>
            </w:pPr>
            <w:r w:rsidRPr="00414C7C">
              <w:rPr>
                <w:sz w:val="20"/>
                <w:szCs w:val="20"/>
              </w:rPr>
              <w:t xml:space="preserve">Бак </w:t>
            </w:r>
            <w:proofErr w:type="gramStart"/>
            <w:r w:rsidRPr="00414C7C">
              <w:rPr>
                <w:sz w:val="20"/>
                <w:szCs w:val="20"/>
              </w:rPr>
              <w:t>запаса  воды</w:t>
            </w:r>
            <w:proofErr w:type="gramEnd"/>
            <w:r w:rsidRPr="00414C7C">
              <w:rPr>
                <w:sz w:val="20"/>
                <w:szCs w:val="20"/>
              </w:rPr>
              <w:t xml:space="preserve"> – 0,</w:t>
            </w:r>
            <w:r w:rsidRPr="00414C7C">
              <w:rPr>
                <w:sz w:val="20"/>
                <w:szCs w:val="20"/>
                <w:lang w:val="uk-UA"/>
              </w:rPr>
              <w:t>4</w:t>
            </w:r>
            <w:r w:rsidRPr="00414C7C">
              <w:rPr>
                <w:sz w:val="20"/>
                <w:szCs w:val="20"/>
              </w:rPr>
              <w:t xml:space="preserve"> м3</w:t>
            </w:r>
          </w:p>
        </w:tc>
        <w:tc>
          <w:tcPr>
            <w:tcW w:w="486" w:type="pct"/>
          </w:tcPr>
          <w:p w:rsidR="00020D8B" w:rsidRPr="00414C7C" w:rsidRDefault="00020D8B" w:rsidP="006813E0">
            <w:pPr>
              <w:tabs>
                <w:tab w:val="left" w:pos="9600"/>
              </w:tabs>
              <w:jc w:val="center"/>
              <w:rPr>
                <w:sz w:val="20"/>
                <w:szCs w:val="20"/>
              </w:rPr>
            </w:pPr>
          </w:p>
          <w:p w:rsidR="00020D8B" w:rsidRPr="00414C7C" w:rsidRDefault="00020D8B" w:rsidP="006813E0">
            <w:pPr>
              <w:tabs>
                <w:tab w:val="left" w:pos="9600"/>
              </w:tabs>
              <w:rPr>
                <w:sz w:val="20"/>
                <w:szCs w:val="20"/>
                <w:lang w:val="uk-UA"/>
              </w:rPr>
            </w:pPr>
          </w:p>
        </w:tc>
        <w:tc>
          <w:tcPr>
            <w:tcW w:w="379" w:type="pct"/>
          </w:tcPr>
          <w:p w:rsidR="00020D8B" w:rsidRPr="00414C7C" w:rsidRDefault="00020D8B" w:rsidP="006813E0">
            <w:pPr>
              <w:jc w:val="center"/>
              <w:rPr>
                <w:sz w:val="20"/>
                <w:szCs w:val="20"/>
              </w:rPr>
            </w:pPr>
          </w:p>
          <w:p w:rsidR="00020D8B" w:rsidRPr="00414C7C" w:rsidRDefault="00020D8B" w:rsidP="006813E0">
            <w:pPr>
              <w:jc w:val="center"/>
              <w:rPr>
                <w:sz w:val="20"/>
                <w:szCs w:val="20"/>
              </w:rPr>
            </w:pPr>
            <w:r w:rsidRPr="00414C7C">
              <w:rPr>
                <w:sz w:val="20"/>
                <w:szCs w:val="20"/>
              </w:rPr>
              <w:t>Отсутствует</w:t>
            </w:r>
          </w:p>
        </w:tc>
        <w:tc>
          <w:tcPr>
            <w:tcW w:w="379" w:type="pct"/>
          </w:tcPr>
          <w:p w:rsidR="00020D8B" w:rsidRPr="00414C7C" w:rsidRDefault="00020D8B" w:rsidP="006813E0">
            <w:pPr>
              <w:jc w:val="center"/>
              <w:rPr>
                <w:sz w:val="20"/>
                <w:szCs w:val="20"/>
              </w:rPr>
            </w:pPr>
          </w:p>
          <w:p w:rsidR="00020D8B" w:rsidRPr="00414C7C" w:rsidRDefault="00020D8B" w:rsidP="006813E0">
            <w:pPr>
              <w:jc w:val="center"/>
              <w:rPr>
                <w:sz w:val="20"/>
                <w:szCs w:val="20"/>
              </w:rPr>
            </w:pPr>
            <w:r w:rsidRPr="00414C7C">
              <w:rPr>
                <w:sz w:val="20"/>
                <w:szCs w:val="20"/>
              </w:rPr>
              <w:t>Отсутствует</w:t>
            </w:r>
          </w:p>
        </w:tc>
        <w:tc>
          <w:tcPr>
            <w:tcW w:w="410" w:type="pct"/>
          </w:tcPr>
          <w:p w:rsidR="00020D8B" w:rsidRPr="00414C7C" w:rsidRDefault="00020D8B" w:rsidP="006813E0">
            <w:pPr>
              <w:jc w:val="center"/>
              <w:rPr>
                <w:sz w:val="20"/>
                <w:szCs w:val="20"/>
              </w:rPr>
            </w:pPr>
          </w:p>
          <w:p w:rsidR="00020D8B" w:rsidRPr="00414C7C" w:rsidRDefault="00020D8B" w:rsidP="006813E0">
            <w:pPr>
              <w:jc w:val="center"/>
              <w:rPr>
                <w:sz w:val="20"/>
                <w:szCs w:val="20"/>
              </w:rPr>
            </w:pPr>
            <w:r w:rsidRPr="00414C7C">
              <w:rPr>
                <w:sz w:val="20"/>
                <w:szCs w:val="20"/>
              </w:rPr>
              <w:t>Отсутствует</w:t>
            </w:r>
          </w:p>
        </w:tc>
        <w:tc>
          <w:tcPr>
            <w:tcW w:w="407" w:type="pct"/>
          </w:tcPr>
          <w:p w:rsidR="00020D8B" w:rsidRPr="00414C7C" w:rsidRDefault="00020D8B" w:rsidP="006813E0">
            <w:pPr>
              <w:jc w:val="center"/>
              <w:rPr>
                <w:sz w:val="20"/>
                <w:szCs w:val="20"/>
              </w:rPr>
            </w:pPr>
          </w:p>
          <w:p w:rsidR="00020D8B" w:rsidRPr="00414C7C" w:rsidRDefault="00020D8B" w:rsidP="006813E0">
            <w:pPr>
              <w:jc w:val="center"/>
              <w:rPr>
                <w:sz w:val="20"/>
                <w:szCs w:val="20"/>
              </w:rPr>
            </w:pPr>
            <w:r w:rsidRPr="00414C7C">
              <w:rPr>
                <w:sz w:val="20"/>
                <w:szCs w:val="20"/>
              </w:rPr>
              <w:t>Отсутствует</w:t>
            </w:r>
          </w:p>
        </w:tc>
      </w:tr>
      <w:tr w:rsidR="00020D8B" w:rsidRPr="00414C7C" w:rsidTr="00020D8B">
        <w:tc>
          <w:tcPr>
            <w:tcW w:w="148" w:type="pct"/>
          </w:tcPr>
          <w:p w:rsidR="00020D8B" w:rsidRPr="00414C7C" w:rsidRDefault="00020D8B" w:rsidP="006813E0">
            <w:pPr>
              <w:tabs>
                <w:tab w:val="left" w:pos="9600"/>
              </w:tabs>
              <w:jc w:val="center"/>
              <w:rPr>
                <w:sz w:val="20"/>
                <w:szCs w:val="20"/>
                <w:lang w:val="uk-UA"/>
              </w:rPr>
            </w:pPr>
            <w:r w:rsidRPr="00414C7C">
              <w:rPr>
                <w:sz w:val="20"/>
                <w:szCs w:val="20"/>
                <w:lang w:val="uk-UA"/>
              </w:rPr>
              <w:t>3</w:t>
            </w:r>
          </w:p>
        </w:tc>
        <w:tc>
          <w:tcPr>
            <w:tcW w:w="534" w:type="pct"/>
          </w:tcPr>
          <w:p w:rsidR="00020D8B" w:rsidRPr="00414C7C" w:rsidRDefault="00020D8B" w:rsidP="006813E0">
            <w:pPr>
              <w:tabs>
                <w:tab w:val="left" w:pos="9600"/>
              </w:tabs>
              <w:jc w:val="center"/>
              <w:rPr>
                <w:sz w:val="20"/>
                <w:szCs w:val="20"/>
              </w:rPr>
            </w:pPr>
            <w:r w:rsidRPr="00414C7C">
              <w:rPr>
                <w:sz w:val="20"/>
                <w:szCs w:val="20"/>
              </w:rPr>
              <w:t>ООО «</w:t>
            </w:r>
            <w:proofErr w:type="spellStart"/>
            <w:r w:rsidRPr="00414C7C">
              <w:rPr>
                <w:sz w:val="20"/>
                <w:szCs w:val="20"/>
              </w:rPr>
              <w:t>Теплоград</w:t>
            </w:r>
            <w:proofErr w:type="spellEnd"/>
            <w:r w:rsidRPr="00414C7C">
              <w:rPr>
                <w:sz w:val="20"/>
                <w:szCs w:val="20"/>
              </w:rPr>
              <w:t>»</w:t>
            </w:r>
          </w:p>
          <w:p w:rsidR="00020D8B" w:rsidRPr="00414C7C" w:rsidRDefault="00020D8B" w:rsidP="006813E0">
            <w:pPr>
              <w:tabs>
                <w:tab w:val="left" w:pos="9600"/>
              </w:tabs>
              <w:jc w:val="center"/>
              <w:rPr>
                <w:sz w:val="20"/>
                <w:szCs w:val="20"/>
              </w:rPr>
            </w:pPr>
            <w:r w:rsidRPr="00414C7C">
              <w:rPr>
                <w:sz w:val="20"/>
                <w:szCs w:val="20"/>
              </w:rPr>
              <w:t xml:space="preserve">г. Армянск                              ул. </w:t>
            </w:r>
            <w:proofErr w:type="spellStart"/>
            <w:r w:rsidRPr="00414C7C">
              <w:rPr>
                <w:sz w:val="20"/>
                <w:szCs w:val="20"/>
                <w:lang w:val="uk-UA"/>
              </w:rPr>
              <w:t>Симферопольская</w:t>
            </w:r>
            <w:proofErr w:type="spellEnd"/>
            <w:r w:rsidRPr="00414C7C">
              <w:rPr>
                <w:sz w:val="20"/>
                <w:szCs w:val="20"/>
              </w:rPr>
              <w:t xml:space="preserve"> </w:t>
            </w:r>
            <w:r w:rsidRPr="00414C7C">
              <w:rPr>
                <w:sz w:val="20"/>
                <w:szCs w:val="20"/>
                <w:lang w:val="uk-UA"/>
              </w:rPr>
              <w:t>5</w:t>
            </w:r>
            <w:r w:rsidRPr="00414C7C">
              <w:rPr>
                <w:sz w:val="20"/>
                <w:szCs w:val="20"/>
              </w:rPr>
              <w:t>-</w:t>
            </w:r>
            <w:r w:rsidRPr="00414C7C">
              <w:rPr>
                <w:sz w:val="20"/>
                <w:szCs w:val="20"/>
                <w:lang w:val="uk-UA"/>
              </w:rPr>
              <w:t>в</w:t>
            </w:r>
          </w:p>
        </w:tc>
        <w:tc>
          <w:tcPr>
            <w:tcW w:w="361" w:type="pct"/>
          </w:tcPr>
          <w:p w:rsidR="00020D8B" w:rsidRPr="00414C7C" w:rsidRDefault="00020D8B" w:rsidP="006813E0">
            <w:pPr>
              <w:jc w:val="center"/>
            </w:pPr>
            <w:r w:rsidRPr="00414C7C">
              <w:rPr>
                <w:sz w:val="20"/>
                <w:szCs w:val="20"/>
              </w:rPr>
              <w:t>АОГВ96</w:t>
            </w:r>
          </w:p>
        </w:tc>
        <w:tc>
          <w:tcPr>
            <w:tcW w:w="338" w:type="pct"/>
          </w:tcPr>
          <w:p w:rsidR="00020D8B" w:rsidRPr="00414C7C" w:rsidRDefault="00020D8B" w:rsidP="006813E0">
            <w:pPr>
              <w:tabs>
                <w:tab w:val="left" w:pos="9600"/>
              </w:tabs>
              <w:jc w:val="center"/>
              <w:rPr>
                <w:sz w:val="20"/>
                <w:szCs w:val="20"/>
              </w:rPr>
            </w:pPr>
            <w:r w:rsidRPr="00414C7C">
              <w:rPr>
                <w:sz w:val="20"/>
                <w:szCs w:val="20"/>
              </w:rPr>
              <w:t>4</w:t>
            </w:r>
          </w:p>
        </w:tc>
        <w:tc>
          <w:tcPr>
            <w:tcW w:w="627" w:type="pct"/>
          </w:tcPr>
          <w:p w:rsidR="00020D8B" w:rsidRPr="00414C7C" w:rsidRDefault="00020D8B" w:rsidP="006813E0">
            <w:pPr>
              <w:tabs>
                <w:tab w:val="left" w:pos="9600"/>
              </w:tabs>
              <w:jc w:val="center"/>
              <w:rPr>
                <w:sz w:val="20"/>
                <w:szCs w:val="20"/>
              </w:rPr>
            </w:pPr>
            <w:r w:rsidRPr="00414C7C">
              <w:rPr>
                <w:sz w:val="20"/>
                <w:szCs w:val="20"/>
              </w:rPr>
              <w:t xml:space="preserve">Сетевой насос – </w:t>
            </w:r>
            <w:r w:rsidRPr="00414C7C">
              <w:rPr>
                <w:sz w:val="20"/>
                <w:szCs w:val="20"/>
                <w:lang w:val="en-US"/>
              </w:rPr>
              <w:t>PEDROLLO</w:t>
            </w:r>
            <w:r w:rsidRPr="00414C7C">
              <w:rPr>
                <w:sz w:val="20"/>
                <w:szCs w:val="20"/>
              </w:rPr>
              <w:t xml:space="preserve"> </w:t>
            </w:r>
            <w:r w:rsidRPr="00414C7C">
              <w:rPr>
                <w:sz w:val="20"/>
                <w:szCs w:val="20"/>
                <w:lang w:val="uk-UA"/>
              </w:rPr>
              <w:t>6В-1</w:t>
            </w:r>
            <w:r w:rsidRPr="00414C7C">
              <w:rPr>
                <w:sz w:val="20"/>
                <w:szCs w:val="20"/>
              </w:rPr>
              <w:t xml:space="preserve"> шт. </w:t>
            </w:r>
            <w:proofErr w:type="spellStart"/>
            <w:r w:rsidRPr="00414C7C">
              <w:rPr>
                <w:sz w:val="20"/>
                <w:szCs w:val="20"/>
              </w:rPr>
              <w:t>Подпиточный</w:t>
            </w:r>
            <w:proofErr w:type="spellEnd"/>
            <w:r w:rsidRPr="00414C7C">
              <w:rPr>
                <w:sz w:val="20"/>
                <w:szCs w:val="20"/>
              </w:rPr>
              <w:t xml:space="preserve"> насос – 1шт. </w:t>
            </w:r>
            <w:r w:rsidRPr="00414C7C">
              <w:rPr>
                <w:sz w:val="20"/>
                <w:szCs w:val="20"/>
                <w:lang w:val="en-US"/>
              </w:rPr>
              <w:t>PEDROLLO</w:t>
            </w:r>
            <w:r w:rsidRPr="00414C7C">
              <w:rPr>
                <w:sz w:val="20"/>
                <w:szCs w:val="20"/>
              </w:rPr>
              <w:t xml:space="preserve"> </w:t>
            </w:r>
            <w:proofErr w:type="spellStart"/>
            <w:r w:rsidRPr="00414C7C">
              <w:rPr>
                <w:sz w:val="20"/>
                <w:szCs w:val="20"/>
                <w:lang w:val="en-US"/>
              </w:rPr>
              <w:t>Rkm</w:t>
            </w:r>
            <w:proofErr w:type="spellEnd"/>
            <w:r w:rsidRPr="00414C7C">
              <w:rPr>
                <w:sz w:val="20"/>
                <w:szCs w:val="20"/>
              </w:rPr>
              <w:t xml:space="preserve"> 60 </w:t>
            </w:r>
            <w:r w:rsidRPr="00414C7C">
              <w:rPr>
                <w:sz w:val="20"/>
                <w:szCs w:val="20"/>
                <w:lang w:val="en-US"/>
              </w:rPr>
              <w:t>A</w:t>
            </w:r>
            <w:r w:rsidRPr="00414C7C">
              <w:rPr>
                <w:sz w:val="20"/>
                <w:szCs w:val="20"/>
              </w:rPr>
              <w:t>;</w:t>
            </w:r>
          </w:p>
        </w:tc>
        <w:tc>
          <w:tcPr>
            <w:tcW w:w="498" w:type="pct"/>
          </w:tcPr>
          <w:p w:rsidR="00020D8B" w:rsidRPr="00414C7C" w:rsidRDefault="00020D8B" w:rsidP="006813E0">
            <w:pPr>
              <w:tabs>
                <w:tab w:val="left" w:pos="9600"/>
              </w:tabs>
              <w:jc w:val="center"/>
              <w:rPr>
                <w:sz w:val="20"/>
                <w:szCs w:val="20"/>
                <w:lang w:val="uk-UA"/>
              </w:rPr>
            </w:pPr>
            <w:r w:rsidRPr="00414C7C">
              <w:rPr>
                <w:sz w:val="20"/>
                <w:szCs w:val="20"/>
                <w:lang w:val="uk-UA"/>
              </w:rPr>
              <w:t>2011</w:t>
            </w:r>
          </w:p>
        </w:tc>
        <w:tc>
          <w:tcPr>
            <w:tcW w:w="432" w:type="pct"/>
          </w:tcPr>
          <w:p w:rsidR="00020D8B" w:rsidRPr="00414C7C" w:rsidRDefault="00020D8B" w:rsidP="006813E0">
            <w:pPr>
              <w:tabs>
                <w:tab w:val="left" w:pos="9600"/>
              </w:tabs>
              <w:rPr>
                <w:sz w:val="20"/>
                <w:szCs w:val="20"/>
                <w:lang w:val="uk-UA"/>
              </w:rPr>
            </w:pPr>
            <w:r w:rsidRPr="00414C7C">
              <w:rPr>
                <w:sz w:val="20"/>
                <w:szCs w:val="20"/>
              </w:rPr>
              <w:t xml:space="preserve">Бак </w:t>
            </w:r>
            <w:proofErr w:type="gramStart"/>
            <w:r w:rsidRPr="00414C7C">
              <w:rPr>
                <w:sz w:val="20"/>
                <w:szCs w:val="20"/>
              </w:rPr>
              <w:t>запаса  воды</w:t>
            </w:r>
            <w:proofErr w:type="gramEnd"/>
            <w:r w:rsidRPr="00414C7C">
              <w:rPr>
                <w:sz w:val="20"/>
                <w:szCs w:val="20"/>
              </w:rPr>
              <w:t xml:space="preserve"> – 0,</w:t>
            </w:r>
            <w:r w:rsidRPr="00414C7C">
              <w:rPr>
                <w:sz w:val="20"/>
                <w:szCs w:val="20"/>
                <w:lang w:val="uk-UA"/>
              </w:rPr>
              <w:t>5</w:t>
            </w:r>
            <w:r w:rsidRPr="00414C7C">
              <w:rPr>
                <w:sz w:val="20"/>
                <w:szCs w:val="20"/>
              </w:rPr>
              <w:t xml:space="preserve"> м3</w:t>
            </w:r>
          </w:p>
        </w:tc>
        <w:tc>
          <w:tcPr>
            <w:tcW w:w="486" w:type="pct"/>
          </w:tcPr>
          <w:p w:rsidR="00020D8B" w:rsidRPr="00414C7C" w:rsidRDefault="00020D8B" w:rsidP="006813E0">
            <w:pPr>
              <w:tabs>
                <w:tab w:val="left" w:pos="9600"/>
              </w:tabs>
              <w:jc w:val="center"/>
              <w:rPr>
                <w:sz w:val="20"/>
                <w:szCs w:val="20"/>
              </w:rPr>
            </w:pPr>
          </w:p>
        </w:tc>
        <w:tc>
          <w:tcPr>
            <w:tcW w:w="379" w:type="pct"/>
          </w:tcPr>
          <w:p w:rsidR="00020D8B" w:rsidRPr="00414C7C" w:rsidRDefault="00020D8B" w:rsidP="006813E0">
            <w:pPr>
              <w:jc w:val="center"/>
              <w:rPr>
                <w:sz w:val="20"/>
                <w:szCs w:val="20"/>
              </w:rPr>
            </w:pPr>
            <w:r w:rsidRPr="00414C7C">
              <w:rPr>
                <w:sz w:val="20"/>
                <w:szCs w:val="20"/>
              </w:rPr>
              <w:t>Отсутствует</w:t>
            </w:r>
          </w:p>
        </w:tc>
        <w:tc>
          <w:tcPr>
            <w:tcW w:w="379" w:type="pct"/>
          </w:tcPr>
          <w:p w:rsidR="00020D8B" w:rsidRPr="00414C7C" w:rsidRDefault="00020D8B" w:rsidP="006813E0">
            <w:pPr>
              <w:jc w:val="center"/>
              <w:rPr>
                <w:sz w:val="20"/>
                <w:szCs w:val="20"/>
              </w:rPr>
            </w:pPr>
            <w:r w:rsidRPr="00414C7C">
              <w:rPr>
                <w:sz w:val="20"/>
                <w:szCs w:val="20"/>
              </w:rPr>
              <w:t>Отсутствует</w:t>
            </w:r>
          </w:p>
        </w:tc>
        <w:tc>
          <w:tcPr>
            <w:tcW w:w="410" w:type="pct"/>
          </w:tcPr>
          <w:p w:rsidR="00020D8B" w:rsidRPr="00414C7C" w:rsidRDefault="00020D8B" w:rsidP="006813E0">
            <w:pPr>
              <w:jc w:val="center"/>
              <w:rPr>
                <w:sz w:val="20"/>
                <w:szCs w:val="20"/>
              </w:rPr>
            </w:pPr>
            <w:r w:rsidRPr="00414C7C">
              <w:rPr>
                <w:sz w:val="20"/>
                <w:szCs w:val="20"/>
              </w:rPr>
              <w:t>Отсутствует</w:t>
            </w:r>
          </w:p>
        </w:tc>
        <w:tc>
          <w:tcPr>
            <w:tcW w:w="407" w:type="pct"/>
          </w:tcPr>
          <w:p w:rsidR="00020D8B" w:rsidRPr="00414C7C" w:rsidRDefault="00020D8B" w:rsidP="006813E0">
            <w:pPr>
              <w:jc w:val="center"/>
              <w:rPr>
                <w:sz w:val="20"/>
                <w:szCs w:val="20"/>
              </w:rPr>
            </w:pPr>
            <w:r w:rsidRPr="00414C7C">
              <w:rPr>
                <w:sz w:val="20"/>
                <w:szCs w:val="20"/>
              </w:rPr>
              <w:t>Отсутствует</w:t>
            </w:r>
          </w:p>
        </w:tc>
      </w:tr>
      <w:tr w:rsidR="00020D8B" w:rsidRPr="00414C7C" w:rsidTr="00020D8B">
        <w:tc>
          <w:tcPr>
            <w:tcW w:w="148" w:type="pct"/>
          </w:tcPr>
          <w:p w:rsidR="00020D8B" w:rsidRPr="00414C7C" w:rsidRDefault="00020D8B" w:rsidP="006813E0">
            <w:pPr>
              <w:tabs>
                <w:tab w:val="left" w:pos="9600"/>
              </w:tabs>
              <w:jc w:val="center"/>
              <w:rPr>
                <w:sz w:val="20"/>
                <w:szCs w:val="20"/>
                <w:lang w:val="uk-UA"/>
              </w:rPr>
            </w:pPr>
            <w:r w:rsidRPr="00414C7C">
              <w:rPr>
                <w:sz w:val="20"/>
                <w:szCs w:val="20"/>
                <w:lang w:val="uk-UA"/>
              </w:rPr>
              <w:t>4</w:t>
            </w:r>
          </w:p>
        </w:tc>
        <w:tc>
          <w:tcPr>
            <w:tcW w:w="534" w:type="pct"/>
          </w:tcPr>
          <w:p w:rsidR="00020D8B" w:rsidRPr="00414C7C" w:rsidRDefault="00020D8B" w:rsidP="006813E0">
            <w:pPr>
              <w:tabs>
                <w:tab w:val="left" w:pos="9600"/>
              </w:tabs>
              <w:jc w:val="center"/>
              <w:rPr>
                <w:sz w:val="20"/>
                <w:szCs w:val="20"/>
              </w:rPr>
            </w:pPr>
            <w:r w:rsidRPr="00414C7C">
              <w:rPr>
                <w:sz w:val="20"/>
                <w:szCs w:val="20"/>
              </w:rPr>
              <w:t>ООО «</w:t>
            </w:r>
            <w:proofErr w:type="spellStart"/>
            <w:r w:rsidRPr="00414C7C">
              <w:rPr>
                <w:sz w:val="20"/>
                <w:szCs w:val="20"/>
              </w:rPr>
              <w:t>Теплоград</w:t>
            </w:r>
            <w:proofErr w:type="spellEnd"/>
            <w:r w:rsidRPr="00414C7C">
              <w:rPr>
                <w:sz w:val="20"/>
                <w:szCs w:val="20"/>
              </w:rPr>
              <w:t>»</w:t>
            </w:r>
          </w:p>
          <w:p w:rsidR="00020D8B" w:rsidRPr="00414C7C" w:rsidRDefault="00020D8B" w:rsidP="006813E0">
            <w:pPr>
              <w:tabs>
                <w:tab w:val="left" w:pos="9600"/>
              </w:tabs>
              <w:jc w:val="center"/>
              <w:rPr>
                <w:sz w:val="20"/>
                <w:szCs w:val="20"/>
                <w:lang w:val="uk-UA"/>
              </w:rPr>
            </w:pPr>
            <w:r w:rsidRPr="00414C7C">
              <w:rPr>
                <w:sz w:val="20"/>
                <w:szCs w:val="20"/>
              </w:rPr>
              <w:t xml:space="preserve">г. Армянск                              ул. </w:t>
            </w:r>
            <w:proofErr w:type="spellStart"/>
            <w:r w:rsidRPr="00414C7C">
              <w:rPr>
                <w:sz w:val="20"/>
                <w:szCs w:val="20"/>
                <w:lang w:val="uk-UA"/>
              </w:rPr>
              <w:t>Симферо</w:t>
            </w:r>
            <w:r w:rsidRPr="00414C7C">
              <w:rPr>
                <w:sz w:val="20"/>
                <w:szCs w:val="20"/>
                <w:lang w:val="uk-UA"/>
              </w:rPr>
              <w:lastRenderedPageBreak/>
              <w:t>польская</w:t>
            </w:r>
            <w:proofErr w:type="spellEnd"/>
            <w:r w:rsidRPr="00414C7C">
              <w:rPr>
                <w:sz w:val="20"/>
                <w:szCs w:val="20"/>
              </w:rPr>
              <w:t xml:space="preserve"> </w:t>
            </w:r>
            <w:r w:rsidRPr="00414C7C">
              <w:rPr>
                <w:sz w:val="20"/>
                <w:szCs w:val="20"/>
                <w:lang w:val="uk-UA"/>
              </w:rPr>
              <w:t>7</w:t>
            </w:r>
          </w:p>
        </w:tc>
        <w:tc>
          <w:tcPr>
            <w:tcW w:w="361" w:type="pct"/>
          </w:tcPr>
          <w:p w:rsidR="00020D8B" w:rsidRPr="00414C7C" w:rsidRDefault="00020D8B" w:rsidP="006813E0">
            <w:pPr>
              <w:jc w:val="center"/>
            </w:pPr>
            <w:r w:rsidRPr="00414C7C">
              <w:rPr>
                <w:sz w:val="20"/>
                <w:szCs w:val="20"/>
              </w:rPr>
              <w:lastRenderedPageBreak/>
              <w:t>АОГВ50</w:t>
            </w:r>
          </w:p>
        </w:tc>
        <w:tc>
          <w:tcPr>
            <w:tcW w:w="338" w:type="pct"/>
          </w:tcPr>
          <w:p w:rsidR="00020D8B" w:rsidRPr="00414C7C" w:rsidRDefault="00020D8B" w:rsidP="006813E0">
            <w:pPr>
              <w:tabs>
                <w:tab w:val="left" w:pos="9600"/>
              </w:tabs>
              <w:jc w:val="center"/>
              <w:rPr>
                <w:sz w:val="20"/>
                <w:szCs w:val="20"/>
                <w:lang w:val="uk-UA"/>
              </w:rPr>
            </w:pPr>
            <w:r w:rsidRPr="00414C7C">
              <w:rPr>
                <w:sz w:val="20"/>
                <w:szCs w:val="20"/>
                <w:lang w:val="uk-UA"/>
              </w:rPr>
              <w:t>4</w:t>
            </w:r>
          </w:p>
        </w:tc>
        <w:tc>
          <w:tcPr>
            <w:tcW w:w="627" w:type="pct"/>
          </w:tcPr>
          <w:p w:rsidR="00020D8B" w:rsidRPr="00414C7C" w:rsidRDefault="00020D8B" w:rsidP="006813E0">
            <w:pPr>
              <w:tabs>
                <w:tab w:val="left" w:pos="9600"/>
              </w:tabs>
              <w:jc w:val="center"/>
              <w:rPr>
                <w:sz w:val="20"/>
                <w:szCs w:val="20"/>
                <w:lang w:val="uk-UA"/>
              </w:rPr>
            </w:pPr>
            <w:proofErr w:type="spellStart"/>
            <w:r w:rsidRPr="00414C7C">
              <w:rPr>
                <w:sz w:val="20"/>
                <w:szCs w:val="20"/>
                <w:lang w:val="uk-UA"/>
              </w:rPr>
              <w:t>Сетевой</w:t>
            </w:r>
            <w:proofErr w:type="spellEnd"/>
            <w:r w:rsidRPr="00414C7C">
              <w:rPr>
                <w:sz w:val="20"/>
                <w:szCs w:val="20"/>
                <w:lang w:val="uk-UA"/>
              </w:rPr>
              <w:t xml:space="preserve"> насос – </w:t>
            </w:r>
            <w:r w:rsidRPr="00414C7C">
              <w:rPr>
                <w:sz w:val="20"/>
                <w:szCs w:val="20"/>
                <w:lang w:val="en-US"/>
              </w:rPr>
              <w:t>PEDROLLO</w:t>
            </w:r>
            <w:r w:rsidRPr="00414C7C">
              <w:rPr>
                <w:sz w:val="20"/>
                <w:szCs w:val="20"/>
                <w:lang w:val="uk-UA"/>
              </w:rPr>
              <w:t xml:space="preserve"> 5 </w:t>
            </w:r>
            <w:r w:rsidRPr="00414C7C">
              <w:rPr>
                <w:sz w:val="20"/>
                <w:szCs w:val="20"/>
                <w:lang w:val="en-US"/>
              </w:rPr>
              <w:t>AM</w:t>
            </w:r>
            <w:r w:rsidRPr="00414C7C">
              <w:rPr>
                <w:sz w:val="20"/>
                <w:szCs w:val="20"/>
                <w:lang w:val="uk-UA"/>
              </w:rPr>
              <w:t xml:space="preserve">-2шт; </w:t>
            </w:r>
            <w:proofErr w:type="spellStart"/>
            <w:r w:rsidRPr="00414C7C">
              <w:rPr>
                <w:sz w:val="20"/>
                <w:szCs w:val="20"/>
                <w:lang w:val="uk-UA"/>
              </w:rPr>
              <w:t>Подпиточный</w:t>
            </w:r>
            <w:proofErr w:type="spellEnd"/>
            <w:r w:rsidRPr="00414C7C">
              <w:rPr>
                <w:sz w:val="20"/>
                <w:szCs w:val="20"/>
                <w:lang w:val="uk-UA"/>
              </w:rPr>
              <w:t xml:space="preserve"> насос – 1шт. </w:t>
            </w:r>
            <w:r w:rsidRPr="00414C7C">
              <w:rPr>
                <w:sz w:val="20"/>
                <w:szCs w:val="20"/>
                <w:lang w:val="en-US"/>
              </w:rPr>
              <w:lastRenderedPageBreak/>
              <w:t>PEDROLLO</w:t>
            </w:r>
            <w:r w:rsidRPr="00414C7C">
              <w:rPr>
                <w:sz w:val="20"/>
                <w:szCs w:val="20"/>
                <w:lang w:val="uk-UA"/>
              </w:rPr>
              <w:t xml:space="preserve"> </w:t>
            </w:r>
            <w:proofErr w:type="spellStart"/>
            <w:r w:rsidRPr="00414C7C">
              <w:rPr>
                <w:sz w:val="20"/>
                <w:szCs w:val="20"/>
                <w:lang w:val="en-US"/>
              </w:rPr>
              <w:t>Rkm</w:t>
            </w:r>
            <w:proofErr w:type="spellEnd"/>
            <w:r w:rsidRPr="00414C7C">
              <w:rPr>
                <w:sz w:val="20"/>
                <w:szCs w:val="20"/>
                <w:lang w:val="uk-UA"/>
              </w:rPr>
              <w:t xml:space="preserve"> 60 </w:t>
            </w:r>
            <w:r w:rsidRPr="00414C7C">
              <w:rPr>
                <w:sz w:val="20"/>
                <w:szCs w:val="20"/>
                <w:lang w:val="en-US"/>
              </w:rPr>
              <w:t>A</w:t>
            </w:r>
            <w:r w:rsidRPr="00414C7C">
              <w:rPr>
                <w:sz w:val="20"/>
                <w:szCs w:val="20"/>
                <w:lang w:val="uk-UA"/>
              </w:rPr>
              <w:t>;</w:t>
            </w:r>
          </w:p>
        </w:tc>
        <w:tc>
          <w:tcPr>
            <w:tcW w:w="498" w:type="pct"/>
          </w:tcPr>
          <w:p w:rsidR="00020D8B" w:rsidRPr="00414C7C" w:rsidRDefault="00020D8B" w:rsidP="006813E0">
            <w:pPr>
              <w:tabs>
                <w:tab w:val="left" w:pos="9600"/>
              </w:tabs>
              <w:jc w:val="center"/>
              <w:rPr>
                <w:sz w:val="20"/>
                <w:szCs w:val="20"/>
                <w:lang w:val="uk-UA"/>
              </w:rPr>
            </w:pPr>
            <w:r w:rsidRPr="00414C7C">
              <w:rPr>
                <w:sz w:val="20"/>
                <w:szCs w:val="20"/>
                <w:lang w:val="uk-UA"/>
              </w:rPr>
              <w:lastRenderedPageBreak/>
              <w:t>2008</w:t>
            </w:r>
          </w:p>
        </w:tc>
        <w:tc>
          <w:tcPr>
            <w:tcW w:w="432" w:type="pct"/>
          </w:tcPr>
          <w:p w:rsidR="00020D8B" w:rsidRPr="00414C7C" w:rsidRDefault="00020D8B" w:rsidP="006813E0">
            <w:pPr>
              <w:tabs>
                <w:tab w:val="left" w:pos="9600"/>
              </w:tabs>
              <w:rPr>
                <w:sz w:val="20"/>
                <w:szCs w:val="20"/>
                <w:lang w:val="uk-UA"/>
              </w:rPr>
            </w:pPr>
            <w:r w:rsidRPr="00414C7C">
              <w:rPr>
                <w:sz w:val="20"/>
                <w:szCs w:val="20"/>
              </w:rPr>
              <w:t xml:space="preserve">Бак </w:t>
            </w:r>
            <w:proofErr w:type="gramStart"/>
            <w:r w:rsidRPr="00414C7C">
              <w:rPr>
                <w:sz w:val="20"/>
                <w:szCs w:val="20"/>
              </w:rPr>
              <w:t>запаса  воды</w:t>
            </w:r>
            <w:proofErr w:type="gramEnd"/>
            <w:r w:rsidRPr="00414C7C">
              <w:rPr>
                <w:sz w:val="20"/>
                <w:szCs w:val="20"/>
              </w:rPr>
              <w:t xml:space="preserve"> – </w:t>
            </w:r>
            <w:r w:rsidRPr="00414C7C">
              <w:rPr>
                <w:sz w:val="20"/>
                <w:szCs w:val="20"/>
                <w:lang w:val="uk-UA"/>
              </w:rPr>
              <w:t>1</w:t>
            </w:r>
            <w:r w:rsidRPr="00414C7C">
              <w:rPr>
                <w:sz w:val="20"/>
                <w:szCs w:val="20"/>
              </w:rPr>
              <w:t xml:space="preserve"> м3</w:t>
            </w:r>
          </w:p>
        </w:tc>
        <w:tc>
          <w:tcPr>
            <w:tcW w:w="486" w:type="pct"/>
          </w:tcPr>
          <w:p w:rsidR="00020D8B" w:rsidRPr="00414C7C" w:rsidRDefault="00020D8B" w:rsidP="006813E0">
            <w:pPr>
              <w:tabs>
                <w:tab w:val="left" w:pos="9600"/>
              </w:tabs>
              <w:jc w:val="center"/>
              <w:rPr>
                <w:sz w:val="20"/>
                <w:szCs w:val="20"/>
              </w:rPr>
            </w:pPr>
          </w:p>
        </w:tc>
        <w:tc>
          <w:tcPr>
            <w:tcW w:w="379" w:type="pct"/>
          </w:tcPr>
          <w:p w:rsidR="00020D8B" w:rsidRPr="00414C7C" w:rsidRDefault="00020D8B" w:rsidP="006813E0">
            <w:pPr>
              <w:jc w:val="center"/>
              <w:rPr>
                <w:sz w:val="20"/>
                <w:szCs w:val="20"/>
              </w:rPr>
            </w:pPr>
            <w:r w:rsidRPr="00414C7C">
              <w:rPr>
                <w:sz w:val="20"/>
                <w:szCs w:val="20"/>
              </w:rPr>
              <w:t>Отсутствует</w:t>
            </w:r>
          </w:p>
        </w:tc>
        <w:tc>
          <w:tcPr>
            <w:tcW w:w="379" w:type="pct"/>
          </w:tcPr>
          <w:p w:rsidR="00020D8B" w:rsidRPr="00414C7C" w:rsidRDefault="00020D8B" w:rsidP="006813E0">
            <w:pPr>
              <w:jc w:val="center"/>
              <w:rPr>
                <w:sz w:val="20"/>
                <w:szCs w:val="20"/>
              </w:rPr>
            </w:pPr>
            <w:r w:rsidRPr="00414C7C">
              <w:rPr>
                <w:sz w:val="20"/>
                <w:szCs w:val="20"/>
              </w:rPr>
              <w:t>Отсутствует</w:t>
            </w:r>
          </w:p>
        </w:tc>
        <w:tc>
          <w:tcPr>
            <w:tcW w:w="410" w:type="pct"/>
          </w:tcPr>
          <w:p w:rsidR="00020D8B" w:rsidRPr="00414C7C" w:rsidRDefault="00020D8B" w:rsidP="006813E0">
            <w:pPr>
              <w:jc w:val="center"/>
              <w:rPr>
                <w:sz w:val="20"/>
                <w:szCs w:val="20"/>
              </w:rPr>
            </w:pPr>
            <w:r w:rsidRPr="00414C7C">
              <w:rPr>
                <w:sz w:val="20"/>
                <w:szCs w:val="20"/>
              </w:rPr>
              <w:t>Отсутствует</w:t>
            </w:r>
          </w:p>
        </w:tc>
        <w:tc>
          <w:tcPr>
            <w:tcW w:w="407" w:type="pct"/>
          </w:tcPr>
          <w:p w:rsidR="00020D8B" w:rsidRPr="00414C7C" w:rsidRDefault="00020D8B" w:rsidP="006813E0">
            <w:pPr>
              <w:jc w:val="center"/>
              <w:rPr>
                <w:sz w:val="20"/>
                <w:szCs w:val="20"/>
              </w:rPr>
            </w:pPr>
            <w:r w:rsidRPr="00414C7C">
              <w:rPr>
                <w:sz w:val="20"/>
                <w:szCs w:val="20"/>
              </w:rPr>
              <w:t>Отсутствует</w:t>
            </w:r>
          </w:p>
        </w:tc>
      </w:tr>
      <w:tr w:rsidR="00020D8B" w:rsidRPr="00414C7C" w:rsidTr="00020D8B">
        <w:tc>
          <w:tcPr>
            <w:tcW w:w="148" w:type="pct"/>
          </w:tcPr>
          <w:p w:rsidR="00020D8B" w:rsidRPr="00414C7C" w:rsidRDefault="00020D8B" w:rsidP="006813E0">
            <w:pPr>
              <w:tabs>
                <w:tab w:val="left" w:pos="9600"/>
              </w:tabs>
              <w:jc w:val="center"/>
              <w:rPr>
                <w:sz w:val="20"/>
                <w:szCs w:val="20"/>
                <w:lang w:val="uk-UA"/>
              </w:rPr>
            </w:pPr>
            <w:r w:rsidRPr="00414C7C">
              <w:rPr>
                <w:sz w:val="20"/>
                <w:szCs w:val="20"/>
                <w:lang w:val="uk-UA"/>
              </w:rPr>
              <w:lastRenderedPageBreak/>
              <w:t>5</w:t>
            </w:r>
          </w:p>
        </w:tc>
        <w:tc>
          <w:tcPr>
            <w:tcW w:w="534" w:type="pct"/>
          </w:tcPr>
          <w:p w:rsidR="00020D8B" w:rsidRPr="00414C7C" w:rsidRDefault="00020D8B" w:rsidP="006813E0">
            <w:pPr>
              <w:tabs>
                <w:tab w:val="left" w:pos="9600"/>
              </w:tabs>
              <w:jc w:val="center"/>
              <w:rPr>
                <w:sz w:val="20"/>
                <w:szCs w:val="20"/>
              </w:rPr>
            </w:pPr>
            <w:r w:rsidRPr="00414C7C">
              <w:rPr>
                <w:sz w:val="20"/>
                <w:szCs w:val="20"/>
              </w:rPr>
              <w:t>ООО «</w:t>
            </w:r>
            <w:proofErr w:type="spellStart"/>
            <w:r w:rsidRPr="00414C7C">
              <w:rPr>
                <w:sz w:val="20"/>
                <w:szCs w:val="20"/>
              </w:rPr>
              <w:t>Теплоград</w:t>
            </w:r>
            <w:proofErr w:type="spellEnd"/>
            <w:r w:rsidRPr="00414C7C">
              <w:rPr>
                <w:sz w:val="20"/>
                <w:szCs w:val="20"/>
              </w:rPr>
              <w:t>»</w:t>
            </w:r>
          </w:p>
          <w:p w:rsidR="00020D8B" w:rsidRPr="00414C7C" w:rsidRDefault="00020D8B" w:rsidP="006813E0">
            <w:pPr>
              <w:tabs>
                <w:tab w:val="left" w:pos="9600"/>
              </w:tabs>
              <w:jc w:val="center"/>
              <w:rPr>
                <w:sz w:val="20"/>
                <w:szCs w:val="20"/>
                <w:lang w:val="uk-UA"/>
              </w:rPr>
            </w:pPr>
            <w:r w:rsidRPr="00414C7C">
              <w:rPr>
                <w:sz w:val="20"/>
                <w:szCs w:val="20"/>
              </w:rPr>
              <w:t xml:space="preserve">г. Армянск                              ул. </w:t>
            </w:r>
            <w:r w:rsidRPr="00414C7C">
              <w:rPr>
                <w:sz w:val="20"/>
                <w:szCs w:val="20"/>
                <w:lang w:val="uk-UA"/>
              </w:rPr>
              <w:t>Гайдара 6-а</w:t>
            </w:r>
          </w:p>
        </w:tc>
        <w:tc>
          <w:tcPr>
            <w:tcW w:w="361" w:type="pct"/>
          </w:tcPr>
          <w:p w:rsidR="00020D8B" w:rsidRPr="00414C7C" w:rsidRDefault="00020D8B" w:rsidP="006813E0">
            <w:pPr>
              <w:jc w:val="center"/>
            </w:pPr>
            <w:r w:rsidRPr="00414C7C">
              <w:rPr>
                <w:sz w:val="20"/>
                <w:szCs w:val="20"/>
              </w:rPr>
              <w:t>АОГВ96</w:t>
            </w:r>
          </w:p>
        </w:tc>
        <w:tc>
          <w:tcPr>
            <w:tcW w:w="338" w:type="pct"/>
          </w:tcPr>
          <w:p w:rsidR="00020D8B" w:rsidRPr="00414C7C" w:rsidRDefault="00020D8B" w:rsidP="006813E0">
            <w:pPr>
              <w:tabs>
                <w:tab w:val="left" w:pos="9600"/>
              </w:tabs>
              <w:jc w:val="center"/>
              <w:rPr>
                <w:sz w:val="20"/>
                <w:szCs w:val="20"/>
                <w:lang w:val="uk-UA"/>
              </w:rPr>
            </w:pPr>
            <w:r w:rsidRPr="00414C7C">
              <w:rPr>
                <w:sz w:val="20"/>
                <w:szCs w:val="20"/>
                <w:lang w:val="uk-UA"/>
              </w:rPr>
              <w:t>6</w:t>
            </w:r>
          </w:p>
        </w:tc>
        <w:tc>
          <w:tcPr>
            <w:tcW w:w="627" w:type="pct"/>
          </w:tcPr>
          <w:p w:rsidR="00020D8B" w:rsidRPr="00414C7C" w:rsidRDefault="00020D8B" w:rsidP="006813E0">
            <w:pPr>
              <w:tabs>
                <w:tab w:val="left" w:pos="9600"/>
              </w:tabs>
              <w:jc w:val="center"/>
              <w:rPr>
                <w:sz w:val="20"/>
                <w:szCs w:val="20"/>
                <w:lang w:val="uk-UA"/>
              </w:rPr>
            </w:pPr>
            <w:proofErr w:type="spellStart"/>
            <w:r w:rsidRPr="00414C7C">
              <w:rPr>
                <w:sz w:val="20"/>
                <w:szCs w:val="20"/>
                <w:lang w:val="uk-UA"/>
              </w:rPr>
              <w:t>Сетевой</w:t>
            </w:r>
            <w:proofErr w:type="spellEnd"/>
            <w:r w:rsidRPr="00414C7C">
              <w:rPr>
                <w:sz w:val="20"/>
                <w:szCs w:val="20"/>
                <w:lang w:val="uk-UA"/>
              </w:rPr>
              <w:t xml:space="preserve"> насос – </w:t>
            </w:r>
            <w:r w:rsidRPr="00414C7C">
              <w:rPr>
                <w:sz w:val="20"/>
                <w:szCs w:val="20"/>
                <w:lang w:val="en-US"/>
              </w:rPr>
              <w:t>PEDROLLO</w:t>
            </w:r>
            <w:r w:rsidRPr="00414C7C">
              <w:rPr>
                <w:sz w:val="20"/>
                <w:szCs w:val="20"/>
                <w:lang w:val="uk-UA"/>
              </w:rPr>
              <w:t xml:space="preserve"> 5 </w:t>
            </w:r>
            <w:r w:rsidRPr="00414C7C">
              <w:rPr>
                <w:sz w:val="20"/>
                <w:szCs w:val="20"/>
                <w:lang w:val="en-US"/>
              </w:rPr>
              <w:t>AM</w:t>
            </w:r>
            <w:r w:rsidRPr="00414C7C">
              <w:rPr>
                <w:sz w:val="20"/>
                <w:szCs w:val="20"/>
                <w:lang w:val="uk-UA"/>
              </w:rPr>
              <w:t xml:space="preserve">-3шт; </w:t>
            </w:r>
            <w:proofErr w:type="spellStart"/>
            <w:r w:rsidRPr="00414C7C">
              <w:rPr>
                <w:sz w:val="20"/>
                <w:szCs w:val="20"/>
                <w:lang w:val="uk-UA"/>
              </w:rPr>
              <w:t>Подпиточный</w:t>
            </w:r>
            <w:proofErr w:type="spellEnd"/>
            <w:r w:rsidRPr="00414C7C">
              <w:rPr>
                <w:sz w:val="20"/>
                <w:szCs w:val="20"/>
                <w:lang w:val="uk-UA"/>
              </w:rPr>
              <w:t xml:space="preserve"> насос – 2шт. </w:t>
            </w:r>
            <w:r w:rsidRPr="00414C7C">
              <w:rPr>
                <w:sz w:val="20"/>
                <w:szCs w:val="20"/>
                <w:lang w:val="en-US"/>
              </w:rPr>
              <w:t>PEDROLLO</w:t>
            </w:r>
            <w:r w:rsidRPr="00414C7C">
              <w:rPr>
                <w:sz w:val="20"/>
                <w:szCs w:val="20"/>
                <w:lang w:val="uk-UA"/>
              </w:rPr>
              <w:t xml:space="preserve"> </w:t>
            </w:r>
            <w:proofErr w:type="spellStart"/>
            <w:r w:rsidRPr="00414C7C">
              <w:rPr>
                <w:sz w:val="20"/>
                <w:szCs w:val="20"/>
                <w:lang w:val="en-US"/>
              </w:rPr>
              <w:t>Rkm</w:t>
            </w:r>
            <w:proofErr w:type="spellEnd"/>
            <w:r w:rsidRPr="00414C7C">
              <w:rPr>
                <w:sz w:val="20"/>
                <w:szCs w:val="20"/>
                <w:lang w:val="uk-UA"/>
              </w:rPr>
              <w:t xml:space="preserve"> 60 </w:t>
            </w:r>
            <w:r w:rsidRPr="00414C7C">
              <w:rPr>
                <w:sz w:val="20"/>
                <w:szCs w:val="20"/>
                <w:lang w:val="en-US"/>
              </w:rPr>
              <w:t>A</w:t>
            </w:r>
            <w:r w:rsidRPr="00414C7C">
              <w:rPr>
                <w:sz w:val="20"/>
                <w:szCs w:val="20"/>
                <w:lang w:val="uk-UA"/>
              </w:rPr>
              <w:t>;</w:t>
            </w:r>
          </w:p>
        </w:tc>
        <w:tc>
          <w:tcPr>
            <w:tcW w:w="498" w:type="pct"/>
          </w:tcPr>
          <w:p w:rsidR="00020D8B" w:rsidRPr="00414C7C" w:rsidRDefault="00020D8B" w:rsidP="006813E0">
            <w:pPr>
              <w:tabs>
                <w:tab w:val="left" w:pos="9600"/>
              </w:tabs>
              <w:jc w:val="center"/>
              <w:rPr>
                <w:sz w:val="20"/>
                <w:szCs w:val="20"/>
                <w:lang w:val="uk-UA"/>
              </w:rPr>
            </w:pPr>
            <w:r w:rsidRPr="00414C7C">
              <w:rPr>
                <w:sz w:val="20"/>
                <w:szCs w:val="20"/>
                <w:lang w:val="uk-UA"/>
              </w:rPr>
              <w:t>2008</w:t>
            </w:r>
          </w:p>
        </w:tc>
        <w:tc>
          <w:tcPr>
            <w:tcW w:w="432" w:type="pct"/>
          </w:tcPr>
          <w:p w:rsidR="00020D8B" w:rsidRPr="00414C7C" w:rsidRDefault="00020D8B" w:rsidP="006813E0">
            <w:pPr>
              <w:tabs>
                <w:tab w:val="left" w:pos="9600"/>
              </w:tabs>
              <w:rPr>
                <w:sz w:val="20"/>
                <w:szCs w:val="20"/>
                <w:lang w:val="uk-UA"/>
              </w:rPr>
            </w:pPr>
            <w:r w:rsidRPr="00414C7C">
              <w:rPr>
                <w:sz w:val="20"/>
                <w:szCs w:val="20"/>
              </w:rPr>
              <w:t xml:space="preserve">Бак </w:t>
            </w:r>
            <w:proofErr w:type="gramStart"/>
            <w:r w:rsidRPr="00414C7C">
              <w:rPr>
                <w:sz w:val="20"/>
                <w:szCs w:val="20"/>
              </w:rPr>
              <w:t>запаса  воды</w:t>
            </w:r>
            <w:proofErr w:type="gramEnd"/>
            <w:r w:rsidRPr="00414C7C">
              <w:rPr>
                <w:sz w:val="20"/>
                <w:szCs w:val="20"/>
              </w:rPr>
              <w:t xml:space="preserve"> – </w:t>
            </w:r>
            <w:r w:rsidRPr="00414C7C">
              <w:rPr>
                <w:sz w:val="20"/>
                <w:szCs w:val="20"/>
                <w:lang w:val="uk-UA"/>
              </w:rPr>
              <w:t>1</w:t>
            </w:r>
            <w:r w:rsidRPr="00414C7C">
              <w:rPr>
                <w:sz w:val="20"/>
                <w:szCs w:val="20"/>
              </w:rPr>
              <w:t xml:space="preserve"> м3</w:t>
            </w:r>
          </w:p>
        </w:tc>
        <w:tc>
          <w:tcPr>
            <w:tcW w:w="486" w:type="pct"/>
          </w:tcPr>
          <w:p w:rsidR="00020D8B" w:rsidRPr="00414C7C" w:rsidRDefault="00020D8B" w:rsidP="006813E0">
            <w:pPr>
              <w:tabs>
                <w:tab w:val="left" w:pos="9600"/>
              </w:tabs>
              <w:jc w:val="center"/>
              <w:rPr>
                <w:sz w:val="20"/>
                <w:szCs w:val="20"/>
                <w:lang w:val="uk-UA"/>
              </w:rPr>
            </w:pPr>
          </w:p>
        </w:tc>
        <w:tc>
          <w:tcPr>
            <w:tcW w:w="379" w:type="pct"/>
          </w:tcPr>
          <w:p w:rsidR="00020D8B" w:rsidRPr="00414C7C" w:rsidRDefault="00020D8B" w:rsidP="006813E0">
            <w:pPr>
              <w:jc w:val="center"/>
              <w:rPr>
                <w:sz w:val="20"/>
                <w:szCs w:val="20"/>
              </w:rPr>
            </w:pPr>
            <w:r w:rsidRPr="00414C7C">
              <w:rPr>
                <w:sz w:val="20"/>
                <w:szCs w:val="20"/>
              </w:rPr>
              <w:t>Отсутствует</w:t>
            </w:r>
          </w:p>
        </w:tc>
        <w:tc>
          <w:tcPr>
            <w:tcW w:w="379" w:type="pct"/>
          </w:tcPr>
          <w:p w:rsidR="00020D8B" w:rsidRPr="00414C7C" w:rsidRDefault="00020D8B" w:rsidP="006813E0">
            <w:pPr>
              <w:jc w:val="center"/>
              <w:rPr>
                <w:sz w:val="20"/>
                <w:szCs w:val="20"/>
              </w:rPr>
            </w:pPr>
            <w:r w:rsidRPr="00414C7C">
              <w:rPr>
                <w:sz w:val="20"/>
                <w:szCs w:val="20"/>
              </w:rPr>
              <w:t>Отсутствует</w:t>
            </w:r>
          </w:p>
        </w:tc>
        <w:tc>
          <w:tcPr>
            <w:tcW w:w="410" w:type="pct"/>
          </w:tcPr>
          <w:p w:rsidR="00020D8B" w:rsidRPr="00414C7C" w:rsidRDefault="00020D8B" w:rsidP="006813E0">
            <w:pPr>
              <w:jc w:val="center"/>
              <w:rPr>
                <w:sz w:val="20"/>
                <w:szCs w:val="20"/>
              </w:rPr>
            </w:pPr>
            <w:r w:rsidRPr="00414C7C">
              <w:rPr>
                <w:sz w:val="20"/>
                <w:szCs w:val="20"/>
              </w:rPr>
              <w:t>Отсутствует</w:t>
            </w:r>
          </w:p>
        </w:tc>
        <w:tc>
          <w:tcPr>
            <w:tcW w:w="407" w:type="pct"/>
          </w:tcPr>
          <w:p w:rsidR="00020D8B" w:rsidRPr="00414C7C" w:rsidRDefault="00020D8B" w:rsidP="006813E0">
            <w:pPr>
              <w:jc w:val="center"/>
              <w:rPr>
                <w:sz w:val="20"/>
                <w:szCs w:val="20"/>
              </w:rPr>
            </w:pPr>
            <w:r w:rsidRPr="00414C7C">
              <w:rPr>
                <w:sz w:val="20"/>
                <w:szCs w:val="20"/>
              </w:rPr>
              <w:t>Отсутствует</w:t>
            </w:r>
          </w:p>
        </w:tc>
      </w:tr>
      <w:tr w:rsidR="00020D8B" w:rsidRPr="00414C7C" w:rsidTr="00020D8B">
        <w:tc>
          <w:tcPr>
            <w:tcW w:w="148" w:type="pct"/>
          </w:tcPr>
          <w:p w:rsidR="00020D8B" w:rsidRPr="00414C7C" w:rsidRDefault="00020D8B" w:rsidP="006813E0">
            <w:pPr>
              <w:tabs>
                <w:tab w:val="left" w:pos="9600"/>
              </w:tabs>
              <w:jc w:val="center"/>
              <w:rPr>
                <w:sz w:val="20"/>
                <w:szCs w:val="20"/>
                <w:lang w:val="uk-UA"/>
              </w:rPr>
            </w:pPr>
            <w:r w:rsidRPr="00414C7C">
              <w:rPr>
                <w:sz w:val="20"/>
                <w:szCs w:val="20"/>
                <w:lang w:val="uk-UA"/>
              </w:rPr>
              <w:t>6</w:t>
            </w:r>
          </w:p>
        </w:tc>
        <w:tc>
          <w:tcPr>
            <w:tcW w:w="534" w:type="pct"/>
          </w:tcPr>
          <w:p w:rsidR="00020D8B" w:rsidRPr="00414C7C" w:rsidRDefault="00020D8B" w:rsidP="006813E0">
            <w:pPr>
              <w:tabs>
                <w:tab w:val="left" w:pos="9600"/>
              </w:tabs>
              <w:jc w:val="center"/>
              <w:rPr>
                <w:sz w:val="20"/>
                <w:szCs w:val="20"/>
              </w:rPr>
            </w:pPr>
            <w:r w:rsidRPr="00414C7C">
              <w:rPr>
                <w:sz w:val="20"/>
                <w:szCs w:val="20"/>
              </w:rPr>
              <w:t>ООО «</w:t>
            </w:r>
            <w:proofErr w:type="spellStart"/>
            <w:r w:rsidRPr="00414C7C">
              <w:rPr>
                <w:sz w:val="20"/>
                <w:szCs w:val="20"/>
              </w:rPr>
              <w:t>Теплоград</w:t>
            </w:r>
            <w:proofErr w:type="spellEnd"/>
            <w:r w:rsidRPr="00414C7C">
              <w:rPr>
                <w:sz w:val="20"/>
                <w:szCs w:val="20"/>
              </w:rPr>
              <w:t>»</w:t>
            </w:r>
          </w:p>
          <w:p w:rsidR="00020D8B" w:rsidRPr="00414C7C" w:rsidRDefault="00020D8B" w:rsidP="006813E0">
            <w:pPr>
              <w:tabs>
                <w:tab w:val="left" w:pos="9600"/>
              </w:tabs>
              <w:jc w:val="center"/>
              <w:rPr>
                <w:sz w:val="20"/>
                <w:szCs w:val="20"/>
                <w:lang w:val="uk-UA"/>
              </w:rPr>
            </w:pPr>
            <w:r w:rsidRPr="00414C7C">
              <w:rPr>
                <w:sz w:val="20"/>
                <w:szCs w:val="20"/>
              </w:rPr>
              <w:t xml:space="preserve">г. Армянск   </w:t>
            </w:r>
            <w:proofErr w:type="spellStart"/>
            <w:r w:rsidRPr="00414C7C">
              <w:rPr>
                <w:sz w:val="20"/>
                <w:szCs w:val="20"/>
                <w:lang w:val="uk-UA"/>
              </w:rPr>
              <w:t>мкр</w:t>
            </w:r>
            <w:proofErr w:type="spellEnd"/>
            <w:r w:rsidRPr="00414C7C">
              <w:rPr>
                <w:sz w:val="20"/>
                <w:szCs w:val="20"/>
                <w:lang w:val="uk-UA"/>
              </w:rPr>
              <w:t xml:space="preserve"> </w:t>
            </w:r>
            <w:proofErr w:type="spellStart"/>
            <w:r w:rsidRPr="00414C7C">
              <w:rPr>
                <w:sz w:val="20"/>
                <w:szCs w:val="20"/>
                <w:lang w:val="uk-UA"/>
              </w:rPr>
              <w:t>Корявко</w:t>
            </w:r>
            <w:proofErr w:type="spellEnd"/>
            <w:r w:rsidRPr="00414C7C">
              <w:rPr>
                <w:sz w:val="20"/>
                <w:szCs w:val="20"/>
                <w:lang w:val="uk-UA"/>
              </w:rPr>
              <w:t xml:space="preserve"> 10-б</w:t>
            </w:r>
            <w:r w:rsidRPr="00414C7C">
              <w:rPr>
                <w:sz w:val="20"/>
                <w:szCs w:val="20"/>
              </w:rPr>
              <w:t xml:space="preserve">                           </w:t>
            </w:r>
          </w:p>
        </w:tc>
        <w:tc>
          <w:tcPr>
            <w:tcW w:w="361" w:type="pct"/>
          </w:tcPr>
          <w:p w:rsidR="00020D8B" w:rsidRPr="00414C7C" w:rsidRDefault="00020D8B" w:rsidP="006813E0">
            <w:pPr>
              <w:jc w:val="center"/>
            </w:pPr>
            <w:r w:rsidRPr="00414C7C">
              <w:rPr>
                <w:sz w:val="20"/>
                <w:szCs w:val="20"/>
              </w:rPr>
              <w:t>АОГВ70</w:t>
            </w:r>
          </w:p>
        </w:tc>
        <w:tc>
          <w:tcPr>
            <w:tcW w:w="338" w:type="pct"/>
          </w:tcPr>
          <w:p w:rsidR="00020D8B" w:rsidRPr="00414C7C" w:rsidRDefault="00020D8B" w:rsidP="006813E0">
            <w:pPr>
              <w:tabs>
                <w:tab w:val="left" w:pos="9600"/>
              </w:tabs>
              <w:jc w:val="center"/>
              <w:rPr>
                <w:sz w:val="20"/>
                <w:szCs w:val="20"/>
                <w:lang w:val="uk-UA"/>
              </w:rPr>
            </w:pPr>
            <w:r w:rsidRPr="00414C7C">
              <w:rPr>
                <w:sz w:val="20"/>
                <w:szCs w:val="20"/>
                <w:lang w:val="uk-UA"/>
              </w:rPr>
              <w:t>4</w:t>
            </w:r>
          </w:p>
        </w:tc>
        <w:tc>
          <w:tcPr>
            <w:tcW w:w="627" w:type="pct"/>
          </w:tcPr>
          <w:p w:rsidR="00020D8B" w:rsidRPr="00414C7C" w:rsidRDefault="00020D8B" w:rsidP="006813E0">
            <w:pPr>
              <w:tabs>
                <w:tab w:val="left" w:pos="9600"/>
              </w:tabs>
              <w:jc w:val="center"/>
              <w:rPr>
                <w:sz w:val="20"/>
                <w:szCs w:val="20"/>
                <w:lang w:val="uk-UA"/>
              </w:rPr>
            </w:pPr>
            <w:proofErr w:type="spellStart"/>
            <w:r w:rsidRPr="00414C7C">
              <w:rPr>
                <w:sz w:val="20"/>
                <w:szCs w:val="20"/>
                <w:lang w:val="uk-UA"/>
              </w:rPr>
              <w:t>Сетевой</w:t>
            </w:r>
            <w:proofErr w:type="spellEnd"/>
            <w:r w:rsidRPr="00414C7C">
              <w:rPr>
                <w:sz w:val="20"/>
                <w:szCs w:val="20"/>
                <w:lang w:val="uk-UA"/>
              </w:rPr>
              <w:t xml:space="preserve"> насос – </w:t>
            </w:r>
            <w:r w:rsidRPr="00414C7C">
              <w:rPr>
                <w:sz w:val="20"/>
                <w:szCs w:val="20"/>
                <w:lang w:val="en-US"/>
              </w:rPr>
              <w:t>PEDROLLO</w:t>
            </w:r>
            <w:r w:rsidRPr="00414C7C">
              <w:rPr>
                <w:sz w:val="20"/>
                <w:szCs w:val="20"/>
                <w:lang w:val="uk-UA"/>
              </w:rPr>
              <w:t xml:space="preserve"> 5 </w:t>
            </w:r>
            <w:r w:rsidRPr="00414C7C">
              <w:rPr>
                <w:sz w:val="20"/>
                <w:szCs w:val="20"/>
                <w:lang w:val="en-US"/>
              </w:rPr>
              <w:t>AM</w:t>
            </w:r>
            <w:r w:rsidRPr="00414C7C">
              <w:rPr>
                <w:sz w:val="20"/>
                <w:szCs w:val="20"/>
                <w:lang w:val="uk-UA"/>
              </w:rPr>
              <w:t xml:space="preserve">-2шт; </w:t>
            </w:r>
            <w:proofErr w:type="spellStart"/>
            <w:r w:rsidRPr="00414C7C">
              <w:rPr>
                <w:sz w:val="20"/>
                <w:szCs w:val="20"/>
                <w:lang w:val="uk-UA"/>
              </w:rPr>
              <w:t>Подпиточный</w:t>
            </w:r>
            <w:proofErr w:type="spellEnd"/>
            <w:r w:rsidRPr="00414C7C">
              <w:rPr>
                <w:sz w:val="20"/>
                <w:szCs w:val="20"/>
                <w:lang w:val="uk-UA"/>
              </w:rPr>
              <w:t xml:space="preserve"> насос – 1шт. </w:t>
            </w:r>
            <w:r w:rsidRPr="00414C7C">
              <w:rPr>
                <w:sz w:val="20"/>
                <w:szCs w:val="20"/>
                <w:lang w:val="en-US"/>
              </w:rPr>
              <w:t>PEDROLLO</w:t>
            </w:r>
            <w:r w:rsidRPr="00414C7C">
              <w:rPr>
                <w:sz w:val="20"/>
                <w:szCs w:val="20"/>
                <w:lang w:val="uk-UA"/>
              </w:rPr>
              <w:t xml:space="preserve"> </w:t>
            </w:r>
            <w:proofErr w:type="spellStart"/>
            <w:r w:rsidRPr="00414C7C">
              <w:rPr>
                <w:sz w:val="20"/>
                <w:szCs w:val="20"/>
                <w:lang w:val="en-US"/>
              </w:rPr>
              <w:t>Rkm</w:t>
            </w:r>
            <w:proofErr w:type="spellEnd"/>
            <w:r w:rsidRPr="00414C7C">
              <w:rPr>
                <w:sz w:val="20"/>
                <w:szCs w:val="20"/>
                <w:lang w:val="uk-UA"/>
              </w:rPr>
              <w:t xml:space="preserve"> 60 </w:t>
            </w:r>
            <w:r w:rsidRPr="00414C7C">
              <w:rPr>
                <w:sz w:val="20"/>
                <w:szCs w:val="20"/>
                <w:lang w:val="en-US"/>
              </w:rPr>
              <w:t>A</w:t>
            </w:r>
            <w:r w:rsidRPr="00414C7C">
              <w:rPr>
                <w:sz w:val="20"/>
                <w:szCs w:val="20"/>
                <w:lang w:val="uk-UA"/>
              </w:rPr>
              <w:t>;</w:t>
            </w:r>
          </w:p>
        </w:tc>
        <w:tc>
          <w:tcPr>
            <w:tcW w:w="498" w:type="pct"/>
          </w:tcPr>
          <w:p w:rsidR="00020D8B" w:rsidRPr="00414C7C" w:rsidRDefault="00020D8B" w:rsidP="006813E0">
            <w:pPr>
              <w:tabs>
                <w:tab w:val="left" w:pos="9600"/>
              </w:tabs>
              <w:jc w:val="center"/>
              <w:rPr>
                <w:sz w:val="20"/>
                <w:szCs w:val="20"/>
                <w:lang w:val="uk-UA"/>
              </w:rPr>
            </w:pPr>
            <w:r w:rsidRPr="00414C7C">
              <w:rPr>
                <w:sz w:val="20"/>
                <w:szCs w:val="20"/>
                <w:lang w:val="uk-UA"/>
              </w:rPr>
              <w:t>2009</w:t>
            </w:r>
          </w:p>
        </w:tc>
        <w:tc>
          <w:tcPr>
            <w:tcW w:w="432" w:type="pct"/>
          </w:tcPr>
          <w:p w:rsidR="00020D8B" w:rsidRPr="00414C7C" w:rsidRDefault="00020D8B" w:rsidP="006813E0">
            <w:pPr>
              <w:tabs>
                <w:tab w:val="left" w:pos="9600"/>
              </w:tabs>
              <w:rPr>
                <w:sz w:val="20"/>
                <w:szCs w:val="20"/>
                <w:lang w:val="uk-UA"/>
              </w:rPr>
            </w:pPr>
            <w:r w:rsidRPr="00414C7C">
              <w:rPr>
                <w:sz w:val="20"/>
                <w:szCs w:val="20"/>
              </w:rPr>
              <w:t xml:space="preserve">Бак </w:t>
            </w:r>
            <w:proofErr w:type="gramStart"/>
            <w:r w:rsidRPr="00414C7C">
              <w:rPr>
                <w:sz w:val="20"/>
                <w:szCs w:val="20"/>
              </w:rPr>
              <w:t>запаса  воды</w:t>
            </w:r>
            <w:proofErr w:type="gramEnd"/>
            <w:r w:rsidRPr="00414C7C">
              <w:rPr>
                <w:sz w:val="20"/>
                <w:szCs w:val="20"/>
              </w:rPr>
              <w:t xml:space="preserve"> – </w:t>
            </w:r>
            <w:r w:rsidRPr="00414C7C">
              <w:rPr>
                <w:sz w:val="20"/>
                <w:szCs w:val="20"/>
                <w:lang w:val="uk-UA"/>
              </w:rPr>
              <w:t>1</w:t>
            </w:r>
            <w:r w:rsidRPr="00414C7C">
              <w:rPr>
                <w:sz w:val="20"/>
                <w:szCs w:val="20"/>
              </w:rPr>
              <w:t xml:space="preserve"> м3</w:t>
            </w:r>
          </w:p>
        </w:tc>
        <w:tc>
          <w:tcPr>
            <w:tcW w:w="486" w:type="pct"/>
          </w:tcPr>
          <w:p w:rsidR="00020D8B" w:rsidRPr="00414C7C" w:rsidRDefault="00020D8B" w:rsidP="006813E0">
            <w:pPr>
              <w:tabs>
                <w:tab w:val="left" w:pos="9600"/>
              </w:tabs>
              <w:jc w:val="center"/>
              <w:rPr>
                <w:sz w:val="20"/>
                <w:szCs w:val="20"/>
                <w:lang w:val="uk-UA"/>
              </w:rPr>
            </w:pPr>
          </w:p>
        </w:tc>
        <w:tc>
          <w:tcPr>
            <w:tcW w:w="379" w:type="pct"/>
          </w:tcPr>
          <w:p w:rsidR="00020D8B" w:rsidRPr="00414C7C" w:rsidRDefault="00020D8B" w:rsidP="006813E0">
            <w:pPr>
              <w:jc w:val="center"/>
              <w:rPr>
                <w:sz w:val="20"/>
                <w:szCs w:val="20"/>
              </w:rPr>
            </w:pPr>
            <w:r w:rsidRPr="00414C7C">
              <w:rPr>
                <w:sz w:val="20"/>
                <w:szCs w:val="20"/>
              </w:rPr>
              <w:t>Отсутствует</w:t>
            </w:r>
          </w:p>
        </w:tc>
        <w:tc>
          <w:tcPr>
            <w:tcW w:w="379" w:type="pct"/>
          </w:tcPr>
          <w:p w:rsidR="00020D8B" w:rsidRPr="00414C7C" w:rsidRDefault="00020D8B" w:rsidP="006813E0">
            <w:pPr>
              <w:jc w:val="center"/>
              <w:rPr>
                <w:sz w:val="20"/>
                <w:szCs w:val="20"/>
              </w:rPr>
            </w:pPr>
            <w:r w:rsidRPr="00414C7C">
              <w:rPr>
                <w:sz w:val="20"/>
                <w:szCs w:val="20"/>
              </w:rPr>
              <w:t>Отсутствует</w:t>
            </w:r>
          </w:p>
        </w:tc>
        <w:tc>
          <w:tcPr>
            <w:tcW w:w="410" w:type="pct"/>
          </w:tcPr>
          <w:p w:rsidR="00020D8B" w:rsidRPr="00414C7C" w:rsidRDefault="00020D8B" w:rsidP="006813E0">
            <w:pPr>
              <w:jc w:val="center"/>
              <w:rPr>
                <w:sz w:val="20"/>
                <w:szCs w:val="20"/>
              </w:rPr>
            </w:pPr>
            <w:r w:rsidRPr="00414C7C">
              <w:rPr>
                <w:sz w:val="20"/>
                <w:szCs w:val="20"/>
              </w:rPr>
              <w:t>Отсутствует</w:t>
            </w:r>
          </w:p>
        </w:tc>
        <w:tc>
          <w:tcPr>
            <w:tcW w:w="407" w:type="pct"/>
          </w:tcPr>
          <w:p w:rsidR="00020D8B" w:rsidRPr="00414C7C" w:rsidRDefault="00020D8B" w:rsidP="006813E0">
            <w:pPr>
              <w:jc w:val="center"/>
              <w:rPr>
                <w:sz w:val="20"/>
                <w:szCs w:val="20"/>
              </w:rPr>
            </w:pPr>
            <w:r w:rsidRPr="00414C7C">
              <w:rPr>
                <w:sz w:val="20"/>
                <w:szCs w:val="20"/>
              </w:rPr>
              <w:t>Отсутствует</w:t>
            </w:r>
          </w:p>
        </w:tc>
      </w:tr>
      <w:tr w:rsidR="00020D8B" w:rsidRPr="00414C7C" w:rsidTr="00020D8B">
        <w:tc>
          <w:tcPr>
            <w:tcW w:w="148" w:type="pct"/>
          </w:tcPr>
          <w:p w:rsidR="00020D8B" w:rsidRPr="00414C7C" w:rsidRDefault="00020D8B" w:rsidP="006813E0">
            <w:pPr>
              <w:tabs>
                <w:tab w:val="left" w:pos="9600"/>
              </w:tabs>
              <w:jc w:val="center"/>
              <w:rPr>
                <w:sz w:val="20"/>
                <w:szCs w:val="20"/>
                <w:lang w:val="uk-UA"/>
              </w:rPr>
            </w:pPr>
            <w:r w:rsidRPr="00414C7C">
              <w:rPr>
                <w:sz w:val="20"/>
                <w:szCs w:val="20"/>
                <w:lang w:val="uk-UA"/>
              </w:rPr>
              <w:t>7</w:t>
            </w:r>
          </w:p>
        </w:tc>
        <w:tc>
          <w:tcPr>
            <w:tcW w:w="534" w:type="pct"/>
          </w:tcPr>
          <w:p w:rsidR="00020D8B" w:rsidRPr="00414C7C" w:rsidRDefault="00020D8B" w:rsidP="006813E0">
            <w:pPr>
              <w:tabs>
                <w:tab w:val="left" w:pos="9600"/>
              </w:tabs>
              <w:jc w:val="center"/>
              <w:rPr>
                <w:sz w:val="20"/>
                <w:szCs w:val="20"/>
              </w:rPr>
            </w:pPr>
            <w:r w:rsidRPr="00414C7C">
              <w:rPr>
                <w:sz w:val="20"/>
                <w:szCs w:val="20"/>
              </w:rPr>
              <w:t>ООО «</w:t>
            </w:r>
            <w:proofErr w:type="spellStart"/>
            <w:r w:rsidRPr="00414C7C">
              <w:rPr>
                <w:sz w:val="20"/>
                <w:szCs w:val="20"/>
              </w:rPr>
              <w:t>Теплоград</w:t>
            </w:r>
            <w:proofErr w:type="spellEnd"/>
            <w:r w:rsidRPr="00414C7C">
              <w:rPr>
                <w:sz w:val="20"/>
                <w:szCs w:val="20"/>
              </w:rPr>
              <w:t>»</w:t>
            </w:r>
          </w:p>
          <w:p w:rsidR="00020D8B" w:rsidRPr="00414C7C" w:rsidRDefault="00020D8B" w:rsidP="006813E0">
            <w:pPr>
              <w:tabs>
                <w:tab w:val="left" w:pos="9600"/>
              </w:tabs>
              <w:jc w:val="center"/>
              <w:rPr>
                <w:sz w:val="20"/>
                <w:szCs w:val="20"/>
              </w:rPr>
            </w:pPr>
            <w:r w:rsidRPr="00414C7C">
              <w:rPr>
                <w:sz w:val="20"/>
                <w:szCs w:val="20"/>
              </w:rPr>
              <w:t xml:space="preserve">г. Армянск   </w:t>
            </w:r>
            <w:proofErr w:type="spellStart"/>
            <w:r w:rsidRPr="00414C7C">
              <w:rPr>
                <w:sz w:val="20"/>
                <w:szCs w:val="20"/>
                <w:lang w:val="uk-UA"/>
              </w:rPr>
              <w:t>мкр</w:t>
            </w:r>
            <w:proofErr w:type="spellEnd"/>
            <w:r w:rsidRPr="00414C7C">
              <w:rPr>
                <w:sz w:val="20"/>
                <w:szCs w:val="20"/>
                <w:lang w:val="uk-UA"/>
              </w:rPr>
              <w:t xml:space="preserve"> </w:t>
            </w:r>
            <w:proofErr w:type="spellStart"/>
            <w:r w:rsidRPr="00414C7C">
              <w:rPr>
                <w:sz w:val="20"/>
                <w:szCs w:val="20"/>
                <w:lang w:val="uk-UA"/>
              </w:rPr>
              <w:t>Корявко</w:t>
            </w:r>
            <w:proofErr w:type="spellEnd"/>
            <w:r w:rsidRPr="00414C7C">
              <w:rPr>
                <w:sz w:val="20"/>
                <w:szCs w:val="20"/>
                <w:lang w:val="uk-UA"/>
              </w:rPr>
              <w:t xml:space="preserve"> 14-а</w:t>
            </w:r>
          </w:p>
        </w:tc>
        <w:tc>
          <w:tcPr>
            <w:tcW w:w="361" w:type="pct"/>
          </w:tcPr>
          <w:p w:rsidR="00020D8B" w:rsidRPr="00414C7C" w:rsidRDefault="00020D8B" w:rsidP="006813E0">
            <w:pPr>
              <w:jc w:val="center"/>
            </w:pPr>
            <w:r w:rsidRPr="00414C7C">
              <w:rPr>
                <w:sz w:val="20"/>
                <w:szCs w:val="20"/>
              </w:rPr>
              <w:t>АОГВ96</w:t>
            </w:r>
          </w:p>
        </w:tc>
        <w:tc>
          <w:tcPr>
            <w:tcW w:w="338" w:type="pct"/>
          </w:tcPr>
          <w:p w:rsidR="00020D8B" w:rsidRPr="00414C7C" w:rsidRDefault="00020D8B" w:rsidP="006813E0">
            <w:pPr>
              <w:tabs>
                <w:tab w:val="left" w:pos="9600"/>
              </w:tabs>
              <w:jc w:val="center"/>
              <w:rPr>
                <w:sz w:val="20"/>
                <w:szCs w:val="20"/>
                <w:lang w:val="uk-UA"/>
              </w:rPr>
            </w:pPr>
            <w:r w:rsidRPr="00414C7C">
              <w:rPr>
                <w:sz w:val="20"/>
                <w:szCs w:val="20"/>
                <w:lang w:val="uk-UA"/>
              </w:rPr>
              <w:t>4</w:t>
            </w:r>
          </w:p>
        </w:tc>
        <w:tc>
          <w:tcPr>
            <w:tcW w:w="627" w:type="pct"/>
          </w:tcPr>
          <w:p w:rsidR="00020D8B" w:rsidRPr="00414C7C" w:rsidRDefault="00020D8B" w:rsidP="006813E0">
            <w:pPr>
              <w:tabs>
                <w:tab w:val="left" w:pos="9600"/>
              </w:tabs>
              <w:jc w:val="center"/>
              <w:rPr>
                <w:sz w:val="20"/>
                <w:szCs w:val="20"/>
                <w:lang w:val="uk-UA"/>
              </w:rPr>
            </w:pPr>
            <w:proofErr w:type="spellStart"/>
            <w:r w:rsidRPr="00414C7C">
              <w:rPr>
                <w:sz w:val="20"/>
                <w:szCs w:val="20"/>
                <w:lang w:val="uk-UA"/>
              </w:rPr>
              <w:t>Сетевой</w:t>
            </w:r>
            <w:proofErr w:type="spellEnd"/>
            <w:r w:rsidRPr="00414C7C">
              <w:rPr>
                <w:sz w:val="20"/>
                <w:szCs w:val="20"/>
                <w:lang w:val="uk-UA"/>
              </w:rPr>
              <w:t xml:space="preserve"> насос – </w:t>
            </w:r>
            <w:r w:rsidRPr="00414C7C">
              <w:rPr>
                <w:sz w:val="20"/>
                <w:szCs w:val="20"/>
                <w:lang w:val="en-US"/>
              </w:rPr>
              <w:t>PEDROLLO</w:t>
            </w:r>
            <w:r w:rsidRPr="00414C7C">
              <w:rPr>
                <w:sz w:val="20"/>
                <w:szCs w:val="20"/>
                <w:lang w:val="uk-UA"/>
              </w:rPr>
              <w:t xml:space="preserve"> 5 </w:t>
            </w:r>
            <w:r w:rsidRPr="00414C7C">
              <w:rPr>
                <w:sz w:val="20"/>
                <w:szCs w:val="20"/>
                <w:lang w:val="en-US"/>
              </w:rPr>
              <w:t>AM</w:t>
            </w:r>
            <w:r w:rsidRPr="00414C7C">
              <w:rPr>
                <w:sz w:val="20"/>
                <w:szCs w:val="20"/>
                <w:lang w:val="uk-UA"/>
              </w:rPr>
              <w:t xml:space="preserve">-3шт; </w:t>
            </w:r>
            <w:proofErr w:type="spellStart"/>
            <w:r w:rsidRPr="00414C7C">
              <w:rPr>
                <w:sz w:val="20"/>
                <w:szCs w:val="20"/>
                <w:lang w:val="uk-UA"/>
              </w:rPr>
              <w:t>Подпиточный</w:t>
            </w:r>
            <w:proofErr w:type="spellEnd"/>
            <w:r w:rsidRPr="00414C7C">
              <w:rPr>
                <w:sz w:val="20"/>
                <w:szCs w:val="20"/>
                <w:lang w:val="uk-UA"/>
              </w:rPr>
              <w:t xml:space="preserve"> насос – 2шт. </w:t>
            </w:r>
            <w:r w:rsidRPr="00414C7C">
              <w:rPr>
                <w:sz w:val="20"/>
                <w:szCs w:val="20"/>
                <w:lang w:val="en-US"/>
              </w:rPr>
              <w:t>PEDROLLO</w:t>
            </w:r>
            <w:r w:rsidRPr="00414C7C">
              <w:rPr>
                <w:sz w:val="20"/>
                <w:szCs w:val="20"/>
                <w:lang w:val="uk-UA"/>
              </w:rPr>
              <w:t xml:space="preserve"> </w:t>
            </w:r>
            <w:proofErr w:type="spellStart"/>
            <w:r w:rsidRPr="00414C7C">
              <w:rPr>
                <w:sz w:val="20"/>
                <w:szCs w:val="20"/>
                <w:lang w:val="en-US"/>
              </w:rPr>
              <w:t>Rkm</w:t>
            </w:r>
            <w:proofErr w:type="spellEnd"/>
            <w:r w:rsidRPr="00414C7C">
              <w:rPr>
                <w:sz w:val="20"/>
                <w:szCs w:val="20"/>
                <w:lang w:val="uk-UA"/>
              </w:rPr>
              <w:t xml:space="preserve"> 60 </w:t>
            </w:r>
            <w:r w:rsidRPr="00414C7C">
              <w:rPr>
                <w:sz w:val="20"/>
                <w:szCs w:val="20"/>
                <w:lang w:val="en-US"/>
              </w:rPr>
              <w:t>A</w:t>
            </w:r>
            <w:r w:rsidRPr="00414C7C">
              <w:rPr>
                <w:sz w:val="20"/>
                <w:szCs w:val="20"/>
                <w:lang w:val="uk-UA"/>
              </w:rPr>
              <w:t>;</w:t>
            </w:r>
          </w:p>
          <w:p w:rsidR="00020D8B" w:rsidRPr="00414C7C" w:rsidRDefault="00020D8B" w:rsidP="006813E0">
            <w:pPr>
              <w:tabs>
                <w:tab w:val="left" w:pos="9600"/>
              </w:tabs>
              <w:jc w:val="center"/>
              <w:rPr>
                <w:sz w:val="20"/>
                <w:szCs w:val="20"/>
                <w:lang w:val="uk-UA"/>
              </w:rPr>
            </w:pPr>
          </w:p>
          <w:p w:rsidR="00020D8B" w:rsidRPr="00414C7C" w:rsidRDefault="00020D8B" w:rsidP="006813E0">
            <w:pPr>
              <w:tabs>
                <w:tab w:val="left" w:pos="9600"/>
              </w:tabs>
              <w:jc w:val="center"/>
              <w:rPr>
                <w:sz w:val="20"/>
                <w:szCs w:val="20"/>
                <w:lang w:val="uk-UA"/>
              </w:rPr>
            </w:pPr>
          </w:p>
        </w:tc>
        <w:tc>
          <w:tcPr>
            <w:tcW w:w="498" w:type="pct"/>
          </w:tcPr>
          <w:p w:rsidR="00020D8B" w:rsidRPr="00414C7C" w:rsidRDefault="00020D8B" w:rsidP="006813E0">
            <w:pPr>
              <w:tabs>
                <w:tab w:val="left" w:pos="9600"/>
              </w:tabs>
              <w:jc w:val="center"/>
              <w:rPr>
                <w:sz w:val="20"/>
                <w:szCs w:val="20"/>
                <w:lang w:val="uk-UA"/>
              </w:rPr>
            </w:pPr>
          </w:p>
        </w:tc>
        <w:tc>
          <w:tcPr>
            <w:tcW w:w="432" w:type="pct"/>
          </w:tcPr>
          <w:p w:rsidR="00020D8B" w:rsidRPr="00414C7C" w:rsidRDefault="00020D8B" w:rsidP="006813E0">
            <w:pPr>
              <w:tabs>
                <w:tab w:val="left" w:pos="9600"/>
              </w:tabs>
              <w:rPr>
                <w:sz w:val="20"/>
                <w:szCs w:val="20"/>
              </w:rPr>
            </w:pPr>
            <w:r w:rsidRPr="00414C7C">
              <w:rPr>
                <w:sz w:val="20"/>
                <w:szCs w:val="20"/>
              </w:rPr>
              <w:t xml:space="preserve">Бак </w:t>
            </w:r>
            <w:proofErr w:type="gramStart"/>
            <w:r w:rsidRPr="00414C7C">
              <w:rPr>
                <w:sz w:val="20"/>
                <w:szCs w:val="20"/>
              </w:rPr>
              <w:t>запаса  воды</w:t>
            </w:r>
            <w:proofErr w:type="gramEnd"/>
            <w:r w:rsidRPr="00414C7C">
              <w:rPr>
                <w:sz w:val="20"/>
                <w:szCs w:val="20"/>
              </w:rPr>
              <w:t xml:space="preserve"> – </w:t>
            </w:r>
            <w:r w:rsidRPr="00414C7C">
              <w:rPr>
                <w:sz w:val="20"/>
                <w:szCs w:val="20"/>
                <w:lang w:val="uk-UA"/>
              </w:rPr>
              <w:t>1</w:t>
            </w:r>
            <w:r w:rsidRPr="00414C7C">
              <w:rPr>
                <w:sz w:val="20"/>
                <w:szCs w:val="20"/>
              </w:rPr>
              <w:t xml:space="preserve"> м3</w:t>
            </w:r>
          </w:p>
        </w:tc>
        <w:tc>
          <w:tcPr>
            <w:tcW w:w="486" w:type="pct"/>
          </w:tcPr>
          <w:p w:rsidR="00020D8B" w:rsidRPr="00414C7C" w:rsidRDefault="00020D8B" w:rsidP="006813E0">
            <w:pPr>
              <w:tabs>
                <w:tab w:val="left" w:pos="9600"/>
              </w:tabs>
              <w:jc w:val="center"/>
              <w:rPr>
                <w:sz w:val="20"/>
                <w:szCs w:val="20"/>
                <w:lang w:val="uk-UA"/>
              </w:rPr>
            </w:pPr>
          </w:p>
        </w:tc>
        <w:tc>
          <w:tcPr>
            <w:tcW w:w="379" w:type="pct"/>
          </w:tcPr>
          <w:p w:rsidR="00020D8B" w:rsidRPr="00414C7C" w:rsidRDefault="00020D8B" w:rsidP="006813E0">
            <w:pPr>
              <w:jc w:val="center"/>
              <w:rPr>
                <w:sz w:val="20"/>
                <w:szCs w:val="20"/>
              </w:rPr>
            </w:pPr>
            <w:r w:rsidRPr="00414C7C">
              <w:rPr>
                <w:sz w:val="20"/>
                <w:szCs w:val="20"/>
              </w:rPr>
              <w:t>Отсутствует</w:t>
            </w:r>
          </w:p>
        </w:tc>
        <w:tc>
          <w:tcPr>
            <w:tcW w:w="379" w:type="pct"/>
          </w:tcPr>
          <w:p w:rsidR="00020D8B" w:rsidRPr="00414C7C" w:rsidRDefault="00020D8B" w:rsidP="006813E0">
            <w:pPr>
              <w:jc w:val="center"/>
              <w:rPr>
                <w:sz w:val="20"/>
                <w:szCs w:val="20"/>
              </w:rPr>
            </w:pPr>
            <w:r w:rsidRPr="00414C7C">
              <w:rPr>
                <w:sz w:val="20"/>
                <w:szCs w:val="20"/>
              </w:rPr>
              <w:t>Отсутствует</w:t>
            </w:r>
          </w:p>
        </w:tc>
        <w:tc>
          <w:tcPr>
            <w:tcW w:w="410" w:type="pct"/>
          </w:tcPr>
          <w:p w:rsidR="00020D8B" w:rsidRPr="00414C7C" w:rsidRDefault="00020D8B" w:rsidP="006813E0">
            <w:pPr>
              <w:jc w:val="center"/>
              <w:rPr>
                <w:sz w:val="20"/>
                <w:szCs w:val="20"/>
              </w:rPr>
            </w:pPr>
            <w:r w:rsidRPr="00414C7C">
              <w:rPr>
                <w:sz w:val="20"/>
                <w:szCs w:val="20"/>
              </w:rPr>
              <w:t>Отсутствует</w:t>
            </w:r>
          </w:p>
        </w:tc>
        <w:tc>
          <w:tcPr>
            <w:tcW w:w="407" w:type="pct"/>
          </w:tcPr>
          <w:p w:rsidR="00020D8B" w:rsidRPr="00414C7C" w:rsidRDefault="00020D8B" w:rsidP="006813E0">
            <w:pPr>
              <w:jc w:val="center"/>
              <w:rPr>
                <w:sz w:val="20"/>
                <w:szCs w:val="20"/>
              </w:rPr>
            </w:pPr>
            <w:r w:rsidRPr="00414C7C">
              <w:rPr>
                <w:sz w:val="20"/>
                <w:szCs w:val="20"/>
              </w:rPr>
              <w:t>Отсутствует</w:t>
            </w:r>
          </w:p>
        </w:tc>
      </w:tr>
      <w:tr w:rsidR="00020D8B" w:rsidRPr="00414C7C" w:rsidTr="00020D8B">
        <w:tc>
          <w:tcPr>
            <w:tcW w:w="148" w:type="pct"/>
          </w:tcPr>
          <w:p w:rsidR="00020D8B" w:rsidRPr="00414C7C" w:rsidRDefault="00020D8B" w:rsidP="006813E0">
            <w:pPr>
              <w:tabs>
                <w:tab w:val="left" w:pos="9600"/>
              </w:tabs>
              <w:jc w:val="center"/>
              <w:rPr>
                <w:sz w:val="20"/>
                <w:szCs w:val="20"/>
                <w:lang w:val="uk-UA"/>
              </w:rPr>
            </w:pPr>
            <w:r w:rsidRPr="00414C7C">
              <w:rPr>
                <w:sz w:val="20"/>
                <w:szCs w:val="20"/>
                <w:lang w:val="uk-UA"/>
              </w:rPr>
              <w:t>8</w:t>
            </w:r>
          </w:p>
        </w:tc>
        <w:tc>
          <w:tcPr>
            <w:tcW w:w="534" w:type="pct"/>
          </w:tcPr>
          <w:p w:rsidR="00020D8B" w:rsidRPr="00414C7C" w:rsidRDefault="00020D8B" w:rsidP="006813E0">
            <w:pPr>
              <w:tabs>
                <w:tab w:val="left" w:pos="9600"/>
              </w:tabs>
              <w:jc w:val="center"/>
              <w:rPr>
                <w:sz w:val="20"/>
                <w:szCs w:val="20"/>
              </w:rPr>
            </w:pPr>
            <w:r w:rsidRPr="00414C7C">
              <w:rPr>
                <w:sz w:val="20"/>
                <w:szCs w:val="20"/>
              </w:rPr>
              <w:t>ООО «</w:t>
            </w:r>
            <w:proofErr w:type="spellStart"/>
            <w:r w:rsidRPr="00414C7C">
              <w:rPr>
                <w:sz w:val="20"/>
                <w:szCs w:val="20"/>
              </w:rPr>
              <w:t>Теплоград</w:t>
            </w:r>
            <w:proofErr w:type="spellEnd"/>
            <w:r w:rsidRPr="00414C7C">
              <w:rPr>
                <w:sz w:val="20"/>
                <w:szCs w:val="20"/>
              </w:rPr>
              <w:t>»</w:t>
            </w:r>
          </w:p>
          <w:p w:rsidR="00020D8B" w:rsidRPr="00414C7C" w:rsidRDefault="00020D8B" w:rsidP="006813E0">
            <w:pPr>
              <w:tabs>
                <w:tab w:val="left" w:pos="9600"/>
              </w:tabs>
              <w:jc w:val="center"/>
              <w:rPr>
                <w:sz w:val="20"/>
                <w:szCs w:val="20"/>
              </w:rPr>
            </w:pPr>
            <w:r w:rsidRPr="00414C7C">
              <w:rPr>
                <w:sz w:val="20"/>
                <w:szCs w:val="20"/>
              </w:rPr>
              <w:t xml:space="preserve">г. Армянск   </w:t>
            </w:r>
            <w:proofErr w:type="spellStart"/>
            <w:r w:rsidRPr="00414C7C">
              <w:rPr>
                <w:sz w:val="20"/>
                <w:szCs w:val="20"/>
                <w:lang w:val="uk-UA"/>
              </w:rPr>
              <w:t>мкр</w:t>
            </w:r>
            <w:proofErr w:type="spellEnd"/>
            <w:r w:rsidRPr="00414C7C">
              <w:rPr>
                <w:sz w:val="20"/>
                <w:szCs w:val="20"/>
                <w:lang w:val="uk-UA"/>
              </w:rPr>
              <w:t xml:space="preserve"> </w:t>
            </w:r>
            <w:proofErr w:type="spellStart"/>
            <w:r w:rsidRPr="00414C7C">
              <w:rPr>
                <w:sz w:val="20"/>
                <w:szCs w:val="20"/>
                <w:lang w:val="uk-UA"/>
              </w:rPr>
              <w:t>Корявко</w:t>
            </w:r>
            <w:proofErr w:type="spellEnd"/>
            <w:r w:rsidRPr="00414C7C">
              <w:rPr>
                <w:sz w:val="20"/>
                <w:szCs w:val="20"/>
                <w:lang w:val="uk-UA"/>
              </w:rPr>
              <w:t xml:space="preserve"> 12-г</w:t>
            </w:r>
          </w:p>
        </w:tc>
        <w:tc>
          <w:tcPr>
            <w:tcW w:w="361" w:type="pct"/>
          </w:tcPr>
          <w:p w:rsidR="00020D8B" w:rsidRPr="00414C7C" w:rsidRDefault="00020D8B" w:rsidP="006813E0">
            <w:pPr>
              <w:jc w:val="center"/>
            </w:pPr>
            <w:r w:rsidRPr="00414C7C">
              <w:rPr>
                <w:sz w:val="20"/>
                <w:szCs w:val="20"/>
              </w:rPr>
              <w:t>АОГВ96</w:t>
            </w:r>
          </w:p>
        </w:tc>
        <w:tc>
          <w:tcPr>
            <w:tcW w:w="338" w:type="pct"/>
          </w:tcPr>
          <w:p w:rsidR="00020D8B" w:rsidRPr="00414C7C" w:rsidRDefault="00020D8B" w:rsidP="006813E0">
            <w:pPr>
              <w:tabs>
                <w:tab w:val="left" w:pos="9600"/>
              </w:tabs>
              <w:jc w:val="center"/>
              <w:rPr>
                <w:sz w:val="20"/>
                <w:szCs w:val="20"/>
              </w:rPr>
            </w:pPr>
            <w:r w:rsidRPr="00414C7C">
              <w:rPr>
                <w:sz w:val="20"/>
                <w:szCs w:val="20"/>
              </w:rPr>
              <w:t>16</w:t>
            </w:r>
          </w:p>
        </w:tc>
        <w:tc>
          <w:tcPr>
            <w:tcW w:w="627" w:type="pct"/>
          </w:tcPr>
          <w:p w:rsidR="00020D8B" w:rsidRPr="00414C7C" w:rsidRDefault="00020D8B" w:rsidP="006813E0">
            <w:pPr>
              <w:tabs>
                <w:tab w:val="left" w:pos="9600"/>
              </w:tabs>
              <w:jc w:val="center"/>
              <w:rPr>
                <w:sz w:val="20"/>
                <w:szCs w:val="20"/>
              </w:rPr>
            </w:pPr>
            <w:r w:rsidRPr="00414C7C">
              <w:rPr>
                <w:sz w:val="20"/>
                <w:szCs w:val="20"/>
              </w:rPr>
              <w:t xml:space="preserve">Сетевой насос – </w:t>
            </w:r>
            <w:r w:rsidRPr="00414C7C">
              <w:rPr>
                <w:sz w:val="20"/>
                <w:szCs w:val="20"/>
                <w:lang w:val="en-US"/>
              </w:rPr>
              <w:t>PEDROLLO</w:t>
            </w:r>
            <w:r w:rsidRPr="00414C7C">
              <w:rPr>
                <w:sz w:val="20"/>
                <w:szCs w:val="20"/>
              </w:rPr>
              <w:t xml:space="preserve"> 5 </w:t>
            </w:r>
            <w:r w:rsidRPr="00414C7C">
              <w:rPr>
                <w:sz w:val="20"/>
                <w:szCs w:val="20"/>
                <w:lang w:val="en-US"/>
              </w:rPr>
              <w:t>AM</w:t>
            </w:r>
            <w:r w:rsidRPr="00414C7C">
              <w:rPr>
                <w:sz w:val="20"/>
                <w:szCs w:val="20"/>
                <w:lang w:val="uk-UA"/>
              </w:rPr>
              <w:t>-7шт</w:t>
            </w:r>
            <w:r w:rsidRPr="00414C7C">
              <w:rPr>
                <w:sz w:val="20"/>
                <w:szCs w:val="20"/>
              </w:rPr>
              <w:t xml:space="preserve">; </w:t>
            </w:r>
            <w:r w:rsidRPr="00414C7C">
              <w:rPr>
                <w:sz w:val="20"/>
                <w:szCs w:val="20"/>
                <w:lang w:val="en-US"/>
              </w:rPr>
              <w:t>PEDROLLO</w:t>
            </w:r>
            <w:r w:rsidRPr="00414C7C">
              <w:rPr>
                <w:sz w:val="20"/>
                <w:szCs w:val="20"/>
              </w:rPr>
              <w:t xml:space="preserve"> </w:t>
            </w:r>
            <w:r w:rsidRPr="00414C7C">
              <w:rPr>
                <w:sz w:val="20"/>
                <w:szCs w:val="20"/>
                <w:lang w:val="uk-UA"/>
              </w:rPr>
              <w:t>6В-3</w:t>
            </w:r>
            <w:r w:rsidRPr="00414C7C">
              <w:rPr>
                <w:sz w:val="20"/>
                <w:szCs w:val="20"/>
              </w:rPr>
              <w:t xml:space="preserve"> шт. </w:t>
            </w:r>
            <w:proofErr w:type="spellStart"/>
            <w:r w:rsidRPr="00414C7C">
              <w:rPr>
                <w:sz w:val="20"/>
                <w:szCs w:val="20"/>
              </w:rPr>
              <w:t>Подпиточный</w:t>
            </w:r>
            <w:proofErr w:type="spellEnd"/>
            <w:r w:rsidRPr="00414C7C">
              <w:rPr>
                <w:sz w:val="20"/>
                <w:szCs w:val="20"/>
              </w:rPr>
              <w:t xml:space="preserve"> насос – 1шт. </w:t>
            </w:r>
            <w:r w:rsidRPr="00414C7C">
              <w:rPr>
                <w:sz w:val="20"/>
                <w:szCs w:val="20"/>
                <w:lang w:val="en-US"/>
              </w:rPr>
              <w:t>PEDROLLO</w:t>
            </w:r>
            <w:r w:rsidRPr="00414C7C">
              <w:rPr>
                <w:sz w:val="20"/>
                <w:szCs w:val="20"/>
              </w:rPr>
              <w:t xml:space="preserve"> </w:t>
            </w:r>
            <w:proofErr w:type="spellStart"/>
            <w:r w:rsidRPr="00414C7C">
              <w:rPr>
                <w:sz w:val="20"/>
                <w:szCs w:val="20"/>
                <w:lang w:val="en-US"/>
              </w:rPr>
              <w:t>Rkm</w:t>
            </w:r>
            <w:proofErr w:type="spellEnd"/>
            <w:r w:rsidRPr="00414C7C">
              <w:rPr>
                <w:sz w:val="20"/>
                <w:szCs w:val="20"/>
              </w:rPr>
              <w:t xml:space="preserve"> 60 </w:t>
            </w:r>
            <w:r w:rsidRPr="00414C7C">
              <w:rPr>
                <w:sz w:val="20"/>
                <w:szCs w:val="20"/>
                <w:lang w:val="en-US"/>
              </w:rPr>
              <w:t>A</w:t>
            </w:r>
            <w:r w:rsidRPr="00414C7C">
              <w:rPr>
                <w:sz w:val="20"/>
                <w:szCs w:val="20"/>
              </w:rPr>
              <w:t>;</w:t>
            </w:r>
          </w:p>
          <w:p w:rsidR="00020D8B" w:rsidRPr="00414C7C" w:rsidRDefault="00020D8B" w:rsidP="006813E0">
            <w:pPr>
              <w:tabs>
                <w:tab w:val="left" w:pos="9600"/>
              </w:tabs>
              <w:jc w:val="center"/>
              <w:rPr>
                <w:sz w:val="20"/>
                <w:szCs w:val="20"/>
              </w:rPr>
            </w:pPr>
          </w:p>
        </w:tc>
        <w:tc>
          <w:tcPr>
            <w:tcW w:w="498" w:type="pct"/>
          </w:tcPr>
          <w:p w:rsidR="00020D8B" w:rsidRPr="00414C7C" w:rsidRDefault="00020D8B" w:rsidP="006813E0">
            <w:pPr>
              <w:tabs>
                <w:tab w:val="left" w:pos="9600"/>
              </w:tabs>
              <w:jc w:val="center"/>
              <w:rPr>
                <w:sz w:val="20"/>
                <w:szCs w:val="20"/>
                <w:lang w:val="uk-UA"/>
              </w:rPr>
            </w:pPr>
          </w:p>
        </w:tc>
        <w:tc>
          <w:tcPr>
            <w:tcW w:w="432" w:type="pct"/>
          </w:tcPr>
          <w:p w:rsidR="00020D8B" w:rsidRPr="00414C7C" w:rsidRDefault="00020D8B" w:rsidP="006813E0">
            <w:pPr>
              <w:tabs>
                <w:tab w:val="left" w:pos="9600"/>
              </w:tabs>
              <w:rPr>
                <w:sz w:val="20"/>
                <w:szCs w:val="20"/>
              </w:rPr>
            </w:pPr>
            <w:r w:rsidRPr="00414C7C">
              <w:rPr>
                <w:sz w:val="20"/>
                <w:szCs w:val="20"/>
              </w:rPr>
              <w:t xml:space="preserve">Бак </w:t>
            </w:r>
            <w:proofErr w:type="gramStart"/>
            <w:r w:rsidRPr="00414C7C">
              <w:rPr>
                <w:sz w:val="20"/>
                <w:szCs w:val="20"/>
              </w:rPr>
              <w:t>запаса  воды</w:t>
            </w:r>
            <w:proofErr w:type="gramEnd"/>
            <w:r w:rsidRPr="00414C7C">
              <w:rPr>
                <w:sz w:val="20"/>
                <w:szCs w:val="20"/>
              </w:rPr>
              <w:t xml:space="preserve"> – </w:t>
            </w:r>
            <w:r w:rsidRPr="00414C7C">
              <w:rPr>
                <w:sz w:val="20"/>
                <w:szCs w:val="20"/>
                <w:lang w:val="uk-UA"/>
              </w:rPr>
              <w:t>1,5</w:t>
            </w:r>
            <w:r w:rsidRPr="00414C7C">
              <w:rPr>
                <w:sz w:val="20"/>
                <w:szCs w:val="20"/>
              </w:rPr>
              <w:t xml:space="preserve"> м3</w:t>
            </w:r>
          </w:p>
        </w:tc>
        <w:tc>
          <w:tcPr>
            <w:tcW w:w="486" w:type="pct"/>
          </w:tcPr>
          <w:p w:rsidR="00020D8B" w:rsidRPr="00414C7C" w:rsidRDefault="00020D8B" w:rsidP="006813E0">
            <w:pPr>
              <w:tabs>
                <w:tab w:val="left" w:pos="9600"/>
              </w:tabs>
              <w:jc w:val="center"/>
              <w:rPr>
                <w:sz w:val="20"/>
                <w:szCs w:val="20"/>
                <w:lang w:val="uk-UA"/>
              </w:rPr>
            </w:pPr>
          </w:p>
        </w:tc>
        <w:tc>
          <w:tcPr>
            <w:tcW w:w="379" w:type="pct"/>
          </w:tcPr>
          <w:p w:rsidR="00020D8B" w:rsidRPr="00414C7C" w:rsidRDefault="00020D8B" w:rsidP="006813E0">
            <w:pPr>
              <w:jc w:val="center"/>
              <w:rPr>
                <w:sz w:val="20"/>
                <w:szCs w:val="20"/>
              </w:rPr>
            </w:pPr>
            <w:r w:rsidRPr="00414C7C">
              <w:rPr>
                <w:sz w:val="20"/>
                <w:szCs w:val="20"/>
              </w:rPr>
              <w:t>Отсутствует</w:t>
            </w:r>
          </w:p>
        </w:tc>
        <w:tc>
          <w:tcPr>
            <w:tcW w:w="379" w:type="pct"/>
          </w:tcPr>
          <w:p w:rsidR="00020D8B" w:rsidRPr="00414C7C" w:rsidRDefault="00020D8B" w:rsidP="006813E0">
            <w:pPr>
              <w:jc w:val="center"/>
              <w:rPr>
                <w:sz w:val="20"/>
                <w:szCs w:val="20"/>
              </w:rPr>
            </w:pPr>
            <w:r w:rsidRPr="00414C7C">
              <w:rPr>
                <w:sz w:val="20"/>
                <w:szCs w:val="20"/>
              </w:rPr>
              <w:t>Отсутствует</w:t>
            </w:r>
          </w:p>
        </w:tc>
        <w:tc>
          <w:tcPr>
            <w:tcW w:w="410" w:type="pct"/>
          </w:tcPr>
          <w:p w:rsidR="00020D8B" w:rsidRPr="00414C7C" w:rsidRDefault="00020D8B" w:rsidP="006813E0">
            <w:pPr>
              <w:jc w:val="center"/>
              <w:rPr>
                <w:sz w:val="20"/>
                <w:szCs w:val="20"/>
              </w:rPr>
            </w:pPr>
            <w:r w:rsidRPr="00414C7C">
              <w:rPr>
                <w:sz w:val="20"/>
                <w:szCs w:val="20"/>
              </w:rPr>
              <w:t>Отсутствует</w:t>
            </w:r>
          </w:p>
        </w:tc>
        <w:tc>
          <w:tcPr>
            <w:tcW w:w="407" w:type="pct"/>
          </w:tcPr>
          <w:p w:rsidR="00020D8B" w:rsidRPr="00414C7C" w:rsidRDefault="00020D8B" w:rsidP="006813E0">
            <w:pPr>
              <w:jc w:val="center"/>
              <w:rPr>
                <w:sz w:val="20"/>
                <w:szCs w:val="20"/>
              </w:rPr>
            </w:pPr>
            <w:r w:rsidRPr="00414C7C">
              <w:rPr>
                <w:sz w:val="20"/>
                <w:szCs w:val="20"/>
              </w:rPr>
              <w:t>Отсутствует</w:t>
            </w:r>
          </w:p>
        </w:tc>
      </w:tr>
      <w:tr w:rsidR="00020D8B" w:rsidRPr="00414C7C" w:rsidTr="00020D8B">
        <w:tc>
          <w:tcPr>
            <w:tcW w:w="148" w:type="pct"/>
          </w:tcPr>
          <w:p w:rsidR="00020D8B" w:rsidRPr="00414C7C" w:rsidRDefault="00020D8B" w:rsidP="006813E0">
            <w:pPr>
              <w:tabs>
                <w:tab w:val="left" w:pos="9600"/>
              </w:tabs>
              <w:jc w:val="center"/>
              <w:rPr>
                <w:sz w:val="20"/>
                <w:szCs w:val="20"/>
                <w:lang w:val="uk-UA"/>
              </w:rPr>
            </w:pPr>
            <w:r w:rsidRPr="00414C7C">
              <w:rPr>
                <w:sz w:val="20"/>
                <w:szCs w:val="20"/>
                <w:lang w:val="uk-UA"/>
              </w:rPr>
              <w:t>9</w:t>
            </w:r>
          </w:p>
        </w:tc>
        <w:tc>
          <w:tcPr>
            <w:tcW w:w="534" w:type="pct"/>
          </w:tcPr>
          <w:p w:rsidR="00020D8B" w:rsidRPr="00414C7C" w:rsidRDefault="00020D8B" w:rsidP="006813E0">
            <w:pPr>
              <w:tabs>
                <w:tab w:val="left" w:pos="9600"/>
              </w:tabs>
              <w:jc w:val="center"/>
              <w:rPr>
                <w:sz w:val="20"/>
                <w:szCs w:val="20"/>
              </w:rPr>
            </w:pPr>
            <w:r w:rsidRPr="00414C7C">
              <w:rPr>
                <w:sz w:val="20"/>
                <w:szCs w:val="20"/>
              </w:rPr>
              <w:t>ООО «</w:t>
            </w:r>
            <w:proofErr w:type="spellStart"/>
            <w:r w:rsidRPr="00414C7C">
              <w:rPr>
                <w:sz w:val="20"/>
                <w:szCs w:val="20"/>
              </w:rPr>
              <w:t>Теплоград</w:t>
            </w:r>
            <w:proofErr w:type="spellEnd"/>
            <w:r w:rsidRPr="00414C7C">
              <w:rPr>
                <w:sz w:val="20"/>
                <w:szCs w:val="20"/>
              </w:rPr>
              <w:t>»</w:t>
            </w:r>
          </w:p>
          <w:p w:rsidR="00020D8B" w:rsidRPr="00414C7C" w:rsidRDefault="00020D8B" w:rsidP="006813E0">
            <w:pPr>
              <w:tabs>
                <w:tab w:val="left" w:pos="9600"/>
              </w:tabs>
              <w:jc w:val="center"/>
              <w:rPr>
                <w:sz w:val="20"/>
                <w:szCs w:val="20"/>
              </w:rPr>
            </w:pPr>
            <w:r w:rsidRPr="00414C7C">
              <w:rPr>
                <w:sz w:val="20"/>
                <w:szCs w:val="20"/>
              </w:rPr>
              <w:t xml:space="preserve">г. Армянск   </w:t>
            </w:r>
            <w:proofErr w:type="spellStart"/>
            <w:r w:rsidRPr="00414C7C">
              <w:rPr>
                <w:sz w:val="20"/>
                <w:szCs w:val="20"/>
                <w:lang w:val="uk-UA"/>
              </w:rPr>
              <w:t>мкр</w:t>
            </w:r>
            <w:proofErr w:type="spellEnd"/>
            <w:r w:rsidRPr="00414C7C">
              <w:rPr>
                <w:sz w:val="20"/>
                <w:szCs w:val="20"/>
                <w:lang w:val="uk-UA"/>
              </w:rPr>
              <w:t xml:space="preserve"> </w:t>
            </w:r>
            <w:proofErr w:type="spellStart"/>
            <w:r w:rsidRPr="00414C7C">
              <w:rPr>
                <w:sz w:val="20"/>
                <w:szCs w:val="20"/>
                <w:lang w:val="uk-UA"/>
              </w:rPr>
              <w:t>Васильева</w:t>
            </w:r>
            <w:proofErr w:type="spellEnd"/>
            <w:r w:rsidRPr="00414C7C">
              <w:rPr>
                <w:sz w:val="20"/>
                <w:szCs w:val="20"/>
                <w:lang w:val="uk-UA"/>
              </w:rPr>
              <w:t xml:space="preserve"> 29-а</w:t>
            </w:r>
          </w:p>
        </w:tc>
        <w:tc>
          <w:tcPr>
            <w:tcW w:w="361" w:type="pct"/>
          </w:tcPr>
          <w:p w:rsidR="00020D8B" w:rsidRPr="00414C7C" w:rsidRDefault="00020D8B" w:rsidP="006813E0">
            <w:pPr>
              <w:jc w:val="center"/>
            </w:pPr>
            <w:r w:rsidRPr="00414C7C">
              <w:rPr>
                <w:sz w:val="20"/>
                <w:szCs w:val="20"/>
              </w:rPr>
              <w:t>АОГВ96</w:t>
            </w:r>
          </w:p>
        </w:tc>
        <w:tc>
          <w:tcPr>
            <w:tcW w:w="338" w:type="pct"/>
          </w:tcPr>
          <w:p w:rsidR="00020D8B" w:rsidRPr="00414C7C" w:rsidRDefault="00020D8B" w:rsidP="006813E0">
            <w:pPr>
              <w:tabs>
                <w:tab w:val="left" w:pos="9600"/>
              </w:tabs>
              <w:jc w:val="center"/>
              <w:rPr>
                <w:sz w:val="20"/>
                <w:szCs w:val="20"/>
              </w:rPr>
            </w:pPr>
            <w:r w:rsidRPr="00414C7C">
              <w:rPr>
                <w:sz w:val="20"/>
                <w:szCs w:val="20"/>
              </w:rPr>
              <w:t>8</w:t>
            </w:r>
          </w:p>
        </w:tc>
        <w:tc>
          <w:tcPr>
            <w:tcW w:w="627" w:type="pct"/>
          </w:tcPr>
          <w:p w:rsidR="00020D8B" w:rsidRPr="00414C7C" w:rsidRDefault="00020D8B" w:rsidP="006813E0">
            <w:pPr>
              <w:tabs>
                <w:tab w:val="left" w:pos="9600"/>
              </w:tabs>
              <w:jc w:val="center"/>
              <w:rPr>
                <w:sz w:val="20"/>
                <w:szCs w:val="20"/>
              </w:rPr>
            </w:pPr>
            <w:r w:rsidRPr="00414C7C">
              <w:rPr>
                <w:sz w:val="20"/>
                <w:szCs w:val="20"/>
              </w:rPr>
              <w:t xml:space="preserve">Сетевой насос – </w:t>
            </w:r>
            <w:r w:rsidRPr="00414C7C">
              <w:rPr>
                <w:sz w:val="20"/>
                <w:szCs w:val="20"/>
                <w:lang w:val="en-US"/>
              </w:rPr>
              <w:t>PEDROLLO</w:t>
            </w:r>
            <w:r w:rsidRPr="00414C7C">
              <w:rPr>
                <w:sz w:val="20"/>
                <w:szCs w:val="20"/>
              </w:rPr>
              <w:t xml:space="preserve"> 5 </w:t>
            </w:r>
            <w:r w:rsidRPr="00414C7C">
              <w:rPr>
                <w:sz w:val="20"/>
                <w:szCs w:val="20"/>
                <w:lang w:val="en-US"/>
              </w:rPr>
              <w:t>AM</w:t>
            </w:r>
            <w:r w:rsidRPr="00414C7C">
              <w:rPr>
                <w:sz w:val="20"/>
                <w:szCs w:val="20"/>
                <w:lang w:val="uk-UA"/>
              </w:rPr>
              <w:t>-6шт</w:t>
            </w:r>
            <w:r w:rsidRPr="00414C7C">
              <w:rPr>
                <w:sz w:val="20"/>
                <w:szCs w:val="20"/>
              </w:rPr>
              <w:t xml:space="preserve">; </w:t>
            </w:r>
            <w:r w:rsidRPr="00414C7C">
              <w:rPr>
                <w:sz w:val="20"/>
                <w:szCs w:val="20"/>
                <w:lang w:val="en-US"/>
              </w:rPr>
              <w:t>PEDROLLO</w:t>
            </w:r>
            <w:r w:rsidRPr="00414C7C">
              <w:rPr>
                <w:sz w:val="20"/>
                <w:szCs w:val="20"/>
              </w:rPr>
              <w:t xml:space="preserve"> </w:t>
            </w:r>
            <w:r w:rsidRPr="00414C7C">
              <w:rPr>
                <w:sz w:val="20"/>
                <w:szCs w:val="20"/>
                <w:lang w:val="uk-UA"/>
              </w:rPr>
              <w:t>6В-1</w:t>
            </w:r>
            <w:r w:rsidRPr="00414C7C">
              <w:rPr>
                <w:sz w:val="20"/>
                <w:szCs w:val="20"/>
              </w:rPr>
              <w:t xml:space="preserve"> шт. </w:t>
            </w:r>
            <w:proofErr w:type="spellStart"/>
            <w:r w:rsidRPr="00414C7C">
              <w:rPr>
                <w:sz w:val="20"/>
                <w:szCs w:val="20"/>
              </w:rPr>
              <w:t>Подпиточный</w:t>
            </w:r>
            <w:proofErr w:type="spellEnd"/>
            <w:r w:rsidRPr="00414C7C">
              <w:rPr>
                <w:sz w:val="20"/>
                <w:szCs w:val="20"/>
              </w:rPr>
              <w:t xml:space="preserve"> насос – </w:t>
            </w:r>
            <w:r w:rsidRPr="00414C7C">
              <w:rPr>
                <w:sz w:val="20"/>
                <w:szCs w:val="20"/>
                <w:lang w:val="uk-UA"/>
              </w:rPr>
              <w:lastRenderedPageBreak/>
              <w:t>3</w:t>
            </w:r>
            <w:r w:rsidRPr="00414C7C">
              <w:rPr>
                <w:sz w:val="20"/>
                <w:szCs w:val="20"/>
              </w:rPr>
              <w:t xml:space="preserve">шт. </w:t>
            </w:r>
            <w:r w:rsidRPr="00414C7C">
              <w:rPr>
                <w:sz w:val="20"/>
                <w:szCs w:val="20"/>
                <w:lang w:val="en-US"/>
              </w:rPr>
              <w:t>PEDROLLO</w:t>
            </w:r>
            <w:r w:rsidRPr="00414C7C">
              <w:rPr>
                <w:sz w:val="20"/>
                <w:szCs w:val="20"/>
              </w:rPr>
              <w:t xml:space="preserve"> </w:t>
            </w:r>
            <w:proofErr w:type="spellStart"/>
            <w:r w:rsidRPr="00414C7C">
              <w:rPr>
                <w:sz w:val="20"/>
                <w:szCs w:val="20"/>
                <w:lang w:val="en-US"/>
              </w:rPr>
              <w:t>Rkm</w:t>
            </w:r>
            <w:proofErr w:type="spellEnd"/>
            <w:r w:rsidRPr="00414C7C">
              <w:rPr>
                <w:sz w:val="20"/>
                <w:szCs w:val="20"/>
              </w:rPr>
              <w:t xml:space="preserve"> 60 </w:t>
            </w:r>
            <w:r w:rsidRPr="00414C7C">
              <w:rPr>
                <w:sz w:val="20"/>
                <w:szCs w:val="20"/>
                <w:lang w:val="en-US"/>
              </w:rPr>
              <w:t>A</w:t>
            </w:r>
            <w:r w:rsidRPr="00414C7C">
              <w:rPr>
                <w:sz w:val="20"/>
                <w:szCs w:val="20"/>
              </w:rPr>
              <w:t>;</w:t>
            </w:r>
          </w:p>
          <w:p w:rsidR="00020D8B" w:rsidRPr="00414C7C" w:rsidRDefault="00020D8B" w:rsidP="006813E0">
            <w:pPr>
              <w:tabs>
                <w:tab w:val="left" w:pos="9600"/>
              </w:tabs>
              <w:jc w:val="center"/>
              <w:rPr>
                <w:sz w:val="20"/>
                <w:szCs w:val="20"/>
              </w:rPr>
            </w:pPr>
          </w:p>
        </w:tc>
        <w:tc>
          <w:tcPr>
            <w:tcW w:w="498" w:type="pct"/>
          </w:tcPr>
          <w:p w:rsidR="00020D8B" w:rsidRPr="00414C7C" w:rsidRDefault="00020D8B" w:rsidP="006813E0">
            <w:pPr>
              <w:tabs>
                <w:tab w:val="left" w:pos="9600"/>
              </w:tabs>
              <w:jc w:val="center"/>
              <w:rPr>
                <w:sz w:val="20"/>
                <w:szCs w:val="20"/>
                <w:lang w:val="uk-UA"/>
              </w:rPr>
            </w:pPr>
          </w:p>
        </w:tc>
        <w:tc>
          <w:tcPr>
            <w:tcW w:w="432" w:type="pct"/>
          </w:tcPr>
          <w:p w:rsidR="00020D8B" w:rsidRPr="00414C7C" w:rsidRDefault="00020D8B" w:rsidP="006813E0">
            <w:pPr>
              <w:tabs>
                <w:tab w:val="left" w:pos="9600"/>
              </w:tabs>
              <w:rPr>
                <w:sz w:val="20"/>
                <w:szCs w:val="20"/>
              </w:rPr>
            </w:pPr>
            <w:r w:rsidRPr="00414C7C">
              <w:rPr>
                <w:sz w:val="20"/>
                <w:szCs w:val="20"/>
              </w:rPr>
              <w:t xml:space="preserve">Бак </w:t>
            </w:r>
            <w:proofErr w:type="gramStart"/>
            <w:r w:rsidRPr="00414C7C">
              <w:rPr>
                <w:sz w:val="20"/>
                <w:szCs w:val="20"/>
              </w:rPr>
              <w:t>запаса  воды</w:t>
            </w:r>
            <w:proofErr w:type="gramEnd"/>
            <w:r w:rsidRPr="00414C7C">
              <w:rPr>
                <w:sz w:val="20"/>
                <w:szCs w:val="20"/>
              </w:rPr>
              <w:t xml:space="preserve"> – </w:t>
            </w:r>
            <w:r w:rsidRPr="00414C7C">
              <w:rPr>
                <w:sz w:val="20"/>
                <w:szCs w:val="20"/>
                <w:lang w:val="uk-UA"/>
              </w:rPr>
              <w:t>1,5</w:t>
            </w:r>
            <w:r w:rsidRPr="00414C7C">
              <w:rPr>
                <w:sz w:val="20"/>
                <w:szCs w:val="20"/>
              </w:rPr>
              <w:t xml:space="preserve"> м3</w:t>
            </w:r>
          </w:p>
        </w:tc>
        <w:tc>
          <w:tcPr>
            <w:tcW w:w="486" w:type="pct"/>
          </w:tcPr>
          <w:p w:rsidR="00020D8B" w:rsidRPr="00414C7C" w:rsidRDefault="00020D8B" w:rsidP="006813E0">
            <w:pPr>
              <w:tabs>
                <w:tab w:val="left" w:pos="9600"/>
              </w:tabs>
              <w:jc w:val="center"/>
              <w:rPr>
                <w:sz w:val="20"/>
                <w:szCs w:val="20"/>
                <w:lang w:val="uk-UA"/>
              </w:rPr>
            </w:pPr>
          </w:p>
        </w:tc>
        <w:tc>
          <w:tcPr>
            <w:tcW w:w="379" w:type="pct"/>
          </w:tcPr>
          <w:p w:rsidR="00020D8B" w:rsidRPr="00414C7C" w:rsidRDefault="00020D8B" w:rsidP="006813E0">
            <w:pPr>
              <w:jc w:val="center"/>
              <w:rPr>
                <w:sz w:val="20"/>
                <w:szCs w:val="20"/>
              </w:rPr>
            </w:pPr>
            <w:r w:rsidRPr="00414C7C">
              <w:rPr>
                <w:sz w:val="20"/>
                <w:szCs w:val="20"/>
              </w:rPr>
              <w:t>Отсутствует</w:t>
            </w:r>
          </w:p>
        </w:tc>
        <w:tc>
          <w:tcPr>
            <w:tcW w:w="379" w:type="pct"/>
          </w:tcPr>
          <w:p w:rsidR="00020D8B" w:rsidRPr="00414C7C" w:rsidRDefault="00020D8B" w:rsidP="006813E0">
            <w:pPr>
              <w:jc w:val="center"/>
              <w:rPr>
                <w:sz w:val="20"/>
                <w:szCs w:val="20"/>
              </w:rPr>
            </w:pPr>
            <w:r w:rsidRPr="00414C7C">
              <w:rPr>
                <w:sz w:val="20"/>
                <w:szCs w:val="20"/>
              </w:rPr>
              <w:t>Отсутствует</w:t>
            </w:r>
          </w:p>
        </w:tc>
        <w:tc>
          <w:tcPr>
            <w:tcW w:w="410" w:type="pct"/>
          </w:tcPr>
          <w:p w:rsidR="00020D8B" w:rsidRPr="00414C7C" w:rsidRDefault="00020D8B" w:rsidP="006813E0">
            <w:pPr>
              <w:jc w:val="center"/>
              <w:rPr>
                <w:sz w:val="20"/>
                <w:szCs w:val="20"/>
              </w:rPr>
            </w:pPr>
            <w:r w:rsidRPr="00414C7C">
              <w:rPr>
                <w:sz w:val="20"/>
                <w:szCs w:val="20"/>
              </w:rPr>
              <w:t>Отсутствует</w:t>
            </w:r>
          </w:p>
        </w:tc>
        <w:tc>
          <w:tcPr>
            <w:tcW w:w="407" w:type="pct"/>
          </w:tcPr>
          <w:p w:rsidR="00020D8B" w:rsidRPr="00414C7C" w:rsidRDefault="00020D8B" w:rsidP="006813E0">
            <w:pPr>
              <w:jc w:val="center"/>
              <w:rPr>
                <w:sz w:val="20"/>
                <w:szCs w:val="20"/>
              </w:rPr>
            </w:pPr>
            <w:r w:rsidRPr="00414C7C">
              <w:rPr>
                <w:sz w:val="20"/>
                <w:szCs w:val="20"/>
              </w:rPr>
              <w:t>Отсутствует</w:t>
            </w:r>
          </w:p>
        </w:tc>
      </w:tr>
      <w:tr w:rsidR="00020D8B" w:rsidRPr="00414C7C" w:rsidTr="00020D8B">
        <w:tc>
          <w:tcPr>
            <w:tcW w:w="148" w:type="pct"/>
          </w:tcPr>
          <w:p w:rsidR="00020D8B" w:rsidRPr="00414C7C" w:rsidRDefault="00020D8B" w:rsidP="006813E0">
            <w:pPr>
              <w:tabs>
                <w:tab w:val="left" w:pos="9600"/>
              </w:tabs>
              <w:jc w:val="center"/>
              <w:rPr>
                <w:sz w:val="20"/>
                <w:szCs w:val="20"/>
                <w:lang w:val="uk-UA"/>
              </w:rPr>
            </w:pPr>
            <w:r w:rsidRPr="00414C7C">
              <w:rPr>
                <w:sz w:val="20"/>
                <w:szCs w:val="20"/>
                <w:lang w:val="uk-UA"/>
              </w:rPr>
              <w:lastRenderedPageBreak/>
              <w:t>10</w:t>
            </w:r>
          </w:p>
        </w:tc>
        <w:tc>
          <w:tcPr>
            <w:tcW w:w="534" w:type="pct"/>
          </w:tcPr>
          <w:p w:rsidR="00020D8B" w:rsidRPr="00414C7C" w:rsidRDefault="00020D8B" w:rsidP="006813E0">
            <w:pPr>
              <w:tabs>
                <w:tab w:val="left" w:pos="9600"/>
              </w:tabs>
              <w:jc w:val="center"/>
              <w:rPr>
                <w:sz w:val="20"/>
                <w:szCs w:val="20"/>
              </w:rPr>
            </w:pPr>
            <w:r w:rsidRPr="00414C7C">
              <w:rPr>
                <w:sz w:val="20"/>
                <w:szCs w:val="20"/>
              </w:rPr>
              <w:t>ООО «</w:t>
            </w:r>
            <w:proofErr w:type="spellStart"/>
            <w:r w:rsidRPr="00414C7C">
              <w:rPr>
                <w:sz w:val="20"/>
                <w:szCs w:val="20"/>
              </w:rPr>
              <w:t>Теплоград</w:t>
            </w:r>
            <w:proofErr w:type="spellEnd"/>
            <w:r w:rsidRPr="00414C7C">
              <w:rPr>
                <w:sz w:val="20"/>
                <w:szCs w:val="20"/>
              </w:rPr>
              <w:t>»</w:t>
            </w:r>
          </w:p>
          <w:p w:rsidR="00020D8B" w:rsidRPr="00414C7C" w:rsidRDefault="00020D8B" w:rsidP="006813E0">
            <w:pPr>
              <w:tabs>
                <w:tab w:val="left" w:pos="9600"/>
              </w:tabs>
              <w:jc w:val="center"/>
              <w:rPr>
                <w:sz w:val="20"/>
                <w:szCs w:val="20"/>
              </w:rPr>
            </w:pPr>
            <w:r w:rsidRPr="00414C7C">
              <w:rPr>
                <w:sz w:val="20"/>
                <w:szCs w:val="20"/>
                <w:lang w:val="uk-UA"/>
              </w:rPr>
              <w:t xml:space="preserve">С. </w:t>
            </w:r>
            <w:proofErr w:type="spellStart"/>
            <w:r w:rsidRPr="00414C7C">
              <w:rPr>
                <w:sz w:val="20"/>
                <w:szCs w:val="20"/>
                <w:lang w:val="uk-UA"/>
              </w:rPr>
              <w:t>Суворово</w:t>
            </w:r>
            <w:proofErr w:type="spellEnd"/>
            <w:r w:rsidRPr="00414C7C">
              <w:rPr>
                <w:sz w:val="20"/>
                <w:szCs w:val="20"/>
                <w:lang w:val="uk-UA"/>
              </w:rPr>
              <w:t xml:space="preserve"> </w:t>
            </w:r>
            <w:proofErr w:type="spellStart"/>
            <w:r w:rsidRPr="00414C7C">
              <w:rPr>
                <w:sz w:val="20"/>
                <w:szCs w:val="20"/>
                <w:lang w:val="uk-UA"/>
              </w:rPr>
              <w:t>Октябрьская</w:t>
            </w:r>
            <w:proofErr w:type="spellEnd"/>
            <w:r w:rsidRPr="00414C7C">
              <w:rPr>
                <w:sz w:val="20"/>
                <w:szCs w:val="20"/>
                <w:lang w:val="uk-UA"/>
              </w:rPr>
              <w:t xml:space="preserve"> 45-а</w:t>
            </w:r>
          </w:p>
        </w:tc>
        <w:tc>
          <w:tcPr>
            <w:tcW w:w="361" w:type="pct"/>
          </w:tcPr>
          <w:p w:rsidR="00020D8B" w:rsidRPr="00414C7C" w:rsidRDefault="00020D8B" w:rsidP="006813E0">
            <w:pPr>
              <w:jc w:val="center"/>
            </w:pPr>
            <w:r w:rsidRPr="00414C7C">
              <w:rPr>
                <w:sz w:val="20"/>
                <w:szCs w:val="20"/>
              </w:rPr>
              <w:t>АОГВ50</w:t>
            </w:r>
          </w:p>
        </w:tc>
        <w:tc>
          <w:tcPr>
            <w:tcW w:w="338" w:type="pct"/>
          </w:tcPr>
          <w:p w:rsidR="00020D8B" w:rsidRPr="00414C7C" w:rsidRDefault="00020D8B" w:rsidP="006813E0">
            <w:pPr>
              <w:tabs>
                <w:tab w:val="left" w:pos="9600"/>
              </w:tabs>
              <w:jc w:val="center"/>
              <w:rPr>
                <w:sz w:val="20"/>
                <w:szCs w:val="20"/>
                <w:lang w:val="uk-UA"/>
              </w:rPr>
            </w:pPr>
            <w:r w:rsidRPr="00414C7C">
              <w:rPr>
                <w:sz w:val="20"/>
                <w:szCs w:val="20"/>
                <w:lang w:val="uk-UA"/>
              </w:rPr>
              <w:t>2</w:t>
            </w:r>
          </w:p>
        </w:tc>
        <w:tc>
          <w:tcPr>
            <w:tcW w:w="627" w:type="pct"/>
          </w:tcPr>
          <w:p w:rsidR="00020D8B" w:rsidRPr="00414C7C" w:rsidRDefault="00020D8B" w:rsidP="006813E0">
            <w:pPr>
              <w:tabs>
                <w:tab w:val="left" w:pos="9600"/>
              </w:tabs>
              <w:jc w:val="center"/>
              <w:rPr>
                <w:sz w:val="20"/>
                <w:szCs w:val="20"/>
                <w:lang w:val="uk-UA"/>
              </w:rPr>
            </w:pPr>
            <w:proofErr w:type="spellStart"/>
            <w:r w:rsidRPr="00414C7C">
              <w:rPr>
                <w:sz w:val="20"/>
                <w:szCs w:val="20"/>
                <w:lang w:val="uk-UA"/>
              </w:rPr>
              <w:t>Сетевой</w:t>
            </w:r>
            <w:proofErr w:type="spellEnd"/>
            <w:r w:rsidRPr="00414C7C">
              <w:rPr>
                <w:sz w:val="20"/>
                <w:szCs w:val="20"/>
                <w:lang w:val="uk-UA"/>
              </w:rPr>
              <w:t xml:space="preserve"> насос – </w:t>
            </w:r>
            <w:r w:rsidRPr="00414C7C">
              <w:rPr>
                <w:sz w:val="20"/>
                <w:szCs w:val="20"/>
                <w:lang w:val="en-US"/>
              </w:rPr>
              <w:t>PEDROLLO</w:t>
            </w:r>
            <w:r w:rsidRPr="00414C7C">
              <w:rPr>
                <w:sz w:val="20"/>
                <w:szCs w:val="20"/>
                <w:lang w:val="uk-UA"/>
              </w:rPr>
              <w:t xml:space="preserve"> 5 </w:t>
            </w:r>
            <w:r w:rsidRPr="00414C7C">
              <w:rPr>
                <w:sz w:val="20"/>
                <w:szCs w:val="20"/>
                <w:lang w:val="en-US"/>
              </w:rPr>
              <w:t>AM</w:t>
            </w:r>
            <w:r w:rsidRPr="00414C7C">
              <w:rPr>
                <w:sz w:val="20"/>
                <w:szCs w:val="20"/>
                <w:lang w:val="uk-UA"/>
              </w:rPr>
              <w:t xml:space="preserve">-1шт; </w:t>
            </w:r>
            <w:proofErr w:type="spellStart"/>
            <w:r w:rsidRPr="00414C7C">
              <w:rPr>
                <w:sz w:val="20"/>
                <w:szCs w:val="20"/>
                <w:lang w:val="uk-UA"/>
              </w:rPr>
              <w:t>Подпиточный</w:t>
            </w:r>
            <w:proofErr w:type="spellEnd"/>
            <w:r w:rsidRPr="00414C7C">
              <w:rPr>
                <w:sz w:val="20"/>
                <w:szCs w:val="20"/>
                <w:lang w:val="uk-UA"/>
              </w:rPr>
              <w:t xml:space="preserve"> насос – 1шт. </w:t>
            </w:r>
            <w:r w:rsidRPr="00414C7C">
              <w:rPr>
                <w:sz w:val="20"/>
                <w:szCs w:val="20"/>
                <w:lang w:val="en-US"/>
              </w:rPr>
              <w:t>PEDROLLO</w:t>
            </w:r>
            <w:r w:rsidRPr="00414C7C">
              <w:rPr>
                <w:sz w:val="20"/>
                <w:szCs w:val="20"/>
                <w:lang w:val="uk-UA"/>
              </w:rPr>
              <w:t xml:space="preserve"> </w:t>
            </w:r>
            <w:proofErr w:type="spellStart"/>
            <w:r w:rsidRPr="00414C7C">
              <w:rPr>
                <w:sz w:val="20"/>
                <w:szCs w:val="20"/>
                <w:lang w:val="en-US"/>
              </w:rPr>
              <w:t>Rkm</w:t>
            </w:r>
            <w:proofErr w:type="spellEnd"/>
            <w:r w:rsidRPr="00414C7C">
              <w:rPr>
                <w:sz w:val="20"/>
                <w:szCs w:val="20"/>
                <w:lang w:val="uk-UA"/>
              </w:rPr>
              <w:t xml:space="preserve"> 60 </w:t>
            </w:r>
            <w:r w:rsidRPr="00414C7C">
              <w:rPr>
                <w:sz w:val="20"/>
                <w:szCs w:val="20"/>
                <w:lang w:val="en-US"/>
              </w:rPr>
              <w:t>A</w:t>
            </w:r>
            <w:r w:rsidRPr="00414C7C">
              <w:rPr>
                <w:sz w:val="20"/>
                <w:szCs w:val="20"/>
                <w:lang w:val="uk-UA"/>
              </w:rPr>
              <w:t>;</w:t>
            </w:r>
          </w:p>
          <w:p w:rsidR="00020D8B" w:rsidRPr="00414C7C" w:rsidRDefault="00020D8B" w:rsidP="006813E0">
            <w:pPr>
              <w:tabs>
                <w:tab w:val="left" w:pos="9600"/>
              </w:tabs>
              <w:jc w:val="center"/>
              <w:rPr>
                <w:sz w:val="20"/>
                <w:szCs w:val="20"/>
                <w:lang w:val="uk-UA"/>
              </w:rPr>
            </w:pPr>
          </w:p>
        </w:tc>
        <w:tc>
          <w:tcPr>
            <w:tcW w:w="498" w:type="pct"/>
          </w:tcPr>
          <w:p w:rsidR="00020D8B" w:rsidRPr="00414C7C" w:rsidRDefault="00020D8B" w:rsidP="006813E0">
            <w:pPr>
              <w:tabs>
                <w:tab w:val="left" w:pos="9600"/>
              </w:tabs>
              <w:jc w:val="center"/>
              <w:rPr>
                <w:sz w:val="20"/>
                <w:szCs w:val="20"/>
                <w:lang w:val="uk-UA"/>
              </w:rPr>
            </w:pPr>
          </w:p>
        </w:tc>
        <w:tc>
          <w:tcPr>
            <w:tcW w:w="432" w:type="pct"/>
          </w:tcPr>
          <w:p w:rsidR="00020D8B" w:rsidRPr="00414C7C" w:rsidRDefault="00020D8B" w:rsidP="006813E0">
            <w:pPr>
              <w:tabs>
                <w:tab w:val="left" w:pos="9600"/>
              </w:tabs>
              <w:rPr>
                <w:sz w:val="20"/>
                <w:szCs w:val="20"/>
              </w:rPr>
            </w:pPr>
            <w:r w:rsidRPr="00414C7C">
              <w:rPr>
                <w:sz w:val="20"/>
                <w:szCs w:val="20"/>
              </w:rPr>
              <w:t xml:space="preserve">Бак </w:t>
            </w:r>
            <w:proofErr w:type="gramStart"/>
            <w:r w:rsidRPr="00414C7C">
              <w:rPr>
                <w:sz w:val="20"/>
                <w:szCs w:val="20"/>
              </w:rPr>
              <w:t>запаса  воды</w:t>
            </w:r>
            <w:proofErr w:type="gramEnd"/>
            <w:r w:rsidRPr="00414C7C">
              <w:rPr>
                <w:sz w:val="20"/>
                <w:szCs w:val="20"/>
              </w:rPr>
              <w:t xml:space="preserve"> – </w:t>
            </w:r>
            <w:r w:rsidRPr="00414C7C">
              <w:rPr>
                <w:sz w:val="20"/>
                <w:szCs w:val="20"/>
                <w:lang w:val="uk-UA"/>
              </w:rPr>
              <w:t>0,2</w:t>
            </w:r>
            <w:r w:rsidRPr="00414C7C">
              <w:rPr>
                <w:sz w:val="20"/>
                <w:szCs w:val="20"/>
              </w:rPr>
              <w:t xml:space="preserve"> м3</w:t>
            </w:r>
          </w:p>
        </w:tc>
        <w:tc>
          <w:tcPr>
            <w:tcW w:w="486" w:type="pct"/>
          </w:tcPr>
          <w:p w:rsidR="00020D8B" w:rsidRPr="00414C7C" w:rsidRDefault="00020D8B" w:rsidP="006813E0">
            <w:pPr>
              <w:tabs>
                <w:tab w:val="left" w:pos="9600"/>
              </w:tabs>
              <w:jc w:val="center"/>
              <w:rPr>
                <w:sz w:val="20"/>
                <w:szCs w:val="20"/>
                <w:lang w:val="uk-UA"/>
              </w:rPr>
            </w:pPr>
          </w:p>
        </w:tc>
        <w:tc>
          <w:tcPr>
            <w:tcW w:w="379" w:type="pct"/>
          </w:tcPr>
          <w:p w:rsidR="00020D8B" w:rsidRPr="00414C7C" w:rsidRDefault="00020D8B" w:rsidP="006813E0">
            <w:pPr>
              <w:jc w:val="center"/>
              <w:rPr>
                <w:sz w:val="20"/>
                <w:szCs w:val="20"/>
              </w:rPr>
            </w:pPr>
            <w:r w:rsidRPr="00414C7C">
              <w:rPr>
                <w:sz w:val="20"/>
                <w:szCs w:val="20"/>
              </w:rPr>
              <w:t>Отсутствует</w:t>
            </w:r>
          </w:p>
        </w:tc>
        <w:tc>
          <w:tcPr>
            <w:tcW w:w="379" w:type="pct"/>
          </w:tcPr>
          <w:p w:rsidR="00020D8B" w:rsidRPr="00414C7C" w:rsidRDefault="00020D8B" w:rsidP="006813E0">
            <w:pPr>
              <w:jc w:val="center"/>
              <w:rPr>
                <w:sz w:val="20"/>
                <w:szCs w:val="20"/>
              </w:rPr>
            </w:pPr>
            <w:r w:rsidRPr="00414C7C">
              <w:rPr>
                <w:sz w:val="20"/>
                <w:szCs w:val="20"/>
              </w:rPr>
              <w:t>Отсутствует</w:t>
            </w:r>
          </w:p>
        </w:tc>
        <w:tc>
          <w:tcPr>
            <w:tcW w:w="410" w:type="pct"/>
          </w:tcPr>
          <w:p w:rsidR="00020D8B" w:rsidRPr="00414C7C" w:rsidRDefault="00020D8B" w:rsidP="006813E0">
            <w:pPr>
              <w:jc w:val="center"/>
              <w:rPr>
                <w:sz w:val="20"/>
                <w:szCs w:val="20"/>
              </w:rPr>
            </w:pPr>
            <w:r w:rsidRPr="00414C7C">
              <w:rPr>
                <w:sz w:val="20"/>
                <w:szCs w:val="20"/>
              </w:rPr>
              <w:t>Отсутствует</w:t>
            </w:r>
          </w:p>
        </w:tc>
        <w:tc>
          <w:tcPr>
            <w:tcW w:w="407" w:type="pct"/>
          </w:tcPr>
          <w:p w:rsidR="00020D8B" w:rsidRPr="00414C7C" w:rsidRDefault="00020D8B" w:rsidP="006813E0">
            <w:pPr>
              <w:jc w:val="center"/>
              <w:rPr>
                <w:sz w:val="20"/>
                <w:szCs w:val="20"/>
              </w:rPr>
            </w:pPr>
            <w:r w:rsidRPr="00414C7C">
              <w:rPr>
                <w:sz w:val="20"/>
                <w:szCs w:val="20"/>
              </w:rPr>
              <w:t>Отсутствует</w:t>
            </w:r>
          </w:p>
        </w:tc>
      </w:tr>
      <w:tr w:rsidR="00020D8B" w:rsidRPr="00414C7C" w:rsidTr="00020D8B">
        <w:tc>
          <w:tcPr>
            <w:tcW w:w="148" w:type="pct"/>
          </w:tcPr>
          <w:p w:rsidR="00020D8B" w:rsidRPr="00414C7C" w:rsidRDefault="00020D8B" w:rsidP="006813E0">
            <w:pPr>
              <w:tabs>
                <w:tab w:val="left" w:pos="9600"/>
              </w:tabs>
              <w:jc w:val="center"/>
              <w:rPr>
                <w:sz w:val="20"/>
                <w:szCs w:val="20"/>
                <w:lang w:val="uk-UA"/>
              </w:rPr>
            </w:pPr>
            <w:r w:rsidRPr="00414C7C">
              <w:rPr>
                <w:sz w:val="20"/>
                <w:szCs w:val="20"/>
                <w:lang w:val="uk-UA"/>
              </w:rPr>
              <w:t>11</w:t>
            </w:r>
          </w:p>
        </w:tc>
        <w:tc>
          <w:tcPr>
            <w:tcW w:w="534" w:type="pct"/>
          </w:tcPr>
          <w:p w:rsidR="00020D8B" w:rsidRPr="00414C7C" w:rsidRDefault="00020D8B" w:rsidP="006813E0">
            <w:pPr>
              <w:tabs>
                <w:tab w:val="left" w:pos="9600"/>
              </w:tabs>
              <w:jc w:val="center"/>
              <w:rPr>
                <w:sz w:val="20"/>
                <w:szCs w:val="20"/>
              </w:rPr>
            </w:pPr>
            <w:r w:rsidRPr="00414C7C">
              <w:rPr>
                <w:sz w:val="20"/>
                <w:szCs w:val="20"/>
              </w:rPr>
              <w:t>ООО «</w:t>
            </w:r>
            <w:proofErr w:type="spellStart"/>
            <w:r w:rsidRPr="00414C7C">
              <w:rPr>
                <w:sz w:val="20"/>
                <w:szCs w:val="20"/>
              </w:rPr>
              <w:t>Теплоград</w:t>
            </w:r>
            <w:proofErr w:type="spellEnd"/>
            <w:r w:rsidRPr="00414C7C">
              <w:rPr>
                <w:sz w:val="20"/>
                <w:szCs w:val="20"/>
              </w:rPr>
              <w:t>»</w:t>
            </w:r>
          </w:p>
          <w:p w:rsidR="00020D8B" w:rsidRPr="00414C7C" w:rsidRDefault="00020D8B" w:rsidP="006813E0">
            <w:pPr>
              <w:tabs>
                <w:tab w:val="left" w:pos="9600"/>
              </w:tabs>
              <w:jc w:val="center"/>
              <w:rPr>
                <w:sz w:val="20"/>
                <w:szCs w:val="20"/>
              </w:rPr>
            </w:pPr>
            <w:r w:rsidRPr="00414C7C">
              <w:rPr>
                <w:sz w:val="20"/>
                <w:szCs w:val="20"/>
                <w:lang w:val="uk-UA"/>
              </w:rPr>
              <w:t xml:space="preserve">С. Перекоп </w:t>
            </w:r>
            <w:proofErr w:type="spellStart"/>
            <w:r w:rsidRPr="00414C7C">
              <w:rPr>
                <w:sz w:val="20"/>
                <w:szCs w:val="20"/>
                <w:lang w:val="uk-UA"/>
              </w:rPr>
              <w:t>Театральная</w:t>
            </w:r>
            <w:proofErr w:type="spellEnd"/>
            <w:r w:rsidRPr="00414C7C">
              <w:rPr>
                <w:sz w:val="20"/>
                <w:szCs w:val="20"/>
                <w:lang w:val="uk-UA"/>
              </w:rPr>
              <w:t xml:space="preserve"> 1</w:t>
            </w:r>
          </w:p>
        </w:tc>
        <w:tc>
          <w:tcPr>
            <w:tcW w:w="361" w:type="pct"/>
          </w:tcPr>
          <w:p w:rsidR="00020D8B" w:rsidRPr="00414C7C" w:rsidRDefault="00020D8B" w:rsidP="006813E0">
            <w:pPr>
              <w:jc w:val="center"/>
            </w:pPr>
            <w:r w:rsidRPr="00414C7C">
              <w:rPr>
                <w:sz w:val="20"/>
                <w:szCs w:val="20"/>
              </w:rPr>
              <w:t>АОГВ50</w:t>
            </w:r>
          </w:p>
        </w:tc>
        <w:tc>
          <w:tcPr>
            <w:tcW w:w="338" w:type="pct"/>
          </w:tcPr>
          <w:p w:rsidR="00020D8B" w:rsidRPr="00414C7C" w:rsidRDefault="00020D8B" w:rsidP="006813E0">
            <w:pPr>
              <w:tabs>
                <w:tab w:val="left" w:pos="9600"/>
              </w:tabs>
              <w:jc w:val="center"/>
              <w:rPr>
                <w:sz w:val="20"/>
                <w:szCs w:val="20"/>
                <w:lang w:val="uk-UA"/>
              </w:rPr>
            </w:pPr>
            <w:r w:rsidRPr="00414C7C">
              <w:rPr>
                <w:sz w:val="20"/>
                <w:szCs w:val="20"/>
                <w:lang w:val="uk-UA"/>
              </w:rPr>
              <w:t>6</w:t>
            </w:r>
          </w:p>
        </w:tc>
        <w:tc>
          <w:tcPr>
            <w:tcW w:w="627" w:type="pct"/>
          </w:tcPr>
          <w:p w:rsidR="00020D8B" w:rsidRPr="00414C7C" w:rsidRDefault="00020D8B" w:rsidP="006813E0">
            <w:pPr>
              <w:tabs>
                <w:tab w:val="left" w:pos="9600"/>
              </w:tabs>
              <w:jc w:val="center"/>
              <w:rPr>
                <w:sz w:val="20"/>
                <w:szCs w:val="20"/>
                <w:lang w:val="uk-UA"/>
              </w:rPr>
            </w:pPr>
            <w:proofErr w:type="spellStart"/>
            <w:r w:rsidRPr="00414C7C">
              <w:rPr>
                <w:sz w:val="20"/>
                <w:szCs w:val="20"/>
                <w:lang w:val="uk-UA"/>
              </w:rPr>
              <w:t>Сетевой</w:t>
            </w:r>
            <w:proofErr w:type="spellEnd"/>
            <w:r w:rsidRPr="00414C7C">
              <w:rPr>
                <w:sz w:val="20"/>
                <w:szCs w:val="20"/>
                <w:lang w:val="uk-UA"/>
              </w:rPr>
              <w:t xml:space="preserve"> насос – </w:t>
            </w:r>
            <w:r w:rsidRPr="00414C7C">
              <w:rPr>
                <w:sz w:val="20"/>
                <w:szCs w:val="20"/>
                <w:lang w:val="en-US"/>
              </w:rPr>
              <w:t>PEDROLLO</w:t>
            </w:r>
            <w:r w:rsidRPr="00414C7C">
              <w:rPr>
                <w:sz w:val="20"/>
                <w:szCs w:val="20"/>
                <w:lang w:val="uk-UA"/>
              </w:rPr>
              <w:t xml:space="preserve"> 5 </w:t>
            </w:r>
            <w:r w:rsidRPr="00414C7C">
              <w:rPr>
                <w:sz w:val="20"/>
                <w:szCs w:val="20"/>
                <w:lang w:val="en-US"/>
              </w:rPr>
              <w:t>AM</w:t>
            </w:r>
            <w:r w:rsidRPr="00414C7C">
              <w:rPr>
                <w:sz w:val="20"/>
                <w:szCs w:val="20"/>
                <w:lang w:val="uk-UA"/>
              </w:rPr>
              <w:t xml:space="preserve">-2шт; </w:t>
            </w:r>
            <w:proofErr w:type="spellStart"/>
            <w:r w:rsidRPr="00414C7C">
              <w:rPr>
                <w:sz w:val="20"/>
                <w:szCs w:val="20"/>
                <w:lang w:val="uk-UA"/>
              </w:rPr>
              <w:t>Подпиточный</w:t>
            </w:r>
            <w:proofErr w:type="spellEnd"/>
            <w:r w:rsidRPr="00414C7C">
              <w:rPr>
                <w:sz w:val="20"/>
                <w:szCs w:val="20"/>
                <w:lang w:val="uk-UA"/>
              </w:rPr>
              <w:t xml:space="preserve"> насос – 1шт. </w:t>
            </w:r>
            <w:r w:rsidRPr="00414C7C">
              <w:rPr>
                <w:sz w:val="20"/>
                <w:szCs w:val="20"/>
                <w:lang w:val="en-US"/>
              </w:rPr>
              <w:t>PEDROLLO</w:t>
            </w:r>
            <w:r w:rsidRPr="00414C7C">
              <w:rPr>
                <w:sz w:val="20"/>
                <w:szCs w:val="20"/>
                <w:lang w:val="uk-UA"/>
              </w:rPr>
              <w:t xml:space="preserve"> </w:t>
            </w:r>
            <w:proofErr w:type="spellStart"/>
            <w:r w:rsidRPr="00414C7C">
              <w:rPr>
                <w:sz w:val="20"/>
                <w:szCs w:val="20"/>
                <w:lang w:val="en-US"/>
              </w:rPr>
              <w:t>Rkm</w:t>
            </w:r>
            <w:proofErr w:type="spellEnd"/>
            <w:r w:rsidRPr="00414C7C">
              <w:rPr>
                <w:sz w:val="20"/>
                <w:szCs w:val="20"/>
                <w:lang w:val="uk-UA"/>
              </w:rPr>
              <w:t xml:space="preserve"> 60 </w:t>
            </w:r>
            <w:r w:rsidRPr="00414C7C">
              <w:rPr>
                <w:sz w:val="20"/>
                <w:szCs w:val="20"/>
                <w:lang w:val="en-US"/>
              </w:rPr>
              <w:t>A</w:t>
            </w:r>
            <w:r w:rsidRPr="00414C7C">
              <w:rPr>
                <w:sz w:val="20"/>
                <w:szCs w:val="20"/>
                <w:lang w:val="uk-UA"/>
              </w:rPr>
              <w:t>;</w:t>
            </w:r>
          </w:p>
          <w:p w:rsidR="00020D8B" w:rsidRPr="00414C7C" w:rsidRDefault="00020D8B" w:rsidP="006813E0">
            <w:pPr>
              <w:tabs>
                <w:tab w:val="left" w:pos="9600"/>
              </w:tabs>
              <w:jc w:val="center"/>
              <w:rPr>
                <w:sz w:val="20"/>
                <w:szCs w:val="20"/>
                <w:lang w:val="uk-UA"/>
              </w:rPr>
            </w:pPr>
          </w:p>
        </w:tc>
        <w:tc>
          <w:tcPr>
            <w:tcW w:w="498" w:type="pct"/>
          </w:tcPr>
          <w:p w:rsidR="00020D8B" w:rsidRPr="00414C7C" w:rsidRDefault="00020D8B" w:rsidP="006813E0">
            <w:pPr>
              <w:tabs>
                <w:tab w:val="left" w:pos="9600"/>
              </w:tabs>
              <w:jc w:val="center"/>
              <w:rPr>
                <w:sz w:val="20"/>
                <w:szCs w:val="20"/>
                <w:lang w:val="uk-UA"/>
              </w:rPr>
            </w:pPr>
          </w:p>
        </w:tc>
        <w:tc>
          <w:tcPr>
            <w:tcW w:w="432" w:type="pct"/>
          </w:tcPr>
          <w:p w:rsidR="00020D8B" w:rsidRPr="00414C7C" w:rsidRDefault="00020D8B" w:rsidP="006813E0">
            <w:pPr>
              <w:tabs>
                <w:tab w:val="left" w:pos="9600"/>
              </w:tabs>
              <w:rPr>
                <w:sz w:val="20"/>
                <w:szCs w:val="20"/>
              </w:rPr>
            </w:pPr>
            <w:r w:rsidRPr="00414C7C">
              <w:rPr>
                <w:sz w:val="20"/>
                <w:szCs w:val="20"/>
              </w:rPr>
              <w:t xml:space="preserve">Бак </w:t>
            </w:r>
            <w:proofErr w:type="gramStart"/>
            <w:r w:rsidRPr="00414C7C">
              <w:rPr>
                <w:sz w:val="20"/>
                <w:szCs w:val="20"/>
              </w:rPr>
              <w:t>запаса  воды</w:t>
            </w:r>
            <w:proofErr w:type="gramEnd"/>
            <w:r w:rsidRPr="00414C7C">
              <w:rPr>
                <w:sz w:val="20"/>
                <w:szCs w:val="20"/>
              </w:rPr>
              <w:t xml:space="preserve"> – </w:t>
            </w:r>
            <w:r w:rsidRPr="00414C7C">
              <w:rPr>
                <w:sz w:val="20"/>
                <w:szCs w:val="20"/>
                <w:lang w:val="uk-UA"/>
              </w:rPr>
              <w:t>0,5</w:t>
            </w:r>
            <w:r w:rsidRPr="00414C7C">
              <w:rPr>
                <w:sz w:val="20"/>
                <w:szCs w:val="20"/>
              </w:rPr>
              <w:t xml:space="preserve"> м3</w:t>
            </w:r>
          </w:p>
        </w:tc>
        <w:tc>
          <w:tcPr>
            <w:tcW w:w="486" w:type="pct"/>
          </w:tcPr>
          <w:p w:rsidR="00020D8B" w:rsidRPr="00414C7C" w:rsidRDefault="00020D8B" w:rsidP="006813E0">
            <w:pPr>
              <w:tabs>
                <w:tab w:val="left" w:pos="9600"/>
              </w:tabs>
              <w:jc w:val="center"/>
              <w:rPr>
                <w:sz w:val="20"/>
                <w:szCs w:val="20"/>
                <w:lang w:val="uk-UA"/>
              </w:rPr>
            </w:pPr>
          </w:p>
        </w:tc>
        <w:tc>
          <w:tcPr>
            <w:tcW w:w="379" w:type="pct"/>
          </w:tcPr>
          <w:p w:rsidR="00020D8B" w:rsidRPr="00414C7C" w:rsidRDefault="00020D8B" w:rsidP="006813E0">
            <w:pPr>
              <w:jc w:val="center"/>
              <w:rPr>
                <w:sz w:val="20"/>
                <w:szCs w:val="20"/>
              </w:rPr>
            </w:pPr>
            <w:r w:rsidRPr="00414C7C">
              <w:rPr>
                <w:sz w:val="20"/>
                <w:szCs w:val="20"/>
              </w:rPr>
              <w:t>Отсутствует</w:t>
            </w:r>
          </w:p>
        </w:tc>
        <w:tc>
          <w:tcPr>
            <w:tcW w:w="379" w:type="pct"/>
          </w:tcPr>
          <w:p w:rsidR="00020D8B" w:rsidRPr="00414C7C" w:rsidRDefault="00020D8B" w:rsidP="006813E0">
            <w:pPr>
              <w:jc w:val="center"/>
              <w:rPr>
                <w:sz w:val="20"/>
                <w:szCs w:val="20"/>
              </w:rPr>
            </w:pPr>
            <w:r w:rsidRPr="00414C7C">
              <w:rPr>
                <w:sz w:val="20"/>
                <w:szCs w:val="20"/>
              </w:rPr>
              <w:t>Отсутствует</w:t>
            </w:r>
          </w:p>
        </w:tc>
        <w:tc>
          <w:tcPr>
            <w:tcW w:w="410" w:type="pct"/>
          </w:tcPr>
          <w:p w:rsidR="00020D8B" w:rsidRPr="00414C7C" w:rsidRDefault="00020D8B" w:rsidP="006813E0">
            <w:pPr>
              <w:jc w:val="center"/>
              <w:rPr>
                <w:sz w:val="20"/>
                <w:szCs w:val="20"/>
              </w:rPr>
            </w:pPr>
            <w:r w:rsidRPr="00414C7C">
              <w:rPr>
                <w:sz w:val="20"/>
                <w:szCs w:val="20"/>
              </w:rPr>
              <w:t>Отсутствует</w:t>
            </w:r>
          </w:p>
        </w:tc>
        <w:tc>
          <w:tcPr>
            <w:tcW w:w="407" w:type="pct"/>
          </w:tcPr>
          <w:p w:rsidR="00020D8B" w:rsidRPr="00414C7C" w:rsidRDefault="00020D8B" w:rsidP="006813E0">
            <w:pPr>
              <w:jc w:val="center"/>
              <w:rPr>
                <w:sz w:val="20"/>
                <w:szCs w:val="20"/>
              </w:rPr>
            </w:pPr>
            <w:r w:rsidRPr="00414C7C">
              <w:rPr>
                <w:sz w:val="20"/>
                <w:szCs w:val="20"/>
              </w:rPr>
              <w:t>Отсутствует</w:t>
            </w:r>
          </w:p>
        </w:tc>
      </w:tr>
      <w:tr w:rsidR="00020D8B" w:rsidRPr="00414C7C" w:rsidTr="00020D8B">
        <w:tc>
          <w:tcPr>
            <w:tcW w:w="148" w:type="pct"/>
          </w:tcPr>
          <w:p w:rsidR="00020D8B" w:rsidRPr="00414C7C" w:rsidRDefault="00020D8B" w:rsidP="006813E0">
            <w:pPr>
              <w:tabs>
                <w:tab w:val="left" w:pos="9600"/>
              </w:tabs>
              <w:jc w:val="center"/>
              <w:rPr>
                <w:sz w:val="20"/>
                <w:szCs w:val="20"/>
                <w:lang w:val="uk-UA"/>
              </w:rPr>
            </w:pPr>
            <w:r w:rsidRPr="00414C7C">
              <w:rPr>
                <w:sz w:val="20"/>
                <w:szCs w:val="20"/>
                <w:lang w:val="uk-UA"/>
              </w:rPr>
              <w:t>12</w:t>
            </w:r>
          </w:p>
        </w:tc>
        <w:tc>
          <w:tcPr>
            <w:tcW w:w="534" w:type="pct"/>
          </w:tcPr>
          <w:p w:rsidR="00020D8B" w:rsidRPr="00E219F7" w:rsidRDefault="00020D8B" w:rsidP="006813E0">
            <w:pPr>
              <w:pStyle w:val="af0"/>
              <w:widowControl w:val="0"/>
              <w:rPr>
                <w:b w:val="0"/>
                <w:sz w:val="20"/>
                <w:szCs w:val="20"/>
              </w:rPr>
            </w:pPr>
          </w:p>
          <w:p w:rsidR="00020D8B" w:rsidRPr="00E219F7" w:rsidRDefault="00020D8B" w:rsidP="006813E0">
            <w:pPr>
              <w:pStyle w:val="af0"/>
              <w:widowControl w:val="0"/>
              <w:rPr>
                <w:b w:val="0"/>
                <w:sz w:val="20"/>
                <w:szCs w:val="20"/>
              </w:rPr>
            </w:pPr>
            <w:r w:rsidRPr="00E219F7">
              <w:rPr>
                <w:b w:val="0"/>
                <w:sz w:val="20"/>
                <w:szCs w:val="20"/>
              </w:rPr>
              <w:t>ул.</w:t>
            </w:r>
          </w:p>
          <w:p w:rsidR="00020D8B" w:rsidRPr="00E219F7" w:rsidRDefault="00020D8B" w:rsidP="006813E0">
            <w:pPr>
              <w:pStyle w:val="af0"/>
              <w:widowControl w:val="0"/>
              <w:rPr>
                <w:b w:val="0"/>
                <w:sz w:val="20"/>
                <w:szCs w:val="20"/>
              </w:rPr>
            </w:pPr>
            <w:r w:rsidRPr="00E219F7">
              <w:rPr>
                <w:b w:val="0"/>
                <w:sz w:val="20"/>
                <w:szCs w:val="20"/>
              </w:rPr>
              <w:t xml:space="preserve"> Школьная д.7-б</w:t>
            </w:r>
          </w:p>
        </w:tc>
        <w:tc>
          <w:tcPr>
            <w:tcW w:w="361" w:type="pct"/>
          </w:tcPr>
          <w:p w:rsidR="00020D8B" w:rsidRPr="00E219F7" w:rsidRDefault="00020D8B" w:rsidP="006813E0">
            <w:pPr>
              <w:pStyle w:val="af0"/>
              <w:widowControl w:val="0"/>
              <w:rPr>
                <w:b w:val="0"/>
                <w:sz w:val="20"/>
                <w:szCs w:val="20"/>
              </w:rPr>
            </w:pPr>
            <w:r w:rsidRPr="00E219F7">
              <w:rPr>
                <w:b w:val="0"/>
                <w:sz w:val="20"/>
                <w:szCs w:val="20"/>
              </w:rPr>
              <w:t xml:space="preserve">ФГАОУ ВО «КФУ </w:t>
            </w:r>
            <w:proofErr w:type="spellStart"/>
            <w:r w:rsidRPr="00E219F7">
              <w:rPr>
                <w:b w:val="0"/>
                <w:sz w:val="20"/>
                <w:szCs w:val="20"/>
              </w:rPr>
              <w:t>им.В.И</w:t>
            </w:r>
            <w:proofErr w:type="spellEnd"/>
            <w:r w:rsidRPr="00E219F7">
              <w:rPr>
                <w:b w:val="0"/>
                <w:sz w:val="20"/>
                <w:szCs w:val="20"/>
              </w:rPr>
              <w:t>. Вернадского»</w:t>
            </w:r>
          </w:p>
        </w:tc>
        <w:tc>
          <w:tcPr>
            <w:tcW w:w="338" w:type="pct"/>
          </w:tcPr>
          <w:p w:rsidR="00020D8B" w:rsidRPr="00E219F7" w:rsidRDefault="00020D8B" w:rsidP="006813E0">
            <w:pPr>
              <w:tabs>
                <w:tab w:val="left" w:pos="9600"/>
              </w:tabs>
              <w:jc w:val="center"/>
              <w:rPr>
                <w:sz w:val="20"/>
                <w:szCs w:val="20"/>
              </w:rPr>
            </w:pPr>
            <w:r w:rsidRPr="00E219F7">
              <w:rPr>
                <w:sz w:val="20"/>
                <w:szCs w:val="20"/>
              </w:rPr>
              <w:t>4</w:t>
            </w:r>
          </w:p>
        </w:tc>
        <w:tc>
          <w:tcPr>
            <w:tcW w:w="627" w:type="pct"/>
          </w:tcPr>
          <w:p w:rsidR="00020D8B" w:rsidRPr="00E219F7" w:rsidRDefault="00020D8B" w:rsidP="006813E0">
            <w:pPr>
              <w:tabs>
                <w:tab w:val="left" w:pos="9600"/>
              </w:tabs>
              <w:jc w:val="center"/>
              <w:rPr>
                <w:sz w:val="20"/>
                <w:szCs w:val="20"/>
              </w:rPr>
            </w:pPr>
            <w:r w:rsidRPr="00E219F7">
              <w:rPr>
                <w:sz w:val="20"/>
                <w:szCs w:val="20"/>
              </w:rPr>
              <w:t xml:space="preserve">Сетевой насос – PEDROLLO 5 AM-1шт; </w:t>
            </w:r>
            <w:proofErr w:type="spellStart"/>
            <w:r w:rsidRPr="00E219F7">
              <w:rPr>
                <w:sz w:val="20"/>
                <w:szCs w:val="20"/>
              </w:rPr>
              <w:t>Подпиточный</w:t>
            </w:r>
            <w:proofErr w:type="spellEnd"/>
            <w:r w:rsidRPr="00E219F7">
              <w:rPr>
                <w:sz w:val="20"/>
                <w:szCs w:val="20"/>
              </w:rPr>
              <w:t xml:space="preserve"> насос – 1шт. PEDROLLO </w:t>
            </w:r>
            <w:proofErr w:type="spellStart"/>
            <w:r w:rsidRPr="00E219F7">
              <w:rPr>
                <w:sz w:val="20"/>
                <w:szCs w:val="20"/>
              </w:rPr>
              <w:t>Rkm</w:t>
            </w:r>
            <w:proofErr w:type="spellEnd"/>
            <w:r w:rsidRPr="00E219F7">
              <w:rPr>
                <w:sz w:val="20"/>
                <w:szCs w:val="20"/>
              </w:rPr>
              <w:t xml:space="preserve"> 60 A;</w:t>
            </w:r>
          </w:p>
        </w:tc>
        <w:tc>
          <w:tcPr>
            <w:tcW w:w="498" w:type="pct"/>
          </w:tcPr>
          <w:p w:rsidR="00020D8B" w:rsidRPr="00E219F7" w:rsidRDefault="00020D8B" w:rsidP="006813E0">
            <w:pPr>
              <w:tabs>
                <w:tab w:val="left" w:pos="9600"/>
              </w:tabs>
              <w:jc w:val="center"/>
              <w:rPr>
                <w:sz w:val="20"/>
                <w:szCs w:val="20"/>
              </w:rPr>
            </w:pPr>
            <w:r w:rsidRPr="00E219F7">
              <w:rPr>
                <w:sz w:val="20"/>
                <w:szCs w:val="20"/>
              </w:rPr>
              <w:t>2008 год</w:t>
            </w:r>
          </w:p>
        </w:tc>
        <w:tc>
          <w:tcPr>
            <w:tcW w:w="432" w:type="pct"/>
          </w:tcPr>
          <w:p w:rsidR="00020D8B" w:rsidRPr="00E219F7" w:rsidRDefault="00020D8B" w:rsidP="006813E0">
            <w:pPr>
              <w:tabs>
                <w:tab w:val="left" w:pos="9600"/>
              </w:tabs>
              <w:jc w:val="center"/>
              <w:rPr>
                <w:sz w:val="20"/>
                <w:szCs w:val="20"/>
              </w:rPr>
            </w:pPr>
            <w:r w:rsidRPr="00E219F7">
              <w:rPr>
                <w:sz w:val="20"/>
                <w:szCs w:val="20"/>
              </w:rPr>
              <w:t xml:space="preserve">Бак </w:t>
            </w:r>
            <w:proofErr w:type="gramStart"/>
            <w:r w:rsidRPr="00E219F7">
              <w:rPr>
                <w:sz w:val="20"/>
                <w:szCs w:val="20"/>
              </w:rPr>
              <w:t>запаса  воды</w:t>
            </w:r>
            <w:proofErr w:type="gramEnd"/>
            <w:r w:rsidRPr="00E219F7">
              <w:rPr>
                <w:sz w:val="20"/>
                <w:szCs w:val="20"/>
              </w:rPr>
              <w:t xml:space="preserve"> – 0,4 м3</w:t>
            </w:r>
          </w:p>
        </w:tc>
        <w:tc>
          <w:tcPr>
            <w:tcW w:w="486" w:type="pct"/>
          </w:tcPr>
          <w:p w:rsidR="00020D8B" w:rsidRPr="00E219F7" w:rsidRDefault="00020D8B" w:rsidP="006813E0">
            <w:pPr>
              <w:tabs>
                <w:tab w:val="left" w:pos="9600"/>
              </w:tabs>
              <w:jc w:val="center"/>
              <w:rPr>
                <w:sz w:val="20"/>
                <w:szCs w:val="20"/>
              </w:rPr>
            </w:pPr>
          </w:p>
        </w:tc>
        <w:tc>
          <w:tcPr>
            <w:tcW w:w="379" w:type="pct"/>
          </w:tcPr>
          <w:p w:rsidR="00020D8B" w:rsidRPr="00E219F7" w:rsidRDefault="00020D8B" w:rsidP="006813E0">
            <w:pPr>
              <w:tabs>
                <w:tab w:val="left" w:pos="9600"/>
              </w:tabs>
              <w:jc w:val="center"/>
              <w:rPr>
                <w:sz w:val="20"/>
                <w:szCs w:val="20"/>
              </w:rPr>
            </w:pPr>
            <w:r w:rsidRPr="00E219F7">
              <w:rPr>
                <w:sz w:val="20"/>
                <w:szCs w:val="20"/>
              </w:rPr>
              <w:t>Отсутствует</w:t>
            </w:r>
          </w:p>
        </w:tc>
        <w:tc>
          <w:tcPr>
            <w:tcW w:w="379" w:type="pct"/>
          </w:tcPr>
          <w:p w:rsidR="00020D8B" w:rsidRPr="00E219F7" w:rsidRDefault="00020D8B" w:rsidP="006813E0">
            <w:pPr>
              <w:jc w:val="center"/>
              <w:rPr>
                <w:sz w:val="20"/>
              </w:rPr>
            </w:pPr>
            <w:r w:rsidRPr="00E219F7">
              <w:rPr>
                <w:sz w:val="20"/>
              </w:rPr>
              <w:t>Отсутствует</w:t>
            </w:r>
          </w:p>
        </w:tc>
        <w:tc>
          <w:tcPr>
            <w:tcW w:w="410" w:type="pct"/>
          </w:tcPr>
          <w:p w:rsidR="00020D8B" w:rsidRPr="00E219F7" w:rsidRDefault="00020D8B" w:rsidP="006813E0">
            <w:pPr>
              <w:jc w:val="center"/>
              <w:rPr>
                <w:sz w:val="20"/>
              </w:rPr>
            </w:pPr>
            <w:r w:rsidRPr="00E219F7">
              <w:rPr>
                <w:sz w:val="20"/>
              </w:rPr>
              <w:t>Отсутствует</w:t>
            </w:r>
          </w:p>
        </w:tc>
        <w:tc>
          <w:tcPr>
            <w:tcW w:w="407" w:type="pct"/>
          </w:tcPr>
          <w:p w:rsidR="00020D8B" w:rsidRPr="00E219F7" w:rsidRDefault="00020D8B" w:rsidP="006813E0">
            <w:pPr>
              <w:jc w:val="center"/>
              <w:rPr>
                <w:sz w:val="20"/>
              </w:rPr>
            </w:pPr>
            <w:r w:rsidRPr="00E219F7">
              <w:rPr>
                <w:sz w:val="20"/>
              </w:rPr>
              <w:t>Отсутствует</w:t>
            </w:r>
          </w:p>
        </w:tc>
      </w:tr>
      <w:tr w:rsidR="00020D8B" w:rsidRPr="00414C7C" w:rsidTr="00020D8B">
        <w:tc>
          <w:tcPr>
            <w:tcW w:w="148" w:type="pct"/>
          </w:tcPr>
          <w:p w:rsidR="00020D8B" w:rsidRPr="00414C7C" w:rsidRDefault="00020D8B" w:rsidP="006813E0">
            <w:pPr>
              <w:tabs>
                <w:tab w:val="left" w:pos="9600"/>
              </w:tabs>
              <w:jc w:val="center"/>
              <w:rPr>
                <w:sz w:val="20"/>
                <w:szCs w:val="20"/>
                <w:lang w:val="uk-UA"/>
              </w:rPr>
            </w:pPr>
            <w:r w:rsidRPr="00414C7C">
              <w:rPr>
                <w:sz w:val="20"/>
                <w:szCs w:val="20"/>
                <w:lang w:val="uk-UA"/>
              </w:rPr>
              <w:t>13</w:t>
            </w:r>
          </w:p>
        </w:tc>
        <w:tc>
          <w:tcPr>
            <w:tcW w:w="534" w:type="pct"/>
          </w:tcPr>
          <w:p w:rsidR="00020D8B" w:rsidRPr="00E219F7" w:rsidRDefault="00020D8B" w:rsidP="006813E0">
            <w:pPr>
              <w:pStyle w:val="af0"/>
              <w:widowControl w:val="0"/>
              <w:rPr>
                <w:b w:val="0"/>
                <w:sz w:val="20"/>
                <w:szCs w:val="20"/>
              </w:rPr>
            </w:pPr>
            <w:r w:rsidRPr="00E219F7">
              <w:rPr>
                <w:b w:val="0"/>
                <w:sz w:val="20"/>
                <w:szCs w:val="20"/>
              </w:rPr>
              <w:t>ул.</w:t>
            </w:r>
          </w:p>
          <w:p w:rsidR="00020D8B" w:rsidRPr="00E219F7" w:rsidRDefault="00020D8B" w:rsidP="006813E0">
            <w:pPr>
              <w:pStyle w:val="af0"/>
              <w:widowControl w:val="0"/>
              <w:rPr>
                <w:b w:val="0"/>
                <w:sz w:val="20"/>
                <w:szCs w:val="20"/>
              </w:rPr>
            </w:pPr>
            <w:r w:rsidRPr="00E219F7">
              <w:rPr>
                <w:b w:val="0"/>
                <w:sz w:val="20"/>
                <w:szCs w:val="20"/>
              </w:rPr>
              <w:t>Больничная д.1</w:t>
            </w:r>
          </w:p>
        </w:tc>
        <w:tc>
          <w:tcPr>
            <w:tcW w:w="361" w:type="pct"/>
          </w:tcPr>
          <w:p w:rsidR="00020D8B" w:rsidRPr="00E219F7" w:rsidRDefault="00020D8B" w:rsidP="006813E0">
            <w:pPr>
              <w:pStyle w:val="af0"/>
              <w:widowControl w:val="0"/>
              <w:rPr>
                <w:b w:val="0"/>
                <w:sz w:val="20"/>
                <w:szCs w:val="20"/>
              </w:rPr>
            </w:pPr>
            <w:r w:rsidRPr="00E219F7">
              <w:rPr>
                <w:b w:val="0"/>
                <w:sz w:val="20"/>
                <w:szCs w:val="20"/>
              </w:rPr>
              <w:t xml:space="preserve">ГБУЗ РК «ЦГБ </w:t>
            </w:r>
            <w:proofErr w:type="spellStart"/>
            <w:r w:rsidRPr="00E219F7">
              <w:rPr>
                <w:b w:val="0"/>
                <w:sz w:val="20"/>
                <w:szCs w:val="20"/>
              </w:rPr>
              <w:t>г.Армянска</w:t>
            </w:r>
            <w:proofErr w:type="spellEnd"/>
            <w:r w:rsidRPr="00E219F7">
              <w:rPr>
                <w:b w:val="0"/>
                <w:sz w:val="20"/>
                <w:szCs w:val="20"/>
              </w:rPr>
              <w:t>»</w:t>
            </w:r>
          </w:p>
        </w:tc>
        <w:tc>
          <w:tcPr>
            <w:tcW w:w="338" w:type="pct"/>
          </w:tcPr>
          <w:p w:rsidR="00020D8B" w:rsidRPr="00E219F7" w:rsidRDefault="00020D8B" w:rsidP="006813E0">
            <w:pPr>
              <w:tabs>
                <w:tab w:val="left" w:pos="9600"/>
              </w:tabs>
              <w:jc w:val="center"/>
              <w:rPr>
                <w:sz w:val="20"/>
                <w:szCs w:val="20"/>
              </w:rPr>
            </w:pPr>
            <w:r w:rsidRPr="00E219F7">
              <w:rPr>
                <w:sz w:val="20"/>
                <w:szCs w:val="20"/>
              </w:rPr>
              <w:t>н/д</w:t>
            </w:r>
          </w:p>
        </w:tc>
        <w:tc>
          <w:tcPr>
            <w:tcW w:w="627" w:type="pct"/>
          </w:tcPr>
          <w:p w:rsidR="00020D8B" w:rsidRPr="00E219F7" w:rsidRDefault="00020D8B" w:rsidP="006813E0">
            <w:pPr>
              <w:tabs>
                <w:tab w:val="left" w:pos="9600"/>
              </w:tabs>
              <w:jc w:val="center"/>
              <w:rPr>
                <w:sz w:val="20"/>
                <w:szCs w:val="20"/>
              </w:rPr>
            </w:pPr>
            <w:r w:rsidRPr="00E219F7">
              <w:rPr>
                <w:sz w:val="20"/>
                <w:szCs w:val="20"/>
              </w:rPr>
              <w:t>н/д</w:t>
            </w:r>
          </w:p>
        </w:tc>
        <w:tc>
          <w:tcPr>
            <w:tcW w:w="498" w:type="pct"/>
          </w:tcPr>
          <w:p w:rsidR="00020D8B" w:rsidRPr="00E219F7" w:rsidRDefault="00020D8B" w:rsidP="006813E0">
            <w:pPr>
              <w:tabs>
                <w:tab w:val="left" w:pos="9600"/>
              </w:tabs>
              <w:jc w:val="center"/>
              <w:rPr>
                <w:sz w:val="20"/>
                <w:szCs w:val="20"/>
              </w:rPr>
            </w:pPr>
            <w:r w:rsidRPr="00E219F7">
              <w:rPr>
                <w:sz w:val="20"/>
                <w:szCs w:val="20"/>
              </w:rPr>
              <w:t>н/д</w:t>
            </w:r>
          </w:p>
        </w:tc>
        <w:tc>
          <w:tcPr>
            <w:tcW w:w="432" w:type="pct"/>
          </w:tcPr>
          <w:p w:rsidR="00020D8B" w:rsidRPr="00E219F7" w:rsidRDefault="00020D8B" w:rsidP="006813E0">
            <w:pPr>
              <w:tabs>
                <w:tab w:val="left" w:pos="9600"/>
              </w:tabs>
              <w:jc w:val="center"/>
              <w:rPr>
                <w:sz w:val="20"/>
                <w:szCs w:val="20"/>
              </w:rPr>
            </w:pPr>
            <w:r w:rsidRPr="00E219F7">
              <w:rPr>
                <w:sz w:val="20"/>
                <w:szCs w:val="20"/>
              </w:rPr>
              <w:t>н/д</w:t>
            </w:r>
          </w:p>
        </w:tc>
        <w:tc>
          <w:tcPr>
            <w:tcW w:w="486" w:type="pct"/>
          </w:tcPr>
          <w:p w:rsidR="00020D8B" w:rsidRPr="00E219F7" w:rsidRDefault="00020D8B" w:rsidP="006813E0">
            <w:pPr>
              <w:tabs>
                <w:tab w:val="left" w:pos="9600"/>
              </w:tabs>
              <w:jc w:val="center"/>
              <w:rPr>
                <w:sz w:val="20"/>
                <w:szCs w:val="20"/>
              </w:rPr>
            </w:pPr>
            <w:r w:rsidRPr="00E219F7">
              <w:rPr>
                <w:sz w:val="20"/>
                <w:szCs w:val="20"/>
              </w:rPr>
              <w:t>н/д</w:t>
            </w:r>
          </w:p>
        </w:tc>
        <w:tc>
          <w:tcPr>
            <w:tcW w:w="379" w:type="pct"/>
          </w:tcPr>
          <w:p w:rsidR="00020D8B" w:rsidRPr="00E219F7" w:rsidRDefault="00020D8B" w:rsidP="006813E0">
            <w:pPr>
              <w:tabs>
                <w:tab w:val="left" w:pos="9600"/>
              </w:tabs>
              <w:jc w:val="center"/>
              <w:rPr>
                <w:sz w:val="20"/>
                <w:szCs w:val="20"/>
              </w:rPr>
            </w:pPr>
            <w:r w:rsidRPr="00E219F7">
              <w:rPr>
                <w:sz w:val="20"/>
                <w:szCs w:val="20"/>
              </w:rPr>
              <w:t>н/д</w:t>
            </w:r>
          </w:p>
        </w:tc>
        <w:tc>
          <w:tcPr>
            <w:tcW w:w="379" w:type="pct"/>
          </w:tcPr>
          <w:p w:rsidR="00020D8B" w:rsidRPr="00E219F7" w:rsidRDefault="00020D8B" w:rsidP="006813E0">
            <w:pPr>
              <w:tabs>
                <w:tab w:val="left" w:pos="9600"/>
              </w:tabs>
              <w:jc w:val="center"/>
              <w:rPr>
                <w:sz w:val="20"/>
                <w:szCs w:val="20"/>
              </w:rPr>
            </w:pPr>
            <w:r w:rsidRPr="00E219F7">
              <w:rPr>
                <w:sz w:val="20"/>
                <w:szCs w:val="20"/>
              </w:rPr>
              <w:t>н/д</w:t>
            </w:r>
          </w:p>
        </w:tc>
        <w:tc>
          <w:tcPr>
            <w:tcW w:w="410" w:type="pct"/>
          </w:tcPr>
          <w:p w:rsidR="00020D8B" w:rsidRPr="00E219F7" w:rsidRDefault="00020D8B" w:rsidP="006813E0">
            <w:pPr>
              <w:tabs>
                <w:tab w:val="left" w:pos="9600"/>
              </w:tabs>
              <w:jc w:val="center"/>
              <w:rPr>
                <w:sz w:val="20"/>
                <w:szCs w:val="20"/>
              </w:rPr>
            </w:pPr>
            <w:r w:rsidRPr="00E219F7">
              <w:rPr>
                <w:sz w:val="20"/>
                <w:szCs w:val="20"/>
              </w:rPr>
              <w:t>н/д</w:t>
            </w:r>
          </w:p>
        </w:tc>
        <w:tc>
          <w:tcPr>
            <w:tcW w:w="407" w:type="pct"/>
          </w:tcPr>
          <w:p w:rsidR="00020D8B" w:rsidRPr="00E219F7" w:rsidRDefault="00020D8B" w:rsidP="006813E0">
            <w:pPr>
              <w:tabs>
                <w:tab w:val="left" w:pos="9600"/>
              </w:tabs>
              <w:jc w:val="center"/>
              <w:rPr>
                <w:sz w:val="20"/>
                <w:szCs w:val="20"/>
              </w:rPr>
            </w:pPr>
            <w:r w:rsidRPr="00E219F7">
              <w:rPr>
                <w:sz w:val="20"/>
                <w:szCs w:val="20"/>
              </w:rPr>
              <w:t>н/д</w:t>
            </w:r>
          </w:p>
        </w:tc>
      </w:tr>
      <w:tr w:rsidR="00020D8B" w:rsidRPr="00414C7C" w:rsidTr="00020D8B">
        <w:tc>
          <w:tcPr>
            <w:tcW w:w="148" w:type="pct"/>
          </w:tcPr>
          <w:p w:rsidR="00020D8B" w:rsidRPr="00414C7C" w:rsidRDefault="00020D8B" w:rsidP="006813E0">
            <w:pPr>
              <w:tabs>
                <w:tab w:val="left" w:pos="9600"/>
              </w:tabs>
              <w:jc w:val="center"/>
              <w:rPr>
                <w:sz w:val="20"/>
                <w:szCs w:val="20"/>
                <w:lang w:val="uk-UA"/>
              </w:rPr>
            </w:pPr>
            <w:r w:rsidRPr="00414C7C">
              <w:rPr>
                <w:sz w:val="20"/>
                <w:szCs w:val="20"/>
                <w:lang w:val="uk-UA"/>
              </w:rPr>
              <w:t>14</w:t>
            </w:r>
          </w:p>
        </w:tc>
        <w:tc>
          <w:tcPr>
            <w:tcW w:w="534" w:type="pct"/>
          </w:tcPr>
          <w:p w:rsidR="00020D8B" w:rsidRPr="00E219F7" w:rsidRDefault="00020D8B" w:rsidP="006813E0">
            <w:pPr>
              <w:tabs>
                <w:tab w:val="left" w:pos="9600"/>
              </w:tabs>
              <w:jc w:val="center"/>
              <w:rPr>
                <w:sz w:val="20"/>
                <w:szCs w:val="20"/>
              </w:rPr>
            </w:pPr>
            <w:r w:rsidRPr="00E219F7">
              <w:rPr>
                <w:sz w:val="20"/>
                <w:szCs w:val="20"/>
              </w:rPr>
              <w:t xml:space="preserve">ООО «Крымская теплоснабжающая компания» </w:t>
            </w:r>
            <w:proofErr w:type="spellStart"/>
            <w:r w:rsidRPr="00E219F7">
              <w:rPr>
                <w:sz w:val="20"/>
                <w:szCs w:val="20"/>
              </w:rPr>
              <w:t>Ул.Больничная</w:t>
            </w:r>
            <w:proofErr w:type="spellEnd"/>
            <w:r w:rsidRPr="00E219F7">
              <w:rPr>
                <w:sz w:val="20"/>
                <w:szCs w:val="20"/>
              </w:rPr>
              <w:t xml:space="preserve"> 2</w:t>
            </w:r>
          </w:p>
          <w:p w:rsidR="00020D8B" w:rsidRPr="00E219F7" w:rsidRDefault="00020D8B" w:rsidP="006813E0">
            <w:pPr>
              <w:tabs>
                <w:tab w:val="left" w:pos="9600"/>
              </w:tabs>
              <w:jc w:val="center"/>
              <w:rPr>
                <w:sz w:val="20"/>
                <w:szCs w:val="20"/>
              </w:rPr>
            </w:pPr>
          </w:p>
          <w:p w:rsidR="00020D8B" w:rsidRPr="00E219F7" w:rsidRDefault="00020D8B" w:rsidP="006813E0">
            <w:pPr>
              <w:tabs>
                <w:tab w:val="left" w:pos="9600"/>
              </w:tabs>
              <w:jc w:val="center"/>
              <w:rPr>
                <w:sz w:val="20"/>
                <w:szCs w:val="20"/>
              </w:rPr>
            </w:pPr>
          </w:p>
        </w:tc>
        <w:tc>
          <w:tcPr>
            <w:tcW w:w="361" w:type="pct"/>
          </w:tcPr>
          <w:p w:rsidR="00020D8B" w:rsidRPr="00E219F7" w:rsidRDefault="00020D8B" w:rsidP="006813E0">
            <w:pPr>
              <w:jc w:val="center"/>
              <w:rPr>
                <w:sz w:val="20"/>
                <w:szCs w:val="20"/>
              </w:rPr>
            </w:pPr>
            <w:proofErr w:type="spellStart"/>
            <w:r w:rsidRPr="00E219F7">
              <w:rPr>
                <w:sz w:val="20"/>
                <w:szCs w:val="20"/>
                <w:lang w:val="en-US"/>
              </w:rPr>
              <w:t>Riello</w:t>
            </w:r>
            <w:proofErr w:type="spellEnd"/>
            <w:r w:rsidRPr="00E219F7">
              <w:rPr>
                <w:sz w:val="20"/>
                <w:szCs w:val="20"/>
                <w:lang w:val="en-US"/>
              </w:rPr>
              <w:t xml:space="preserve"> RTQ-400</w:t>
            </w:r>
          </w:p>
        </w:tc>
        <w:tc>
          <w:tcPr>
            <w:tcW w:w="338" w:type="pct"/>
          </w:tcPr>
          <w:p w:rsidR="00020D8B" w:rsidRPr="00E219F7" w:rsidRDefault="00020D8B" w:rsidP="006813E0">
            <w:pPr>
              <w:tabs>
                <w:tab w:val="left" w:pos="9600"/>
              </w:tabs>
              <w:jc w:val="center"/>
              <w:rPr>
                <w:sz w:val="20"/>
                <w:szCs w:val="20"/>
              </w:rPr>
            </w:pPr>
            <w:r w:rsidRPr="00E219F7">
              <w:rPr>
                <w:sz w:val="20"/>
                <w:szCs w:val="20"/>
              </w:rPr>
              <w:t>2</w:t>
            </w:r>
          </w:p>
        </w:tc>
        <w:tc>
          <w:tcPr>
            <w:tcW w:w="627" w:type="pct"/>
          </w:tcPr>
          <w:p w:rsidR="00020D8B" w:rsidRPr="00E219F7" w:rsidRDefault="00020D8B" w:rsidP="006813E0">
            <w:pPr>
              <w:tabs>
                <w:tab w:val="left" w:pos="9600"/>
              </w:tabs>
              <w:jc w:val="center"/>
              <w:rPr>
                <w:sz w:val="20"/>
                <w:szCs w:val="20"/>
              </w:rPr>
            </w:pPr>
          </w:p>
          <w:p w:rsidR="00020D8B" w:rsidRPr="00E219F7" w:rsidRDefault="00020D8B" w:rsidP="006813E0">
            <w:pPr>
              <w:tabs>
                <w:tab w:val="left" w:pos="9600"/>
              </w:tabs>
              <w:jc w:val="center"/>
              <w:rPr>
                <w:sz w:val="20"/>
                <w:szCs w:val="20"/>
              </w:rPr>
            </w:pPr>
            <w:r w:rsidRPr="00E219F7">
              <w:rPr>
                <w:sz w:val="20"/>
                <w:szCs w:val="20"/>
              </w:rPr>
              <w:t>Сетевой насос – 1 шт. (</w:t>
            </w:r>
            <w:proofErr w:type="spellStart"/>
            <w:r w:rsidRPr="00E219F7">
              <w:rPr>
                <w:sz w:val="20"/>
                <w:szCs w:val="20"/>
                <w:lang w:val="en-US"/>
              </w:rPr>
              <w:t>WiloTOPS</w:t>
            </w:r>
            <w:proofErr w:type="spellEnd"/>
            <w:r w:rsidRPr="00E219F7">
              <w:rPr>
                <w:sz w:val="20"/>
                <w:szCs w:val="20"/>
              </w:rPr>
              <w:t>-80/10);</w:t>
            </w:r>
          </w:p>
          <w:p w:rsidR="00020D8B" w:rsidRPr="00E219F7" w:rsidRDefault="00020D8B" w:rsidP="006813E0">
            <w:pPr>
              <w:tabs>
                <w:tab w:val="left" w:pos="9600"/>
              </w:tabs>
              <w:spacing w:after="200" w:line="276" w:lineRule="auto"/>
              <w:jc w:val="center"/>
              <w:rPr>
                <w:sz w:val="20"/>
                <w:szCs w:val="20"/>
              </w:rPr>
            </w:pPr>
            <w:proofErr w:type="spellStart"/>
            <w:r w:rsidRPr="00E219F7">
              <w:rPr>
                <w:sz w:val="20"/>
                <w:szCs w:val="20"/>
              </w:rPr>
              <w:t>Подпиточный</w:t>
            </w:r>
            <w:proofErr w:type="spellEnd"/>
            <w:r w:rsidRPr="00E219F7">
              <w:rPr>
                <w:sz w:val="20"/>
                <w:szCs w:val="20"/>
              </w:rPr>
              <w:t xml:space="preserve"> насос – 1шт. </w:t>
            </w:r>
            <w:r w:rsidRPr="00E219F7">
              <w:rPr>
                <w:sz w:val="20"/>
                <w:szCs w:val="20"/>
              </w:rPr>
              <w:lastRenderedPageBreak/>
              <w:t>(</w:t>
            </w:r>
            <w:proofErr w:type="spellStart"/>
            <w:r w:rsidRPr="00E219F7">
              <w:rPr>
                <w:sz w:val="20"/>
                <w:szCs w:val="20"/>
                <w:lang w:val="en-US"/>
              </w:rPr>
              <w:t>JCRm</w:t>
            </w:r>
            <w:proofErr w:type="spellEnd"/>
            <w:r w:rsidRPr="00E219F7">
              <w:rPr>
                <w:sz w:val="20"/>
                <w:szCs w:val="20"/>
              </w:rPr>
              <w:t>15</w:t>
            </w:r>
            <w:r w:rsidRPr="00E219F7">
              <w:rPr>
                <w:sz w:val="20"/>
                <w:szCs w:val="20"/>
                <w:lang w:val="en-US"/>
              </w:rPr>
              <w:t>H</w:t>
            </w:r>
            <w:r w:rsidRPr="00E219F7">
              <w:rPr>
                <w:sz w:val="20"/>
                <w:szCs w:val="20"/>
              </w:rPr>
              <w:t>)</w:t>
            </w:r>
          </w:p>
        </w:tc>
        <w:tc>
          <w:tcPr>
            <w:tcW w:w="498" w:type="pct"/>
          </w:tcPr>
          <w:p w:rsidR="00020D8B" w:rsidRPr="00E219F7" w:rsidRDefault="00020D8B" w:rsidP="006813E0">
            <w:pPr>
              <w:tabs>
                <w:tab w:val="left" w:pos="9600"/>
              </w:tabs>
              <w:jc w:val="center"/>
              <w:rPr>
                <w:sz w:val="20"/>
                <w:szCs w:val="20"/>
              </w:rPr>
            </w:pPr>
          </w:p>
          <w:p w:rsidR="00020D8B" w:rsidRPr="00E219F7" w:rsidRDefault="00020D8B" w:rsidP="006813E0">
            <w:pPr>
              <w:tabs>
                <w:tab w:val="left" w:pos="9600"/>
              </w:tabs>
              <w:rPr>
                <w:sz w:val="20"/>
                <w:szCs w:val="20"/>
              </w:rPr>
            </w:pPr>
            <w:r w:rsidRPr="00E219F7">
              <w:rPr>
                <w:sz w:val="20"/>
                <w:szCs w:val="20"/>
              </w:rPr>
              <w:t xml:space="preserve"> 2006 год.</w:t>
            </w:r>
          </w:p>
          <w:p w:rsidR="00020D8B" w:rsidRPr="00E219F7" w:rsidRDefault="00020D8B" w:rsidP="006813E0">
            <w:pPr>
              <w:tabs>
                <w:tab w:val="left" w:pos="9600"/>
              </w:tabs>
              <w:rPr>
                <w:sz w:val="20"/>
                <w:szCs w:val="20"/>
              </w:rPr>
            </w:pPr>
          </w:p>
          <w:p w:rsidR="00020D8B" w:rsidRPr="00E219F7" w:rsidRDefault="00020D8B" w:rsidP="006813E0">
            <w:pPr>
              <w:tabs>
                <w:tab w:val="left" w:pos="9600"/>
              </w:tabs>
              <w:spacing w:after="200" w:line="276" w:lineRule="auto"/>
              <w:rPr>
                <w:sz w:val="20"/>
                <w:szCs w:val="20"/>
              </w:rPr>
            </w:pPr>
            <w:r w:rsidRPr="00E219F7">
              <w:rPr>
                <w:sz w:val="20"/>
                <w:szCs w:val="20"/>
              </w:rPr>
              <w:t>2006 год.</w:t>
            </w:r>
          </w:p>
        </w:tc>
        <w:tc>
          <w:tcPr>
            <w:tcW w:w="432" w:type="pct"/>
          </w:tcPr>
          <w:p w:rsidR="00020D8B" w:rsidRPr="00E219F7" w:rsidRDefault="00020D8B" w:rsidP="006813E0">
            <w:pPr>
              <w:tabs>
                <w:tab w:val="left" w:pos="9600"/>
              </w:tabs>
              <w:jc w:val="center"/>
              <w:rPr>
                <w:sz w:val="20"/>
                <w:szCs w:val="20"/>
              </w:rPr>
            </w:pPr>
          </w:p>
          <w:p w:rsidR="00020D8B" w:rsidRPr="00E219F7" w:rsidRDefault="00020D8B" w:rsidP="006813E0">
            <w:pPr>
              <w:tabs>
                <w:tab w:val="left" w:pos="9600"/>
              </w:tabs>
              <w:rPr>
                <w:sz w:val="20"/>
                <w:szCs w:val="20"/>
              </w:rPr>
            </w:pPr>
            <w:r w:rsidRPr="00E219F7">
              <w:rPr>
                <w:sz w:val="20"/>
                <w:szCs w:val="20"/>
              </w:rPr>
              <w:t xml:space="preserve">«Истоки» </w:t>
            </w:r>
            <w:r w:rsidRPr="00E219F7">
              <w:rPr>
                <w:sz w:val="20"/>
                <w:szCs w:val="20"/>
                <w:lang w:val="en-US"/>
              </w:rPr>
              <w:t>PWG</w:t>
            </w:r>
            <w:r w:rsidRPr="00E219F7">
              <w:rPr>
                <w:sz w:val="20"/>
                <w:szCs w:val="20"/>
              </w:rPr>
              <w:t>860 (автоматическая)</w:t>
            </w:r>
          </w:p>
          <w:p w:rsidR="00020D8B" w:rsidRPr="00E219F7" w:rsidRDefault="00020D8B" w:rsidP="006813E0">
            <w:pPr>
              <w:tabs>
                <w:tab w:val="left" w:pos="9600"/>
              </w:tabs>
              <w:spacing w:after="200" w:line="276" w:lineRule="auto"/>
              <w:rPr>
                <w:sz w:val="20"/>
                <w:szCs w:val="20"/>
              </w:rPr>
            </w:pPr>
            <w:r w:rsidRPr="00E219F7">
              <w:rPr>
                <w:sz w:val="20"/>
                <w:szCs w:val="20"/>
              </w:rPr>
              <w:t xml:space="preserve">Бак запаса умягченной </w:t>
            </w:r>
            <w:r w:rsidRPr="00E219F7">
              <w:rPr>
                <w:sz w:val="20"/>
                <w:szCs w:val="20"/>
              </w:rPr>
              <w:lastRenderedPageBreak/>
              <w:t>воды – 0,3 м3</w:t>
            </w:r>
          </w:p>
        </w:tc>
        <w:tc>
          <w:tcPr>
            <w:tcW w:w="486" w:type="pct"/>
          </w:tcPr>
          <w:p w:rsidR="00020D8B" w:rsidRPr="00E219F7" w:rsidRDefault="00020D8B" w:rsidP="006813E0">
            <w:pPr>
              <w:tabs>
                <w:tab w:val="left" w:pos="9600"/>
              </w:tabs>
              <w:jc w:val="center"/>
              <w:rPr>
                <w:sz w:val="20"/>
                <w:szCs w:val="20"/>
              </w:rPr>
            </w:pPr>
          </w:p>
          <w:p w:rsidR="00020D8B" w:rsidRPr="00E219F7" w:rsidRDefault="00020D8B" w:rsidP="006813E0">
            <w:pPr>
              <w:tabs>
                <w:tab w:val="left" w:pos="9600"/>
              </w:tabs>
              <w:spacing w:after="200" w:line="276" w:lineRule="auto"/>
              <w:rPr>
                <w:sz w:val="20"/>
                <w:szCs w:val="20"/>
              </w:rPr>
            </w:pPr>
            <w:r w:rsidRPr="00E219F7">
              <w:rPr>
                <w:sz w:val="20"/>
                <w:szCs w:val="20"/>
              </w:rPr>
              <w:t>2006 год.</w:t>
            </w:r>
          </w:p>
        </w:tc>
        <w:tc>
          <w:tcPr>
            <w:tcW w:w="379" w:type="pct"/>
          </w:tcPr>
          <w:p w:rsidR="00020D8B" w:rsidRPr="00E219F7" w:rsidRDefault="00020D8B" w:rsidP="006813E0">
            <w:pPr>
              <w:jc w:val="center"/>
              <w:rPr>
                <w:sz w:val="20"/>
                <w:szCs w:val="20"/>
              </w:rPr>
            </w:pPr>
          </w:p>
          <w:p w:rsidR="00020D8B" w:rsidRPr="00E219F7" w:rsidRDefault="00020D8B" w:rsidP="006813E0">
            <w:pPr>
              <w:spacing w:after="200" w:line="276" w:lineRule="auto"/>
              <w:jc w:val="center"/>
              <w:rPr>
                <w:sz w:val="22"/>
                <w:szCs w:val="22"/>
              </w:rPr>
            </w:pPr>
            <w:r w:rsidRPr="00E219F7">
              <w:rPr>
                <w:sz w:val="20"/>
                <w:szCs w:val="20"/>
              </w:rPr>
              <w:t>Отсутствует</w:t>
            </w:r>
          </w:p>
        </w:tc>
        <w:tc>
          <w:tcPr>
            <w:tcW w:w="379" w:type="pct"/>
          </w:tcPr>
          <w:p w:rsidR="00020D8B" w:rsidRPr="00E219F7" w:rsidRDefault="00020D8B" w:rsidP="006813E0">
            <w:pPr>
              <w:jc w:val="center"/>
              <w:rPr>
                <w:sz w:val="20"/>
                <w:szCs w:val="20"/>
              </w:rPr>
            </w:pPr>
          </w:p>
          <w:p w:rsidR="00020D8B" w:rsidRPr="00E219F7" w:rsidRDefault="00020D8B" w:rsidP="006813E0">
            <w:pPr>
              <w:spacing w:after="200" w:line="276" w:lineRule="auto"/>
              <w:jc w:val="center"/>
              <w:rPr>
                <w:sz w:val="22"/>
                <w:szCs w:val="22"/>
              </w:rPr>
            </w:pPr>
            <w:r w:rsidRPr="00E219F7">
              <w:rPr>
                <w:sz w:val="20"/>
                <w:szCs w:val="20"/>
              </w:rPr>
              <w:t>Отсутствует</w:t>
            </w:r>
          </w:p>
        </w:tc>
        <w:tc>
          <w:tcPr>
            <w:tcW w:w="410" w:type="pct"/>
          </w:tcPr>
          <w:p w:rsidR="00020D8B" w:rsidRPr="00E219F7" w:rsidRDefault="00020D8B" w:rsidP="006813E0">
            <w:pPr>
              <w:jc w:val="center"/>
              <w:rPr>
                <w:sz w:val="20"/>
                <w:szCs w:val="20"/>
              </w:rPr>
            </w:pPr>
          </w:p>
          <w:p w:rsidR="00020D8B" w:rsidRPr="00E219F7" w:rsidRDefault="00020D8B" w:rsidP="006813E0">
            <w:pPr>
              <w:spacing w:after="200" w:line="276" w:lineRule="auto"/>
              <w:jc w:val="center"/>
              <w:rPr>
                <w:sz w:val="22"/>
                <w:szCs w:val="22"/>
              </w:rPr>
            </w:pPr>
            <w:r w:rsidRPr="00E219F7">
              <w:rPr>
                <w:sz w:val="20"/>
                <w:szCs w:val="20"/>
              </w:rPr>
              <w:t>Отсутствует</w:t>
            </w:r>
          </w:p>
        </w:tc>
        <w:tc>
          <w:tcPr>
            <w:tcW w:w="407" w:type="pct"/>
          </w:tcPr>
          <w:p w:rsidR="00020D8B" w:rsidRPr="00E219F7" w:rsidRDefault="00020D8B" w:rsidP="006813E0">
            <w:pPr>
              <w:jc w:val="center"/>
              <w:rPr>
                <w:sz w:val="20"/>
                <w:szCs w:val="20"/>
              </w:rPr>
            </w:pPr>
          </w:p>
          <w:p w:rsidR="00020D8B" w:rsidRPr="00E219F7" w:rsidRDefault="00020D8B" w:rsidP="006813E0">
            <w:pPr>
              <w:spacing w:after="200" w:line="276" w:lineRule="auto"/>
              <w:jc w:val="center"/>
              <w:rPr>
                <w:sz w:val="22"/>
                <w:szCs w:val="22"/>
              </w:rPr>
            </w:pPr>
            <w:r w:rsidRPr="00E219F7">
              <w:rPr>
                <w:sz w:val="20"/>
                <w:szCs w:val="20"/>
              </w:rPr>
              <w:t>Отсутствует</w:t>
            </w:r>
          </w:p>
        </w:tc>
      </w:tr>
      <w:tr w:rsidR="00020D8B" w:rsidRPr="00414C7C" w:rsidTr="00020D8B">
        <w:tc>
          <w:tcPr>
            <w:tcW w:w="148" w:type="pct"/>
          </w:tcPr>
          <w:p w:rsidR="00020D8B" w:rsidRPr="00414C7C" w:rsidRDefault="00020D8B" w:rsidP="006813E0">
            <w:pPr>
              <w:tabs>
                <w:tab w:val="left" w:pos="9600"/>
              </w:tabs>
              <w:jc w:val="center"/>
              <w:rPr>
                <w:sz w:val="20"/>
                <w:szCs w:val="20"/>
                <w:lang w:val="uk-UA"/>
              </w:rPr>
            </w:pPr>
            <w:r w:rsidRPr="00414C7C">
              <w:rPr>
                <w:sz w:val="20"/>
                <w:szCs w:val="20"/>
                <w:lang w:val="uk-UA"/>
              </w:rPr>
              <w:lastRenderedPageBreak/>
              <w:t>15</w:t>
            </w:r>
          </w:p>
        </w:tc>
        <w:tc>
          <w:tcPr>
            <w:tcW w:w="534" w:type="pct"/>
          </w:tcPr>
          <w:p w:rsidR="00020D8B" w:rsidRPr="00414C7C" w:rsidRDefault="00020D8B" w:rsidP="006813E0">
            <w:pPr>
              <w:tabs>
                <w:tab w:val="left" w:pos="9600"/>
              </w:tabs>
              <w:jc w:val="center"/>
              <w:rPr>
                <w:sz w:val="20"/>
                <w:szCs w:val="20"/>
              </w:rPr>
            </w:pPr>
            <w:r w:rsidRPr="00414C7C">
              <w:rPr>
                <w:sz w:val="20"/>
                <w:szCs w:val="20"/>
              </w:rPr>
              <w:t>ООО «Крымская теплоснабжающая компания» Ул. Симферопольская 25</w:t>
            </w:r>
          </w:p>
          <w:p w:rsidR="00020D8B" w:rsidRPr="00414C7C" w:rsidRDefault="00020D8B" w:rsidP="006813E0">
            <w:pPr>
              <w:tabs>
                <w:tab w:val="left" w:pos="9600"/>
              </w:tabs>
              <w:jc w:val="center"/>
              <w:rPr>
                <w:sz w:val="20"/>
                <w:szCs w:val="20"/>
              </w:rPr>
            </w:pPr>
          </w:p>
          <w:p w:rsidR="00020D8B" w:rsidRPr="00414C7C" w:rsidRDefault="00020D8B" w:rsidP="006813E0">
            <w:pPr>
              <w:tabs>
                <w:tab w:val="left" w:pos="9600"/>
              </w:tabs>
              <w:jc w:val="center"/>
              <w:rPr>
                <w:sz w:val="20"/>
                <w:szCs w:val="20"/>
              </w:rPr>
            </w:pPr>
          </w:p>
        </w:tc>
        <w:tc>
          <w:tcPr>
            <w:tcW w:w="361" w:type="pct"/>
          </w:tcPr>
          <w:p w:rsidR="00020D8B" w:rsidRPr="00414C7C" w:rsidRDefault="00020D8B" w:rsidP="006813E0">
            <w:pPr>
              <w:jc w:val="center"/>
              <w:rPr>
                <w:sz w:val="20"/>
                <w:szCs w:val="20"/>
              </w:rPr>
            </w:pPr>
            <w:proofErr w:type="spellStart"/>
            <w:r w:rsidRPr="00414C7C">
              <w:rPr>
                <w:sz w:val="20"/>
                <w:szCs w:val="20"/>
                <w:lang w:val="en-US"/>
              </w:rPr>
              <w:t>Riello</w:t>
            </w:r>
            <w:proofErr w:type="spellEnd"/>
            <w:r w:rsidRPr="00414C7C">
              <w:rPr>
                <w:sz w:val="20"/>
                <w:szCs w:val="20"/>
                <w:lang w:val="en-US"/>
              </w:rPr>
              <w:t xml:space="preserve"> RTQ-400</w:t>
            </w:r>
          </w:p>
        </w:tc>
        <w:tc>
          <w:tcPr>
            <w:tcW w:w="338" w:type="pct"/>
          </w:tcPr>
          <w:p w:rsidR="00020D8B" w:rsidRDefault="00020D8B" w:rsidP="006813E0">
            <w:pPr>
              <w:tabs>
                <w:tab w:val="left" w:pos="9600"/>
              </w:tabs>
              <w:jc w:val="center"/>
              <w:rPr>
                <w:sz w:val="20"/>
                <w:szCs w:val="20"/>
              </w:rPr>
            </w:pPr>
            <w:r>
              <w:rPr>
                <w:sz w:val="20"/>
                <w:szCs w:val="20"/>
              </w:rPr>
              <w:t>2</w:t>
            </w:r>
          </w:p>
        </w:tc>
        <w:tc>
          <w:tcPr>
            <w:tcW w:w="627" w:type="pct"/>
          </w:tcPr>
          <w:p w:rsidR="00020D8B" w:rsidRPr="00414C7C" w:rsidRDefault="00020D8B" w:rsidP="006813E0">
            <w:pPr>
              <w:tabs>
                <w:tab w:val="left" w:pos="9600"/>
              </w:tabs>
              <w:jc w:val="center"/>
              <w:rPr>
                <w:sz w:val="20"/>
                <w:szCs w:val="20"/>
              </w:rPr>
            </w:pPr>
          </w:p>
          <w:p w:rsidR="00020D8B" w:rsidRPr="00414C7C" w:rsidRDefault="00020D8B" w:rsidP="006813E0">
            <w:pPr>
              <w:tabs>
                <w:tab w:val="left" w:pos="9600"/>
              </w:tabs>
              <w:jc w:val="center"/>
              <w:rPr>
                <w:sz w:val="20"/>
                <w:szCs w:val="20"/>
              </w:rPr>
            </w:pPr>
            <w:r w:rsidRPr="00414C7C">
              <w:rPr>
                <w:sz w:val="20"/>
                <w:szCs w:val="20"/>
              </w:rPr>
              <w:t>Сетевой насос – 1 шт. (</w:t>
            </w:r>
            <w:proofErr w:type="spellStart"/>
            <w:r w:rsidRPr="00414C7C">
              <w:rPr>
                <w:sz w:val="20"/>
                <w:szCs w:val="20"/>
                <w:lang w:val="en-US"/>
              </w:rPr>
              <w:t>WiloTOPS</w:t>
            </w:r>
            <w:proofErr w:type="spellEnd"/>
            <w:r w:rsidRPr="00414C7C">
              <w:rPr>
                <w:sz w:val="20"/>
                <w:szCs w:val="20"/>
              </w:rPr>
              <w:t>-80/10);</w:t>
            </w:r>
          </w:p>
          <w:p w:rsidR="00020D8B" w:rsidRPr="00414C7C" w:rsidRDefault="00020D8B" w:rsidP="006813E0">
            <w:pPr>
              <w:tabs>
                <w:tab w:val="left" w:pos="9600"/>
              </w:tabs>
              <w:jc w:val="center"/>
              <w:rPr>
                <w:sz w:val="20"/>
                <w:szCs w:val="20"/>
              </w:rPr>
            </w:pPr>
            <w:proofErr w:type="spellStart"/>
            <w:r w:rsidRPr="00414C7C">
              <w:rPr>
                <w:sz w:val="20"/>
                <w:szCs w:val="20"/>
              </w:rPr>
              <w:t>Подпиточный</w:t>
            </w:r>
            <w:proofErr w:type="spellEnd"/>
            <w:r w:rsidRPr="00414C7C">
              <w:rPr>
                <w:sz w:val="20"/>
                <w:szCs w:val="20"/>
              </w:rPr>
              <w:t xml:space="preserve"> насос – 1шт. (</w:t>
            </w:r>
            <w:proofErr w:type="spellStart"/>
            <w:r w:rsidRPr="00414C7C">
              <w:rPr>
                <w:sz w:val="20"/>
                <w:szCs w:val="20"/>
                <w:lang w:val="en-US"/>
              </w:rPr>
              <w:t>JCRm</w:t>
            </w:r>
            <w:proofErr w:type="spellEnd"/>
            <w:r w:rsidRPr="005B0C8E">
              <w:rPr>
                <w:sz w:val="20"/>
                <w:szCs w:val="20"/>
              </w:rPr>
              <w:t>15</w:t>
            </w:r>
            <w:r w:rsidRPr="00414C7C">
              <w:rPr>
                <w:sz w:val="20"/>
                <w:szCs w:val="20"/>
                <w:lang w:val="en-US"/>
              </w:rPr>
              <w:t>H</w:t>
            </w:r>
            <w:r w:rsidRPr="00414C7C">
              <w:rPr>
                <w:sz w:val="20"/>
                <w:szCs w:val="20"/>
              </w:rPr>
              <w:t>)</w:t>
            </w:r>
          </w:p>
        </w:tc>
        <w:tc>
          <w:tcPr>
            <w:tcW w:w="498" w:type="pct"/>
          </w:tcPr>
          <w:p w:rsidR="00020D8B" w:rsidRPr="00414C7C" w:rsidRDefault="00020D8B" w:rsidP="006813E0">
            <w:pPr>
              <w:tabs>
                <w:tab w:val="left" w:pos="9600"/>
              </w:tabs>
              <w:jc w:val="center"/>
              <w:rPr>
                <w:sz w:val="20"/>
                <w:szCs w:val="20"/>
              </w:rPr>
            </w:pPr>
          </w:p>
          <w:p w:rsidR="00020D8B" w:rsidRPr="00414C7C" w:rsidRDefault="00020D8B" w:rsidP="006813E0">
            <w:pPr>
              <w:tabs>
                <w:tab w:val="left" w:pos="9600"/>
              </w:tabs>
              <w:rPr>
                <w:sz w:val="20"/>
                <w:szCs w:val="20"/>
              </w:rPr>
            </w:pPr>
            <w:r w:rsidRPr="00414C7C">
              <w:rPr>
                <w:sz w:val="20"/>
                <w:szCs w:val="20"/>
              </w:rPr>
              <w:t xml:space="preserve"> 2006 год.</w:t>
            </w:r>
          </w:p>
          <w:p w:rsidR="00020D8B" w:rsidRPr="00414C7C" w:rsidRDefault="00020D8B" w:rsidP="006813E0">
            <w:pPr>
              <w:tabs>
                <w:tab w:val="left" w:pos="9600"/>
              </w:tabs>
              <w:rPr>
                <w:sz w:val="20"/>
                <w:szCs w:val="20"/>
              </w:rPr>
            </w:pPr>
          </w:p>
          <w:p w:rsidR="00020D8B" w:rsidRPr="00414C7C" w:rsidRDefault="00020D8B" w:rsidP="006813E0">
            <w:pPr>
              <w:tabs>
                <w:tab w:val="left" w:pos="9600"/>
              </w:tabs>
              <w:rPr>
                <w:sz w:val="20"/>
                <w:szCs w:val="20"/>
              </w:rPr>
            </w:pPr>
            <w:r w:rsidRPr="00414C7C">
              <w:rPr>
                <w:sz w:val="20"/>
                <w:szCs w:val="20"/>
              </w:rPr>
              <w:t>2006 год.</w:t>
            </w:r>
          </w:p>
        </w:tc>
        <w:tc>
          <w:tcPr>
            <w:tcW w:w="432" w:type="pct"/>
          </w:tcPr>
          <w:p w:rsidR="00020D8B" w:rsidRPr="00414C7C" w:rsidRDefault="00020D8B" w:rsidP="006813E0">
            <w:pPr>
              <w:tabs>
                <w:tab w:val="left" w:pos="9600"/>
              </w:tabs>
              <w:jc w:val="center"/>
              <w:rPr>
                <w:sz w:val="20"/>
                <w:szCs w:val="20"/>
              </w:rPr>
            </w:pPr>
          </w:p>
          <w:p w:rsidR="00020D8B" w:rsidRPr="00414C7C" w:rsidRDefault="00020D8B" w:rsidP="006813E0">
            <w:pPr>
              <w:tabs>
                <w:tab w:val="left" w:pos="9600"/>
              </w:tabs>
              <w:rPr>
                <w:sz w:val="20"/>
                <w:szCs w:val="20"/>
              </w:rPr>
            </w:pPr>
            <w:r w:rsidRPr="00414C7C">
              <w:rPr>
                <w:sz w:val="20"/>
                <w:szCs w:val="20"/>
              </w:rPr>
              <w:t xml:space="preserve">«Истоки» </w:t>
            </w:r>
            <w:r w:rsidRPr="00414C7C">
              <w:rPr>
                <w:sz w:val="20"/>
                <w:szCs w:val="20"/>
                <w:lang w:val="en-US"/>
              </w:rPr>
              <w:t>PWG</w:t>
            </w:r>
            <w:r w:rsidRPr="00414C7C">
              <w:rPr>
                <w:sz w:val="20"/>
                <w:szCs w:val="20"/>
              </w:rPr>
              <w:t>860 (автоматическая)</w:t>
            </w:r>
          </w:p>
          <w:p w:rsidR="00020D8B" w:rsidRPr="00414C7C" w:rsidRDefault="00020D8B" w:rsidP="006813E0">
            <w:pPr>
              <w:tabs>
                <w:tab w:val="left" w:pos="9600"/>
              </w:tabs>
              <w:rPr>
                <w:sz w:val="20"/>
                <w:szCs w:val="20"/>
              </w:rPr>
            </w:pPr>
            <w:r w:rsidRPr="00414C7C">
              <w:rPr>
                <w:sz w:val="20"/>
                <w:szCs w:val="20"/>
              </w:rPr>
              <w:t>Бак запаса умягченной воды – 0,3 м3</w:t>
            </w:r>
          </w:p>
        </w:tc>
        <w:tc>
          <w:tcPr>
            <w:tcW w:w="486" w:type="pct"/>
          </w:tcPr>
          <w:p w:rsidR="00020D8B" w:rsidRPr="00414C7C" w:rsidRDefault="00020D8B" w:rsidP="006813E0">
            <w:pPr>
              <w:tabs>
                <w:tab w:val="left" w:pos="9600"/>
              </w:tabs>
              <w:jc w:val="center"/>
              <w:rPr>
                <w:sz w:val="20"/>
                <w:szCs w:val="20"/>
              </w:rPr>
            </w:pPr>
          </w:p>
          <w:p w:rsidR="00020D8B" w:rsidRPr="00414C7C" w:rsidRDefault="00020D8B" w:rsidP="006813E0">
            <w:pPr>
              <w:tabs>
                <w:tab w:val="left" w:pos="9600"/>
              </w:tabs>
              <w:rPr>
                <w:sz w:val="20"/>
                <w:szCs w:val="20"/>
              </w:rPr>
            </w:pPr>
            <w:r w:rsidRPr="00414C7C">
              <w:rPr>
                <w:sz w:val="20"/>
                <w:szCs w:val="20"/>
              </w:rPr>
              <w:t>2006 год.</w:t>
            </w:r>
          </w:p>
        </w:tc>
        <w:tc>
          <w:tcPr>
            <w:tcW w:w="379" w:type="pct"/>
          </w:tcPr>
          <w:p w:rsidR="00020D8B" w:rsidRPr="00414C7C" w:rsidRDefault="00020D8B" w:rsidP="006813E0">
            <w:pPr>
              <w:jc w:val="center"/>
              <w:rPr>
                <w:sz w:val="20"/>
                <w:szCs w:val="20"/>
              </w:rPr>
            </w:pPr>
          </w:p>
          <w:p w:rsidR="00020D8B" w:rsidRPr="00414C7C" w:rsidRDefault="00020D8B" w:rsidP="006813E0">
            <w:pPr>
              <w:jc w:val="center"/>
            </w:pPr>
            <w:r w:rsidRPr="00414C7C">
              <w:rPr>
                <w:sz w:val="20"/>
                <w:szCs w:val="20"/>
              </w:rPr>
              <w:t>Отсутствует</w:t>
            </w:r>
          </w:p>
        </w:tc>
        <w:tc>
          <w:tcPr>
            <w:tcW w:w="379" w:type="pct"/>
          </w:tcPr>
          <w:p w:rsidR="00020D8B" w:rsidRPr="00414C7C" w:rsidRDefault="00020D8B" w:rsidP="006813E0">
            <w:pPr>
              <w:jc w:val="center"/>
              <w:rPr>
                <w:sz w:val="20"/>
                <w:szCs w:val="20"/>
              </w:rPr>
            </w:pPr>
          </w:p>
          <w:p w:rsidR="00020D8B" w:rsidRPr="00414C7C" w:rsidRDefault="00020D8B" w:rsidP="006813E0">
            <w:pPr>
              <w:jc w:val="center"/>
            </w:pPr>
            <w:r w:rsidRPr="00414C7C">
              <w:rPr>
                <w:sz w:val="20"/>
                <w:szCs w:val="20"/>
              </w:rPr>
              <w:t>Отсутствует</w:t>
            </w:r>
          </w:p>
        </w:tc>
        <w:tc>
          <w:tcPr>
            <w:tcW w:w="410" w:type="pct"/>
          </w:tcPr>
          <w:p w:rsidR="00020D8B" w:rsidRPr="00414C7C" w:rsidRDefault="00020D8B" w:rsidP="006813E0">
            <w:pPr>
              <w:jc w:val="center"/>
              <w:rPr>
                <w:sz w:val="20"/>
                <w:szCs w:val="20"/>
              </w:rPr>
            </w:pPr>
          </w:p>
          <w:p w:rsidR="00020D8B" w:rsidRPr="00414C7C" w:rsidRDefault="00020D8B" w:rsidP="006813E0">
            <w:pPr>
              <w:jc w:val="center"/>
            </w:pPr>
            <w:r w:rsidRPr="00414C7C">
              <w:rPr>
                <w:sz w:val="20"/>
                <w:szCs w:val="20"/>
              </w:rPr>
              <w:t>Отсутствует</w:t>
            </w:r>
          </w:p>
        </w:tc>
        <w:tc>
          <w:tcPr>
            <w:tcW w:w="407" w:type="pct"/>
          </w:tcPr>
          <w:p w:rsidR="00020D8B" w:rsidRPr="00414C7C" w:rsidRDefault="00020D8B" w:rsidP="006813E0">
            <w:pPr>
              <w:jc w:val="center"/>
              <w:rPr>
                <w:sz w:val="20"/>
                <w:szCs w:val="20"/>
              </w:rPr>
            </w:pPr>
          </w:p>
          <w:p w:rsidR="00020D8B" w:rsidRPr="00414C7C" w:rsidRDefault="00020D8B" w:rsidP="006813E0">
            <w:pPr>
              <w:jc w:val="center"/>
            </w:pPr>
            <w:r w:rsidRPr="00414C7C">
              <w:rPr>
                <w:sz w:val="20"/>
                <w:szCs w:val="20"/>
              </w:rPr>
              <w:t>Отсутствует</w:t>
            </w:r>
          </w:p>
        </w:tc>
      </w:tr>
    </w:tbl>
    <w:p w:rsidR="00020D8B" w:rsidRDefault="00020D8B" w:rsidP="00A67351"/>
    <w:p w:rsidR="00020D8B" w:rsidRDefault="00020D8B" w:rsidP="00A67351"/>
    <w:p w:rsidR="00020D8B" w:rsidRDefault="00020D8B" w:rsidP="00A67351"/>
    <w:p w:rsidR="00020D8B" w:rsidRDefault="00020D8B" w:rsidP="00A67351"/>
    <w:p w:rsidR="00020D8B" w:rsidRDefault="00020D8B" w:rsidP="00A67351"/>
    <w:p w:rsidR="00020D8B" w:rsidRDefault="00020D8B" w:rsidP="00A67351"/>
    <w:p w:rsidR="00020D8B" w:rsidRDefault="00020D8B" w:rsidP="00A67351"/>
    <w:p w:rsidR="00020D8B" w:rsidRDefault="00020D8B" w:rsidP="00A67351"/>
    <w:p w:rsidR="00020D8B" w:rsidRDefault="00020D8B" w:rsidP="00A67351"/>
    <w:p w:rsidR="00020D8B" w:rsidRDefault="00020D8B" w:rsidP="00A67351"/>
    <w:p w:rsidR="00020D8B" w:rsidRDefault="00020D8B" w:rsidP="00A67351"/>
    <w:p w:rsidR="00020D8B" w:rsidRDefault="00020D8B" w:rsidP="00A67351"/>
    <w:p w:rsidR="00020D8B" w:rsidRDefault="00020D8B" w:rsidP="00A67351"/>
    <w:p w:rsidR="00020D8B" w:rsidRDefault="00020D8B" w:rsidP="00A67351"/>
    <w:p w:rsidR="00020D8B" w:rsidRDefault="00020D8B" w:rsidP="00A67351"/>
    <w:p w:rsidR="00020D8B" w:rsidRDefault="00020D8B" w:rsidP="00A67351"/>
    <w:p w:rsidR="00020D8B" w:rsidRDefault="00020D8B" w:rsidP="00A67351"/>
    <w:p w:rsidR="005B0C8E" w:rsidRDefault="005B0C8E" w:rsidP="00A67351"/>
    <w:p w:rsidR="00020D8B" w:rsidRDefault="00020D8B" w:rsidP="00A67351"/>
    <w:p w:rsidR="0079300D" w:rsidRDefault="0079300D" w:rsidP="0079300D">
      <w:pPr>
        <w:pStyle w:val="aff"/>
        <w:rPr>
          <w:rFonts w:ascii="Times New Roman" w:hAnsi="Times New Roman"/>
          <w:b w:val="0"/>
          <w:bCs w:val="0"/>
          <w:sz w:val="28"/>
          <w:szCs w:val="28"/>
        </w:rPr>
      </w:pPr>
      <w:r>
        <w:rPr>
          <w:rFonts w:ascii="Times New Roman" w:hAnsi="Times New Roman"/>
          <w:sz w:val="28"/>
          <w:szCs w:val="28"/>
        </w:rPr>
        <w:lastRenderedPageBreak/>
        <w:t xml:space="preserve">Таблица </w:t>
      </w:r>
      <w:r w:rsidR="00CF1E3F">
        <w:rPr>
          <w:rFonts w:ascii="Times New Roman" w:hAnsi="Times New Roman"/>
          <w:sz w:val="28"/>
          <w:szCs w:val="28"/>
        </w:rPr>
        <w:t>5</w:t>
      </w:r>
      <w:r w:rsidRPr="00FE4E5C">
        <w:rPr>
          <w:rFonts w:ascii="Times New Roman" w:hAnsi="Times New Roman"/>
          <w:sz w:val="28"/>
          <w:szCs w:val="28"/>
        </w:rPr>
        <w:t xml:space="preserve"> – </w:t>
      </w:r>
      <w:r>
        <w:rPr>
          <w:rFonts w:ascii="Times New Roman" w:hAnsi="Times New Roman"/>
          <w:b w:val="0"/>
          <w:bCs w:val="0"/>
          <w:sz w:val="28"/>
          <w:szCs w:val="28"/>
        </w:rPr>
        <w:t>Резерв/дефицит тепловой мощности на котельных</w:t>
      </w:r>
    </w:p>
    <w:tbl>
      <w:tblPr>
        <w:tblW w:w="5000" w:type="pct"/>
        <w:tblInd w:w="87" w:type="dxa"/>
        <w:tblLook w:val="00A0" w:firstRow="1" w:lastRow="0" w:firstColumn="1" w:lastColumn="0" w:noHBand="0" w:noVBand="0"/>
      </w:tblPr>
      <w:tblGrid>
        <w:gridCol w:w="535"/>
        <w:gridCol w:w="1615"/>
        <w:gridCol w:w="2278"/>
        <w:gridCol w:w="1663"/>
        <w:gridCol w:w="1619"/>
        <w:gridCol w:w="1104"/>
        <w:gridCol w:w="1181"/>
        <w:gridCol w:w="1254"/>
        <w:gridCol w:w="1814"/>
        <w:gridCol w:w="1723"/>
      </w:tblGrid>
      <w:tr w:rsidR="0079300D" w:rsidRPr="00414C7C" w:rsidTr="0079300D">
        <w:trPr>
          <w:trHeight w:val="1140"/>
          <w:tblHeader/>
        </w:trPr>
        <w:tc>
          <w:tcPr>
            <w:tcW w:w="318" w:type="dxa"/>
            <w:tcBorders>
              <w:top w:val="single" w:sz="4" w:space="0" w:color="auto"/>
              <w:left w:val="single" w:sz="4" w:space="0" w:color="auto"/>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п/п</w:t>
            </w:r>
          </w:p>
        </w:tc>
        <w:tc>
          <w:tcPr>
            <w:tcW w:w="1357" w:type="dxa"/>
            <w:tcBorders>
              <w:top w:val="single" w:sz="4" w:space="0" w:color="auto"/>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Наименование населенного пункта</w:t>
            </w:r>
          </w:p>
        </w:tc>
        <w:tc>
          <w:tcPr>
            <w:tcW w:w="1954" w:type="dxa"/>
            <w:tcBorders>
              <w:top w:val="single" w:sz="4" w:space="0" w:color="auto"/>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Адрес котельной</w:t>
            </w:r>
          </w:p>
        </w:tc>
        <w:tc>
          <w:tcPr>
            <w:tcW w:w="1334" w:type="dxa"/>
            <w:tcBorders>
              <w:top w:val="single" w:sz="4" w:space="0" w:color="auto"/>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Установленная мощность, Гкал/ч</w:t>
            </w:r>
          </w:p>
        </w:tc>
        <w:tc>
          <w:tcPr>
            <w:tcW w:w="1294" w:type="dxa"/>
            <w:tcBorders>
              <w:top w:val="single" w:sz="4" w:space="0" w:color="auto"/>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Располагаемая мощность, Гкал/ч</w:t>
            </w:r>
          </w:p>
        </w:tc>
        <w:tc>
          <w:tcPr>
            <w:tcW w:w="890" w:type="dxa"/>
            <w:tcBorders>
              <w:top w:val="single" w:sz="4" w:space="0" w:color="auto"/>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Расход тепловой энергии на СН, Гкал/ч</w:t>
            </w:r>
          </w:p>
        </w:tc>
        <w:tc>
          <w:tcPr>
            <w:tcW w:w="910" w:type="dxa"/>
            <w:tcBorders>
              <w:top w:val="single" w:sz="4" w:space="0" w:color="auto"/>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Тепловая мощность НЕТТО, Гкал/ч</w:t>
            </w:r>
          </w:p>
        </w:tc>
        <w:tc>
          <w:tcPr>
            <w:tcW w:w="984" w:type="dxa"/>
            <w:tcBorders>
              <w:top w:val="single" w:sz="4" w:space="0" w:color="auto"/>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Потери тепловой мощности, Гкал/ч</w:t>
            </w:r>
          </w:p>
        </w:tc>
        <w:tc>
          <w:tcPr>
            <w:tcW w:w="1471" w:type="dxa"/>
            <w:tcBorders>
              <w:top w:val="single" w:sz="4" w:space="0" w:color="auto"/>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Присоединенная нагрузка, Гкал/ч</w:t>
            </w:r>
          </w:p>
        </w:tc>
        <w:tc>
          <w:tcPr>
            <w:tcW w:w="1408" w:type="dxa"/>
            <w:tcBorders>
              <w:top w:val="single" w:sz="4" w:space="0" w:color="auto"/>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Резерв/дефицит тепловой мощности, Гкал/ч</w:t>
            </w:r>
          </w:p>
        </w:tc>
      </w:tr>
      <w:tr w:rsidR="0079300D" w:rsidRPr="00414C7C" w:rsidTr="0079300D">
        <w:trPr>
          <w:trHeight w:val="300"/>
          <w:tblHeader/>
        </w:trPr>
        <w:tc>
          <w:tcPr>
            <w:tcW w:w="318" w:type="dxa"/>
            <w:tcBorders>
              <w:top w:val="nil"/>
              <w:left w:val="single" w:sz="4" w:space="0" w:color="auto"/>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1</w:t>
            </w:r>
          </w:p>
        </w:tc>
        <w:tc>
          <w:tcPr>
            <w:tcW w:w="1357"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2</w:t>
            </w:r>
          </w:p>
        </w:tc>
        <w:tc>
          <w:tcPr>
            <w:tcW w:w="195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3</w:t>
            </w:r>
          </w:p>
        </w:tc>
        <w:tc>
          <w:tcPr>
            <w:tcW w:w="133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7</w:t>
            </w:r>
          </w:p>
        </w:tc>
        <w:tc>
          <w:tcPr>
            <w:tcW w:w="129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8</w:t>
            </w:r>
          </w:p>
        </w:tc>
        <w:tc>
          <w:tcPr>
            <w:tcW w:w="890"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 </w:t>
            </w:r>
          </w:p>
        </w:tc>
        <w:tc>
          <w:tcPr>
            <w:tcW w:w="910"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9</w:t>
            </w:r>
          </w:p>
        </w:tc>
        <w:tc>
          <w:tcPr>
            <w:tcW w:w="98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10</w:t>
            </w:r>
          </w:p>
        </w:tc>
        <w:tc>
          <w:tcPr>
            <w:tcW w:w="1471"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11</w:t>
            </w:r>
          </w:p>
        </w:tc>
        <w:tc>
          <w:tcPr>
            <w:tcW w:w="1408"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12</w:t>
            </w:r>
          </w:p>
        </w:tc>
      </w:tr>
      <w:tr w:rsidR="0079300D" w:rsidRPr="00414C7C" w:rsidTr="0079300D">
        <w:trPr>
          <w:trHeight w:val="510"/>
        </w:trPr>
        <w:tc>
          <w:tcPr>
            <w:tcW w:w="318" w:type="dxa"/>
            <w:tcBorders>
              <w:top w:val="nil"/>
              <w:left w:val="single" w:sz="4" w:space="0" w:color="auto"/>
              <w:bottom w:val="single" w:sz="4" w:space="0" w:color="auto"/>
              <w:right w:val="single" w:sz="4" w:space="0" w:color="auto"/>
            </w:tcBorders>
          </w:tcPr>
          <w:p w:rsidR="0079300D" w:rsidRPr="005928FC" w:rsidRDefault="0079300D" w:rsidP="0079300D">
            <w:pPr>
              <w:jc w:val="both"/>
              <w:rPr>
                <w:sz w:val="20"/>
                <w:szCs w:val="20"/>
              </w:rPr>
            </w:pPr>
            <w:r w:rsidRPr="005928FC">
              <w:rPr>
                <w:sz w:val="20"/>
                <w:szCs w:val="20"/>
              </w:rPr>
              <w:t>1</w:t>
            </w:r>
          </w:p>
        </w:tc>
        <w:tc>
          <w:tcPr>
            <w:tcW w:w="1357"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г. Армянск</w:t>
            </w:r>
          </w:p>
        </w:tc>
        <w:tc>
          <w:tcPr>
            <w:tcW w:w="195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proofErr w:type="spellStart"/>
            <w:r w:rsidRPr="005928FC">
              <w:rPr>
                <w:sz w:val="20"/>
                <w:szCs w:val="20"/>
              </w:rPr>
              <w:t>ул.Иванищева</w:t>
            </w:r>
            <w:proofErr w:type="spellEnd"/>
            <w:r w:rsidRPr="005928FC">
              <w:rPr>
                <w:sz w:val="20"/>
                <w:szCs w:val="20"/>
              </w:rPr>
              <w:t>, д.17-в</w:t>
            </w:r>
          </w:p>
        </w:tc>
        <w:tc>
          <w:tcPr>
            <w:tcW w:w="133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0.826</w:t>
            </w:r>
          </w:p>
        </w:tc>
        <w:tc>
          <w:tcPr>
            <w:tcW w:w="129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0.826</w:t>
            </w:r>
          </w:p>
        </w:tc>
        <w:tc>
          <w:tcPr>
            <w:tcW w:w="890"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w:t>
            </w:r>
          </w:p>
        </w:tc>
        <w:tc>
          <w:tcPr>
            <w:tcW w:w="910"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0.826</w:t>
            </w:r>
          </w:p>
        </w:tc>
        <w:tc>
          <w:tcPr>
            <w:tcW w:w="98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0.012</w:t>
            </w:r>
          </w:p>
        </w:tc>
        <w:tc>
          <w:tcPr>
            <w:tcW w:w="1471"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0.297</w:t>
            </w:r>
          </w:p>
        </w:tc>
        <w:tc>
          <w:tcPr>
            <w:tcW w:w="1408"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0.517</w:t>
            </w:r>
          </w:p>
        </w:tc>
      </w:tr>
      <w:tr w:rsidR="0079300D" w:rsidRPr="00414C7C" w:rsidTr="0079300D">
        <w:trPr>
          <w:trHeight w:val="510"/>
        </w:trPr>
        <w:tc>
          <w:tcPr>
            <w:tcW w:w="318" w:type="dxa"/>
            <w:tcBorders>
              <w:top w:val="nil"/>
              <w:left w:val="single" w:sz="4" w:space="0" w:color="auto"/>
              <w:bottom w:val="single" w:sz="4" w:space="0" w:color="auto"/>
              <w:right w:val="single" w:sz="4" w:space="0" w:color="auto"/>
            </w:tcBorders>
          </w:tcPr>
          <w:p w:rsidR="0079300D" w:rsidRPr="005928FC" w:rsidRDefault="0079300D" w:rsidP="0079300D">
            <w:pPr>
              <w:jc w:val="both"/>
              <w:rPr>
                <w:sz w:val="20"/>
                <w:szCs w:val="20"/>
              </w:rPr>
            </w:pPr>
            <w:r w:rsidRPr="005928FC">
              <w:rPr>
                <w:sz w:val="20"/>
                <w:szCs w:val="20"/>
              </w:rPr>
              <w:t>2</w:t>
            </w:r>
          </w:p>
        </w:tc>
        <w:tc>
          <w:tcPr>
            <w:tcW w:w="1357"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г. Армянск</w:t>
            </w:r>
          </w:p>
        </w:tc>
        <w:tc>
          <w:tcPr>
            <w:tcW w:w="195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proofErr w:type="spellStart"/>
            <w:r w:rsidRPr="005928FC">
              <w:rPr>
                <w:sz w:val="20"/>
                <w:szCs w:val="20"/>
              </w:rPr>
              <w:t>мкрн.Васильева</w:t>
            </w:r>
            <w:proofErr w:type="spellEnd"/>
            <w:r w:rsidRPr="005928FC">
              <w:rPr>
                <w:sz w:val="20"/>
                <w:szCs w:val="20"/>
              </w:rPr>
              <w:t>, д.29-а</w:t>
            </w:r>
          </w:p>
        </w:tc>
        <w:tc>
          <w:tcPr>
            <w:tcW w:w="133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0.661</w:t>
            </w:r>
          </w:p>
        </w:tc>
        <w:tc>
          <w:tcPr>
            <w:tcW w:w="129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0.661</w:t>
            </w:r>
          </w:p>
        </w:tc>
        <w:tc>
          <w:tcPr>
            <w:tcW w:w="890"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w:t>
            </w:r>
          </w:p>
        </w:tc>
        <w:tc>
          <w:tcPr>
            <w:tcW w:w="910"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0.661</w:t>
            </w:r>
          </w:p>
        </w:tc>
        <w:tc>
          <w:tcPr>
            <w:tcW w:w="98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0.014</w:t>
            </w:r>
          </w:p>
        </w:tc>
        <w:tc>
          <w:tcPr>
            <w:tcW w:w="1471"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0.223</w:t>
            </w:r>
          </w:p>
        </w:tc>
        <w:tc>
          <w:tcPr>
            <w:tcW w:w="1408"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0.424</w:t>
            </w:r>
          </w:p>
        </w:tc>
      </w:tr>
      <w:tr w:rsidR="0079300D" w:rsidRPr="00414C7C" w:rsidTr="0079300D">
        <w:trPr>
          <w:trHeight w:val="300"/>
        </w:trPr>
        <w:tc>
          <w:tcPr>
            <w:tcW w:w="318" w:type="dxa"/>
            <w:tcBorders>
              <w:top w:val="nil"/>
              <w:left w:val="single" w:sz="4" w:space="0" w:color="auto"/>
              <w:bottom w:val="single" w:sz="4" w:space="0" w:color="auto"/>
              <w:right w:val="single" w:sz="4" w:space="0" w:color="auto"/>
            </w:tcBorders>
          </w:tcPr>
          <w:p w:rsidR="0079300D" w:rsidRPr="005928FC" w:rsidRDefault="0079300D" w:rsidP="0079300D">
            <w:pPr>
              <w:jc w:val="both"/>
              <w:rPr>
                <w:sz w:val="20"/>
                <w:szCs w:val="20"/>
              </w:rPr>
            </w:pPr>
            <w:r w:rsidRPr="005928FC">
              <w:rPr>
                <w:sz w:val="20"/>
                <w:szCs w:val="20"/>
              </w:rPr>
              <w:t>3</w:t>
            </w:r>
          </w:p>
        </w:tc>
        <w:tc>
          <w:tcPr>
            <w:tcW w:w="1357"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г. Армянск</w:t>
            </w:r>
          </w:p>
        </w:tc>
        <w:tc>
          <w:tcPr>
            <w:tcW w:w="195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proofErr w:type="spellStart"/>
            <w:r w:rsidRPr="005928FC">
              <w:rPr>
                <w:sz w:val="20"/>
                <w:szCs w:val="20"/>
              </w:rPr>
              <w:t>мкрн.Корявко</w:t>
            </w:r>
            <w:proofErr w:type="spellEnd"/>
            <w:r w:rsidRPr="005928FC">
              <w:rPr>
                <w:sz w:val="20"/>
                <w:szCs w:val="20"/>
              </w:rPr>
              <w:t>, д.12-</w:t>
            </w:r>
            <w:proofErr w:type="gramStart"/>
            <w:r w:rsidRPr="005928FC">
              <w:rPr>
                <w:sz w:val="20"/>
                <w:szCs w:val="20"/>
              </w:rPr>
              <w:t>г,д</w:t>
            </w:r>
            <w:proofErr w:type="gramEnd"/>
          </w:p>
        </w:tc>
        <w:tc>
          <w:tcPr>
            <w:tcW w:w="133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1.322</w:t>
            </w:r>
          </w:p>
        </w:tc>
        <w:tc>
          <w:tcPr>
            <w:tcW w:w="129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1.322</w:t>
            </w:r>
          </w:p>
        </w:tc>
        <w:tc>
          <w:tcPr>
            <w:tcW w:w="890"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w:t>
            </w:r>
          </w:p>
        </w:tc>
        <w:tc>
          <w:tcPr>
            <w:tcW w:w="910"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1.322</w:t>
            </w:r>
          </w:p>
        </w:tc>
        <w:tc>
          <w:tcPr>
            <w:tcW w:w="98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0.020</w:t>
            </w:r>
          </w:p>
        </w:tc>
        <w:tc>
          <w:tcPr>
            <w:tcW w:w="1471"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0.597</w:t>
            </w:r>
          </w:p>
        </w:tc>
        <w:tc>
          <w:tcPr>
            <w:tcW w:w="1408"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0.705</w:t>
            </w:r>
          </w:p>
        </w:tc>
      </w:tr>
      <w:tr w:rsidR="0079300D" w:rsidRPr="00414C7C" w:rsidTr="0079300D">
        <w:trPr>
          <w:trHeight w:val="300"/>
        </w:trPr>
        <w:tc>
          <w:tcPr>
            <w:tcW w:w="318" w:type="dxa"/>
            <w:tcBorders>
              <w:top w:val="nil"/>
              <w:left w:val="single" w:sz="4" w:space="0" w:color="auto"/>
              <w:bottom w:val="single" w:sz="4" w:space="0" w:color="auto"/>
              <w:right w:val="single" w:sz="4" w:space="0" w:color="auto"/>
            </w:tcBorders>
          </w:tcPr>
          <w:p w:rsidR="0079300D" w:rsidRPr="005928FC" w:rsidRDefault="0079300D" w:rsidP="0079300D">
            <w:pPr>
              <w:jc w:val="both"/>
              <w:rPr>
                <w:sz w:val="20"/>
                <w:szCs w:val="20"/>
              </w:rPr>
            </w:pPr>
            <w:r w:rsidRPr="005928FC">
              <w:rPr>
                <w:sz w:val="20"/>
                <w:szCs w:val="20"/>
              </w:rPr>
              <w:t>4</w:t>
            </w:r>
          </w:p>
        </w:tc>
        <w:tc>
          <w:tcPr>
            <w:tcW w:w="1357"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г. Армянск</w:t>
            </w:r>
          </w:p>
        </w:tc>
        <w:tc>
          <w:tcPr>
            <w:tcW w:w="195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proofErr w:type="spellStart"/>
            <w:r w:rsidRPr="005928FC">
              <w:rPr>
                <w:sz w:val="20"/>
                <w:szCs w:val="20"/>
              </w:rPr>
              <w:t>мкрн.Корявко</w:t>
            </w:r>
            <w:proofErr w:type="spellEnd"/>
            <w:r w:rsidRPr="005928FC">
              <w:rPr>
                <w:sz w:val="20"/>
                <w:szCs w:val="20"/>
              </w:rPr>
              <w:t>, д.14-а</w:t>
            </w:r>
          </w:p>
        </w:tc>
        <w:tc>
          <w:tcPr>
            <w:tcW w:w="133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0.331</w:t>
            </w:r>
          </w:p>
        </w:tc>
        <w:tc>
          <w:tcPr>
            <w:tcW w:w="129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0.331</w:t>
            </w:r>
          </w:p>
        </w:tc>
        <w:tc>
          <w:tcPr>
            <w:tcW w:w="890"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w:t>
            </w:r>
          </w:p>
        </w:tc>
        <w:tc>
          <w:tcPr>
            <w:tcW w:w="910"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0.331</w:t>
            </w:r>
          </w:p>
        </w:tc>
        <w:tc>
          <w:tcPr>
            <w:tcW w:w="98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0.003</w:t>
            </w:r>
          </w:p>
        </w:tc>
        <w:tc>
          <w:tcPr>
            <w:tcW w:w="1471"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0.207</w:t>
            </w:r>
          </w:p>
        </w:tc>
        <w:tc>
          <w:tcPr>
            <w:tcW w:w="1408"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0.121</w:t>
            </w:r>
          </w:p>
        </w:tc>
      </w:tr>
      <w:tr w:rsidR="0079300D" w:rsidRPr="00414C7C" w:rsidTr="0079300D">
        <w:trPr>
          <w:trHeight w:val="300"/>
        </w:trPr>
        <w:tc>
          <w:tcPr>
            <w:tcW w:w="318" w:type="dxa"/>
            <w:tcBorders>
              <w:top w:val="nil"/>
              <w:left w:val="single" w:sz="4" w:space="0" w:color="auto"/>
              <w:bottom w:val="single" w:sz="4" w:space="0" w:color="auto"/>
              <w:right w:val="single" w:sz="4" w:space="0" w:color="auto"/>
            </w:tcBorders>
          </w:tcPr>
          <w:p w:rsidR="0079300D" w:rsidRPr="005928FC" w:rsidRDefault="0079300D" w:rsidP="0079300D">
            <w:pPr>
              <w:jc w:val="both"/>
              <w:rPr>
                <w:sz w:val="20"/>
                <w:szCs w:val="20"/>
              </w:rPr>
            </w:pPr>
            <w:r w:rsidRPr="005928FC">
              <w:rPr>
                <w:sz w:val="20"/>
                <w:szCs w:val="20"/>
              </w:rPr>
              <w:t>5</w:t>
            </w:r>
          </w:p>
        </w:tc>
        <w:tc>
          <w:tcPr>
            <w:tcW w:w="1357"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г. Армянск</w:t>
            </w:r>
          </w:p>
        </w:tc>
        <w:tc>
          <w:tcPr>
            <w:tcW w:w="195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proofErr w:type="spellStart"/>
            <w:r w:rsidRPr="005928FC">
              <w:rPr>
                <w:sz w:val="20"/>
                <w:szCs w:val="20"/>
              </w:rPr>
              <w:t>мкрн.Корявко</w:t>
            </w:r>
            <w:proofErr w:type="spellEnd"/>
            <w:r w:rsidRPr="005928FC">
              <w:rPr>
                <w:sz w:val="20"/>
                <w:szCs w:val="20"/>
              </w:rPr>
              <w:t>, д.10-б</w:t>
            </w:r>
          </w:p>
        </w:tc>
        <w:tc>
          <w:tcPr>
            <w:tcW w:w="133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0.241</w:t>
            </w:r>
          </w:p>
        </w:tc>
        <w:tc>
          <w:tcPr>
            <w:tcW w:w="129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0.241</w:t>
            </w:r>
          </w:p>
        </w:tc>
        <w:tc>
          <w:tcPr>
            <w:tcW w:w="890"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w:t>
            </w:r>
          </w:p>
        </w:tc>
        <w:tc>
          <w:tcPr>
            <w:tcW w:w="910"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0.241</w:t>
            </w:r>
          </w:p>
        </w:tc>
        <w:tc>
          <w:tcPr>
            <w:tcW w:w="98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0.002</w:t>
            </w:r>
          </w:p>
        </w:tc>
        <w:tc>
          <w:tcPr>
            <w:tcW w:w="1471"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0.119</w:t>
            </w:r>
          </w:p>
        </w:tc>
        <w:tc>
          <w:tcPr>
            <w:tcW w:w="1408"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0.120</w:t>
            </w:r>
          </w:p>
        </w:tc>
      </w:tr>
      <w:tr w:rsidR="0079300D" w:rsidRPr="00414C7C" w:rsidTr="0079300D">
        <w:trPr>
          <w:trHeight w:val="300"/>
        </w:trPr>
        <w:tc>
          <w:tcPr>
            <w:tcW w:w="318" w:type="dxa"/>
            <w:tcBorders>
              <w:top w:val="nil"/>
              <w:left w:val="single" w:sz="4" w:space="0" w:color="auto"/>
              <w:bottom w:val="single" w:sz="4" w:space="0" w:color="auto"/>
              <w:right w:val="single" w:sz="4" w:space="0" w:color="auto"/>
            </w:tcBorders>
          </w:tcPr>
          <w:p w:rsidR="0079300D" w:rsidRPr="005928FC" w:rsidRDefault="0079300D" w:rsidP="0079300D">
            <w:pPr>
              <w:jc w:val="both"/>
              <w:rPr>
                <w:sz w:val="20"/>
                <w:szCs w:val="20"/>
              </w:rPr>
            </w:pPr>
            <w:r w:rsidRPr="005928FC">
              <w:rPr>
                <w:sz w:val="20"/>
                <w:szCs w:val="20"/>
              </w:rPr>
              <w:t>6</w:t>
            </w:r>
          </w:p>
        </w:tc>
        <w:tc>
          <w:tcPr>
            <w:tcW w:w="1357"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г. Армянск</w:t>
            </w:r>
          </w:p>
        </w:tc>
        <w:tc>
          <w:tcPr>
            <w:tcW w:w="195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proofErr w:type="spellStart"/>
            <w:r w:rsidRPr="005928FC">
              <w:rPr>
                <w:sz w:val="20"/>
                <w:szCs w:val="20"/>
              </w:rPr>
              <w:t>ул.Гайдара</w:t>
            </w:r>
            <w:proofErr w:type="spellEnd"/>
            <w:r w:rsidRPr="005928FC">
              <w:rPr>
                <w:sz w:val="20"/>
                <w:szCs w:val="20"/>
              </w:rPr>
              <w:t xml:space="preserve"> д.6-а</w:t>
            </w:r>
          </w:p>
        </w:tc>
        <w:tc>
          <w:tcPr>
            <w:tcW w:w="133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0.496</w:t>
            </w:r>
          </w:p>
        </w:tc>
        <w:tc>
          <w:tcPr>
            <w:tcW w:w="129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0.496</w:t>
            </w:r>
          </w:p>
        </w:tc>
        <w:tc>
          <w:tcPr>
            <w:tcW w:w="890"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w:t>
            </w:r>
          </w:p>
        </w:tc>
        <w:tc>
          <w:tcPr>
            <w:tcW w:w="910"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0.496</w:t>
            </w:r>
          </w:p>
        </w:tc>
        <w:tc>
          <w:tcPr>
            <w:tcW w:w="98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0.008</w:t>
            </w:r>
          </w:p>
        </w:tc>
        <w:tc>
          <w:tcPr>
            <w:tcW w:w="1471"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0.206</w:t>
            </w:r>
          </w:p>
        </w:tc>
        <w:tc>
          <w:tcPr>
            <w:tcW w:w="1408"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0.282</w:t>
            </w:r>
          </w:p>
        </w:tc>
      </w:tr>
      <w:tr w:rsidR="0079300D" w:rsidRPr="00414C7C" w:rsidTr="0079300D">
        <w:trPr>
          <w:trHeight w:val="300"/>
        </w:trPr>
        <w:tc>
          <w:tcPr>
            <w:tcW w:w="318" w:type="dxa"/>
            <w:tcBorders>
              <w:top w:val="nil"/>
              <w:left w:val="single" w:sz="4" w:space="0" w:color="auto"/>
              <w:bottom w:val="single" w:sz="4" w:space="0" w:color="auto"/>
              <w:right w:val="single" w:sz="4" w:space="0" w:color="auto"/>
            </w:tcBorders>
          </w:tcPr>
          <w:p w:rsidR="0079300D" w:rsidRPr="005928FC" w:rsidRDefault="0079300D" w:rsidP="0079300D">
            <w:pPr>
              <w:jc w:val="both"/>
              <w:rPr>
                <w:sz w:val="20"/>
                <w:szCs w:val="20"/>
              </w:rPr>
            </w:pPr>
            <w:r w:rsidRPr="005928FC">
              <w:rPr>
                <w:sz w:val="20"/>
                <w:szCs w:val="20"/>
              </w:rPr>
              <w:t>7</w:t>
            </w:r>
          </w:p>
        </w:tc>
        <w:tc>
          <w:tcPr>
            <w:tcW w:w="1357"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с. Перекоп</w:t>
            </w:r>
          </w:p>
        </w:tc>
        <w:tc>
          <w:tcPr>
            <w:tcW w:w="195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ул. Театральная д.1</w:t>
            </w:r>
          </w:p>
        </w:tc>
        <w:tc>
          <w:tcPr>
            <w:tcW w:w="133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0.258</w:t>
            </w:r>
          </w:p>
        </w:tc>
        <w:tc>
          <w:tcPr>
            <w:tcW w:w="129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0.258</w:t>
            </w:r>
          </w:p>
        </w:tc>
        <w:tc>
          <w:tcPr>
            <w:tcW w:w="890"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w:t>
            </w:r>
          </w:p>
        </w:tc>
        <w:tc>
          <w:tcPr>
            <w:tcW w:w="910"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0.258</w:t>
            </w:r>
          </w:p>
        </w:tc>
        <w:tc>
          <w:tcPr>
            <w:tcW w:w="98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0.008</w:t>
            </w:r>
          </w:p>
        </w:tc>
        <w:tc>
          <w:tcPr>
            <w:tcW w:w="1471"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0.258</w:t>
            </w:r>
          </w:p>
        </w:tc>
        <w:tc>
          <w:tcPr>
            <w:tcW w:w="1408"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-0.008</w:t>
            </w:r>
          </w:p>
        </w:tc>
      </w:tr>
      <w:tr w:rsidR="0079300D" w:rsidRPr="00414C7C" w:rsidTr="0079300D">
        <w:trPr>
          <w:trHeight w:val="300"/>
        </w:trPr>
        <w:tc>
          <w:tcPr>
            <w:tcW w:w="318" w:type="dxa"/>
            <w:tcBorders>
              <w:top w:val="nil"/>
              <w:left w:val="single" w:sz="4" w:space="0" w:color="auto"/>
              <w:bottom w:val="single" w:sz="4" w:space="0" w:color="auto"/>
              <w:right w:val="single" w:sz="4" w:space="0" w:color="auto"/>
            </w:tcBorders>
          </w:tcPr>
          <w:p w:rsidR="0079300D" w:rsidRPr="005928FC" w:rsidRDefault="0079300D" w:rsidP="0079300D">
            <w:pPr>
              <w:jc w:val="both"/>
              <w:rPr>
                <w:sz w:val="20"/>
                <w:szCs w:val="20"/>
              </w:rPr>
            </w:pPr>
            <w:r w:rsidRPr="005928FC">
              <w:rPr>
                <w:sz w:val="20"/>
                <w:szCs w:val="20"/>
              </w:rPr>
              <w:t>8</w:t>
            </w:r>
          </w:p>
        </w:tc>
        <w:tc>
          <w:tcPr>
            <w:tcW w:w="1357"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proofErr w:type="spellStart"/>
            <w:r w:rsidRPr="005928FC">
              <w:rPr>
                <w:sz w:val="20"/>
                <w:szCs w:val="20"/>
              </w:rPr>
              <w:t>с.Суворово</w:t>
            </w:r>
            <w:proofErr w:type="spellEnd"/>
          </w:p>
        </w:tc>
        <w:tc>
          <w:tcPr>
            <w:tcW w:w="195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proofErr w:type="spellStart"/>
            <w:r w:rsidRPr="005928FC">
              <w:rPr>
                <w:sz w:val="20"/>
                <w:szCs w:val="20"/>
              </w:rPr>
              <w:t>ул.Октябрьская</w:t>
            </w:r>
            <w:proofErr w:type="spellEnd"/>
            <w:r w:rsidRPr="005928FC">
              <w:rPr>
                <w:sz w:val="20"/>
                <w:szCs w:val="20"/>
              </w:rPr>
              <w:t xml:space="preserve"> д.45-а</w:t>
            </w:r>
          </w:p>
        </w:tc>
        <w:tc>
          <w:tcPr>
            <w:tcW w:w="133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0.086</w:t>
            </w:r>
          </w:p>
        </w:tc>
        <w:tc>
          <w:tcPr>
            <w:tcW w:w="129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0.086</w:t>
            </w:r>
          </w:p>
        </w:tc>
        <w:tc>
          <w:tcPr>
            <w:tcW w:w="890"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w:t>
            </w:r>
          </w:p>
        </w:tc>
        <w:tc>
          <w:tcPr>
            <w:tcW w:w="910"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0.086</w:t>
            </w:r>
          </w:p>
        </w:tc>
        <w:tc>
          <w:tcPr>
            <w:tcW w:w="98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0.001</w:t>
            </w:r>
          </w:p>
        </w:tc>
        <w:tc>
          <w:tcPr>
            <w:tcW w:w="1471"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0.064</w:t>
            </w:r>
          </w:p>
        </w:tc>
        <w:tc>
          <w:tcPr>
            <w:tcW w:w="1408"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0.021</w:t>
            </w:r>
          </w:p>
        </w:tc>
      </w:tr>
      <w:tr w:rsidR="0079300D" w:rsidRPr="00414C7C" w:rsidTr="0079300D">
        <w:trPr>
          <w:trHeight w:val="510"/>
        </w:trPr>
        <w:tc>
          <w:tcPr>
            <w:tcW w:w="318" w:type="dxa"/>
            <w:tcBorders>
              <w:top w:val="nil"/>
              <w:left w:val="single" w:sz="4" w:space="0" w:color="auto"/>
              <w:bottom w:val="single" w:sz="4" w:space="0" w:color="auto"/>
              <w:right w:val="single" w:sz="4" w:space="0" w:color="auto"/>
            </w:tcBorders>
          </w:tcPr>
          <w:p w:rsidR="0079300D" w:rsidRPr="005928FC" w:rsidRDefault="0079300D" w:rsidP="0079300D">
            <w:pPr>
              <w:jc w:val="both"/>
              <w:rPr>
                <w:sz w:val="20"/>
                <w:szCs w:val="20"/>
              </w:rPr>
            </w:pPr>
            <w:r w:rsidRPr="005928FC">
              <w:rPr>
                <w:sz w:val="20"/>
                <w:szCs w:val="20"/>
              </w:rPr>
              <w:t>9</w:t>
            </w:r>
          </w:p>
        </w:tc>
        <w:tc>
          <w:tcPr>
            <w:tcW w:w="1357"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г. Армянск</w:t>
            </w:r>
          </w:p>
        </w:tc>
        <w:tc>
          <w:tcPr>
            <w:tcW w:w="195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proofErr w:type="spellStart"/>
            <w:r w:rsidRPr="005928FC">
              <w:rPr>
                <w:sz w:val="20"/>
                <w:szCs w:val="20"/>
              </w:rPr>
              <w:t>ул.Симферопольская</w:t>
            </w:r>
            <w:proofErr w:type="spellEnd"/>
            <w:r w:rsidRPr="005928FC">
              <w:rPr>
                <w:sz w:val="20"/>
                <w:szCs w:val="20"/>
              </w:rPr>
              <w:t>, д.5-в</w:t>
            </w:r>
          </w:p>
        </w:tc>
        <w:tc>
          <w:tcPr>
            <w:tcW w:w="133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0.331</w:t>
            </w:r>
          </w:p>
        </w:tc>
        <w:tc>
          <w:tcPr>
            <w:tcW w:w="129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0.331</w:t>
            </w:r>
          </w:p>
        </w:tc>
        <w:tc>
          <w:tcPr>
            <w:tcW w:w="890"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w:t>
            </w:r>
          </w:p>
        </w:tc>
        <w:tc>
          <w:tcPr>
            <w:tcW w:w="910"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0.331</w:t>
            </w:r>
          </w:p>
        </w:tc>
        <w:tc>
          <w:tcPr>
            <w:tcW w:w="98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0.003</w:t>
            </w:r>
          </w:p>
        </w:tc>
        <w:tc>
          <w:tcPr>
            <w:tcW w:w="1471"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0.042</w:t>
            </w:r>
          </w:p>
        </w:tc>
        <w:tc>
          <w:tcPr>
            <w:tcW w:w="1408"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0.286</w:t>
            </w:r>
          </w:p>
        </w:tc>
      </w:tr>
      <w:tr w:rsidR="0079300D" w:rsidRPr="00414C7C" w:rsidTr="0079300D">
        <w:trPr>
          <w:trHeight w:val="510"/>
        </w:trPr>
        <w:tc>
          <w:tcPr>
            <w:tcW w:w="318" w:type="dxa"/>
            <w:tcBorders>
              <w:top w:val="nil"/>
              <w:left w:val="single" w:sz="4" w:space="0" w:color="auto"/>
              <w:bottom w:val="single" w:sz="4" w:space="0" w:color="auto"/>
              <w:right w:val="single" w:sz="4" w:space="0" w:color="auto"/>
            </w:tcBorders>
          </w:tcPr>
          <w:p w:rsidR="0079300D" w:rsidRPr="005928FC" w:rsidRDefault="0079300D" w:rsidP="0079300D">
            <w:pPr>
              <w:jc w:val="both"/>
              <w:rPr>
                <w:sz w:val="20"/>
                <w:szCs w:val="20"/>
              </w:rPr>
            </w:pPr>
            <w:r w:rsidRPr="005928FC">
              <w:rPr>
                <w:sz w:val="20"/>
                <w:szCs w:val="20"/>
              </w:rPr>
              <w:t>10</w:t>
            </w:r>
          </w:p>
        </w:tc>
        <w:tc>
          <w:tcPr>
            <w:tcW w:w="1357"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г. Армянск</w:t>
            </w:r>
          </w:p>
        </w:tc>
        <w:tc>
          <w:tcPr>
            <w:tcW w:w="195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proofErr w:type="spellStart"/>
            <w:r w:rsidRPr="005928FC">
              <w:rPr>
                <w:sz w:val="20"/>
                <w:szCs w:val="20"/>
              </w:rPr>
              <w:t>ул.Симферопольская</w:t>
            </w:r>
            <w:proofErr w:type="spellEnd"/>
            <w:r w:rsidRPr="005928FC">
              <w:rPr>
                <w:sz w:val="20"/>
                <w:szCs w:val="20"/>
              </w:rPr>
              <w:t>, д.7</w:t>
            </w:r>
          </w:p>
        </w:tc>
        <w:tc>
          <w:tcPr>
            <w:tcW w:w="133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0.172</w:t>
            </w:r>
          </w:p>
        </w:tc>
        <w:tc>
          <w:tcPr>
            <w:tcW w:w="129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0.172</w:t>
            </w:r>
          </w:p>
        </w:tc>
        <w:tc>
          <w:tcPr>
            <w:tcW w:w="890"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w:t>
            </w:r>
          </w:p>
        </w:tc>
        <w:tc>
          <w:tcPr>
            <w:tcW w:w="910"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0.172</w:t>
            </w:r>
          </w:p>
        </w:tc>
        <w:tc>
          <w:tcPr>
            <w:tcW w:w="98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0.003</w:t>
            </w:r>
          </w:p>
        </w:tc>
        <w:tc>
          <w:tcPr>
            <w:tcW w:w="1471"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0.119</w:t>
            </w:r>
          </w:p>
        </w:tc>
        <w:tc>
          <w:tcPr>
            <w:tcW w:w="1408"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0.050</w:t>
            </w:r>
          </w:p>
        </w:tc>
      </w:tr>
      <w:tr w:rsidR="0079300D" w:rsidRPr="00414C7C" w:rsidTr="0079300D">
        <w:trPr>
          <w:trHeight w:val="300"/>
        </w:trPr>
        <w:tc>
          <w:tcPr>
            <w:tcW w:w="318" w:type="dxa"/>
            <w:tcBorders>
              <w:top w:val="nil"/>
              <w:left w:val="single" w:sz="4" w:space="0" w:color="auto"/>
              <w:bottom w:val="single" w:sz="4" w:space="0" w:color="auto"/>
              <w:right w:val="single" w:sz="4" w:space="0" w:color="auto"/>
            </w:tcBorders>
          </w:tcPr>
          <w:p w:rsidR="0079300D" w:rsidRPr="005928FC" w:rsidRDefault="0079300D" w:rsidP="0079300D">
            <w:pPr>
              <w:jc w:val="both"/>
              <w:rPr>
                <w:sz w:val="20"/>
                <w:szCs w:val="20"/>
              </w:rPr>
            </w:pPr>
            <w:r w:rsidRPr="005928FC">
              <w:rPr>
                <w:sz w:val="20"/>
                <w:szCs w:val="20"/>
              </w:rPr>
              <w:t>11</w:t>
            </w:r>
          </w:p>
        </w:tc>
        <w:tc>
          <w:tcPr>
            <w:tcW w:w="1357"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г. Армянск</w:t>
            </w:r>
          </w:p>
        </w:tc>
        <w:tc>
          <w:tcPr>
            <w:tcW w:w="195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proofErr w:type="spellStart"/>
            <w:r w:rsidRPr="005928FC">
              <w:rPr>
                <w:sz w:val="20"/>
                <w:szCs w:val="20"/>
              </w:rPr>
              <w:t>ул.Иванищева</w:t>
            </w:r>
            <w:proofErr w:type="spellEnd"/>
            <w:r w:rsidRPr="005928FC">
              <w:rPr>
                <w:sz w:val="20"/>
                <w:szCs w:val="20"/>
              </w:rPr>
              <w:t>, д.7-а</w:t>
            </w:r>
          </w:p>
        </w:tc>
        <w:tc>
          <w:tcPr>
            <w:tcW w:w="133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0.086</w:t>
            </w:r>
          </w:p>
        </w:tc>
        <w:tc>
          <w:tcPr>
            <w:tcW w:w="129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0.086</w:t>
            </w:r>
          </w:p>
        </w:tc>
        <w:tc>
          <w:tcPr>
            <w:tcW w:w="890"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w:t>
            </w:r>
          </w:p>
        </w:tc>
        <w:tc>
          <w:tcPr>
            <w:tcW w:w="910"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0.086</w:t>
            </w:r>
          </w:p>
        </w:tc>
        <w:tc>
          <w:tcPr>
            <w:tcW w:w="984"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0.0004</w:t>
            </w:r>
          </w:p>
        </w:tc>
        <w:tc>
          <w:tcPr>
            <w:tcW w:w="1471"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0.034</w:t>
            </w:r>
          </w:p>
        </w:tc>
        <w:tc>
          <w:tcPr>
            <w:tcW w:w="1408" w:type="dxa"/>
            <w:tcBorders>
              <w:top w:val="nil"/>
              <w:left w:val="nil"/>
              <w:bottom w:val="single" w:sz="4" w:space="0" w:color="auto"/>
              <w:right w:val="single" w:sz="4" w:space="0" w:color="auto"/>
            </w:tcBorders>
          </w:tcPr>
          <w:p w:rsidR="0079300D" w:rsidRPr="005928FC" w:rsidRDefault="0079300D" w:rsidP="0079300D">
            <w:pPr>
              <w:jc w:val="center"/>
              <w:rPr>
                <w:sz w:val="20"/>
                <w:szCs w:val="20"/>
              </w:rPr>
            </w:pPr>
            <w:r w:rsidRPr="005928FC">
              <w:rPr>
                <w:sz w:val="20"/>
                <w:szCs w:val="20"/>
              </w:rPr>
              <w:t>0.052</w:t>
            </w:r>
          </w:p>
        </w:tc>
      </w:tr>
      <w:tr w:rsidR="0079300D" w:rsidRPr="00414C7C" w:rsidTr="0079300D">
        <w:trPr>
          <w:trHeight w:val="300"/>
        </w:trPr>
        <w:tc>
          <w:tcPr>
            <w:tcW w:w="318" w:type="dxa"/>
            <w:tcBorders>
              <w:top w:val="nil"/>
              <w:left w:val="single" w:sz="4" w:space="0" w:color="auto"/>
              <w:bottom w:val="single" w:sz="4" w:space="0" w:color="auto"/>
              <w:right w:val="single" w:sz="4" w:space="0" w:color="auto"/>
            </w:tcBorders>
          </w:tcPr>
          <w:p w:rsidR="0079300D" w:rsidRPr="005928FC" w:rsidRDefault="0079300D" w:rsidP="0079300D">
            <w:pPr>
              <w:jc w:val="both"/>
              <w:rPr>
                <w:sz w:val="20"/>
                <w:szCs w:val="20"/>
              </w:rPr>
            </w:pPr>
            <w:r w:rsidRPr="005928FC">
              <w:rPr>
                <w:sz w:val="20"/>
                <w:szCs w:val="20"/>
              </w:rPr>
              <w:t>12</w:t>
            </w:r>
          </w:p>
        </w:tc>
        <w:tc>
          <w:tcPr>
            <w:tcW w:w="1357" w:type="dxa"/>
            <w:tcBorders>
              <w:top w:val="nil"/>
              <w:left w:val="nil"/>
              <w:bottom w:val="single" w:sz="4" w:space="0" w:color="auto"/>
              <w:right w:val="single" w:sz="4" w:space="0" w:color="auto"/>
            </w:tcBorders>
          </w:tcPr>
          <w:p w:rsidR="0079300D" w:rsidRPr="00A55D66" w:rsidRDefault="0079300D" w:rsidP="0079300D">
            <w:pPr>
              <w:jc w:val="center"/>
              <w:rPr>
                <w:sz w:val="20"/>
                <w:szCs w:val="20"/>
              </w:rPr>
            </w:pPr>
            <w:r w:rsidRPr="00A55D66">
              <w:rPr>
                <w:sz w:val="20"/>
                <w:szCs w:val="20"/>
              </w:rPr>
              <w:t>г. Армянск</w:t>
            </w:r>
          </w:p>
        </w:tc>
        <w:tc>
          <w:tcPr>
            <w:tcW w:w="1954" w:type="dxa"/>
            <w:tcBorders>
              <w:top w:val="nil"/>
              <w:left w:val="nil"/>
              <w:bottom w:val="single" w:sz="4" w:space="0" w:color="auto"/>
              <w:right w:val="single" w:sz="4" w:space="0" w:color="auto"/>
            </w:tcBorders>
          </w:tcPr>
          <w:p w:rsidR="0079300D" w:rsidRPr="00A55D66" w:rsidRDefault="0079300D" w:rsidP="0079300D">
            <w:pPr>
              <w:jc w:val="center"/>
              <w:rPr>
                <w:sz w:val="20"/>
                <w:szCs w:val="20"/>
              </w:rPr>
            </w:pPr>
            <w:r w:rsidRPr="00A55D66">
              <w:rPr>
                <w:sz w:val="20"/>
                <w:szCs w:val="20"/>
              </w:rPr>
              <w:t>ул. Школьная д.7-б</w:t>
            </w:r>
          </w:p>
        </w:tc>
        <w:tc>
          <w:tcPr>
            <w:tcW w:w="1334" w:type="dxa"/>
            <w:tcBorders>
              <w:top w:val="nil"/>
              <w:left w:val="nil"/>
              <w:bottom w:val="single" w:sz="4" w:space="0" w:color="auto"/>
              <w:right w:val="single" w:sz="4" w:space="0" w:color="auto"/>
            </w:tcBorders>
          </w:tcPr>
          <w:p w:rsidR="0079300D" w:rsidRPr="00A55D66" w:rsidRDefault="0079300D" w:rsidP="0079300D">
            <w:pPr>
              <w:jc w:val="center"/>
              <w:rPr>
                <w:sz w:val="20"/>
                <w:szCs w:val="20"/>
              </w:rPr>
            </w:pPr>
            <w:r>
              <w:rPr>
                <w:sz w:val="20"/>
                <w:szCs w:val="20"/>
              </w:rPr>
              <w:t>0,172</w:t>
            </w:r>
          </w:p>
        </w:tc>
        <w:tc>
          <w:tcPr>
            <w:tcW w:w="1294" w:type="dxa"/>
            <w:tcBorders>
              <w:top w:val="nil"/>
              <w:left w:val="nil"/>
              <w:bottom w:val="single" w:sz="4" w:space="0" w:color="auto"/>
              <w:right w:val="single" w:sz="4" w:space="0" w:color="auto"/>
            </w:tcBorders>
          </w:tcPr>
          <w:p w:rsidR="0079300D" w:rsidRPr="00A55D66" w:rsidRDefault="0079300D" w:rsidP="0079300D">
            <w:pPr>
              <w:jc w:val="center"/>
              <w:rPr>
                <w:sz w:val="20"/>
                <w:szCs w:val="20"/>
              </w:rPr>
            </w:pPr>
            <w:r>
              <w:rPr>
                <w:sz w:val="20"/>
                <w:szCs w:val="20"/>
              </w:rPr>
              <w:t>0,172</w:t>
            </w:r>
          </w:p>
        </w:tc>
        <w:tc>
          <w:tcPr>
            <w:tcW w:w="890" w:type="dxa"/>
            <w:tcBorders>
              <w:top w:val="nil"/>
              <w:left w:val="nil"/>
              <w:bottom w:val="single" w:sz="4" w:space="0" w:color="auto"/>
              <w:right w:val="single" w:sz="4" w:space="0" w:color="auto"/>
            </w:tcBorders>
          </w:tcPr>
          <w:p w:rsidR="0079300D" w:rsidRPr="00A55D66" w:rsidRDefault="0079300D" w:rsidP="0079300D">
            <w:pPr>
              <w:jc w:val="center"/>
              <w:rPr>
                <w:sz w:val="20"/>
                <w:szCs w:val="20"/>
              </w:rPr>
            </w:pPr>
            <w:r>
              <w:rPr>
                <w:sz w:val="20"/>
                <w:szCs w:val="20"/>
              </w:rPr>
              <w:t>0</w:t>
            </w:r>
          </w:p>
        </w:tc>
        <w:tc>
          <w:tcPr>
            <w:tcW w:w="910" w:type="dxa"/>
            <w:tcBorders>
              <w:top w:val="nil"/>
              <w:left w:val="nil"/>
              <w:bottom w:val="single" w:sz="4" w:space="0" w:color="auto"/>
              <w:right w:val="single" w:sz="4" w:space="0" w:color="auto"/>
            </w:tcBorders>
          </w:tcPr>
          <w:p w:rsidR="0079300D" w:rsidRPr="00A55D66" w:rsidRDefault="0079300D" w:rsidP="0079300D">
            <w:pPr>
              <w:jc w:val="center"/>
              <w:rPr>
                <w:sz w:val="20"/>
                <w:szCs w:val="20"/>
              </w:rPr>
            </w:pPr>
            <w:r>
              <w:rPr>
                <w:sz w:val="20"/>
                <w:szCs w:val="20"/>
              </w:rPr>
              <w:t>0,172</w:t>
            </w:r>
          </w:p>
        </w:tc>
        <w:tc>
          <w:tcPr>
            <w:tcW w:w="984" w:type="dxa"/>
            <w:tcBorders>
              <w:top w:val="nil"/>
              <w:left w:val="nil"/>
              <w:bottom w:val="single" w:sz="4" w:space="0" w:color="auto"/>
              <w:right w:val="single" w:sz="4" w:space="0" w:color="auto"/>
            </w:tcBorders>
          </w:tcPr>
          <w:p w:rsidR="0079300D" w:rsidRPr="00A55D66" w:rsidRDefault="0079300D" w:rsidP="0079300D">
            <w:pPr>
              <w:jc w:val="center"/>
              <w:rPr>
                <w:sz w:val="20"/>
                <w:szCs w:val="20"/>
              </w:rPr>
            </w:pPr>
            <w:r>
              <w:rPr>
                <w:sz w:val="20"/>
                <w:szCs w:val="20"/>
              </w:rPr>
              <w:t>0,003</w:t>
            </w:r>
          </w:p>
        </w:tc>
        <w:tc>
          <w:tcPr>
            <w:tcW w:w="1471" w:type="dxa"/>
            <w:tcBorders>
              <w:top w:val="nil"/>
              <w:left w:val="nil"/>
              <w:bottom w:val="single" w:sz="4" w:space="0" w:color="auto"/>
              <w:right w:val="single" w:sz="4" w:space="0" w:color="auto"/>
            </w:tcBorders>
          </w:tcPr>
          <w:p w:rsidR="0079300D" w:rsidRPr="00A55D66" w:rsidRDefault="0079300D" w:rsidP="0079300D">
            <w:pPr>
              <w:jc w:val="center"/>
              <w:rPr>
                <w:sz w:val="20"/>
                <w:szCs w:val="20"/>
              </w:rPr>
            </w:pPr>
            <w:r>
              <w:rPr>
                <w:sz w:val="20"/>
                <w:szCs w:val="20"/>
              </w:rPr>
              <w:t>0,157</w:t>
            </w:r>
          </w:p>
        </w:tc>
        <w:tc>
          <w:tcPr>
            <w:tcW w:w="1408" w:type="dxa"/>
            <w:tcBorders>
              <w:top w:val="nil"/>
              <w:left w:val="nil"/>
              <w:bottom w:val="single" w:sz="4" w:space="0" w:color="auto"/>
              <w:right w:val="single" w:sz="4" w:space="0" w:color="auto"/>
            </w:tcBorders>
          </w:tcPr>
          <w:p w:rsidR="0079300D" w:rsidRPr="00A55D66" w:rsidRDefault="0079300D" w:rsidP="0079300D">
            <w:pPr>
              <w:jc w:val="center"/>
              <w:rPr>
                <w:sz w:val="20"/>
                <w:szCs w:val="20"/>
              </w:rPr>
            </w:pPr>
            <w:r>
              <w:rPr>
                <w:sz w:val="20"/>
                <w:szCs w:val="20"/>
              </w:rPr>
              <w:t>0,015</w:t>
            </w:r>
          </w:p>
        </w:tc>
      </w:tr>
      <w:tr w:rsidR="0079300D" w:rsidRPr="00414C7C" w:rsidTr="0079300D">
        <w:trPr>
          <w:trHeight w:val="300"/>
        </w:trPr>
        <w:tc>
          <w:tcPr>
            <w:tcW w:w="318" w:type="dxa"/>
            <w:tcBorders>
              <w:top w:val="nil"/>
              <w:left w:val="single" w:sz="4" w:space="0" w:color="auto"/>
              <w:bottom w:val="single" w:sz="4" w:space="0" w:color="auto"/>
              <w:right w:val="single" w:sz="4" w:space="0" w:color="auto"/>
            </w:tcBorders>
          </w:tcPr>
          <w:p w:rsidR="0079300D" w:rsidRPr="005928FC" w:rsidRDefault="0079300D" w:rsidP="0079300D">
            <w:pPr>
              <w:jc w:val="both"/>
              <w:rPr>
                <w:sz w:val="20"/>
                <w:szCs w:val="20"/>
              </w:rPr>
            </w:pPr>
            <w:r w:rsidRPr="005928FC">
              <w:rPr>
                <w:sz w:val="20"/>
                <w:szCs w:val="20"/>
              </w:rPr>
              <w:t>13</w:t>
            </w:r>
          </w:p>
        </w:tc>
        <w:tc>
          <w:tcPr>
            <w:tcW w:w="1357" w:type="dxa"/>
            <w:tcBorders>
              <w:top w:val="nil"/>
              <w:left w:val="nil"/>
              <w:bottom w:val="single" w:sz="4" w:space="0" w:color="auto"/>
              <w:right w:val="single" w:sz="4" w:space="0" w:color="auto"/>
            </w:tcBorders>
          </w:tcPr>
          <w:p w:rsidR="0079300D" w:rsidRPr="00CF1E3F" w:rsidRDefault="0079300D" w:rsidP="0079300D">
            <w:pPr>
              <w:jc w:val="center"/>
              <w:rPr>
                <w:sz w:val="20"/>
                <w:szCs w:val="20"/>
              </w:rPr>
            </w:pPr>
            <w:r w:rsidRPr="00CF1E3F">
              <w:rPr>
                <w:sz w:val="20"/>
                <w:szCs w:val="20"/>
              </w:rPr>
              <w:t>г. Армянск</w:t>
            </w:r>
          </w:p>
        </w:tc>
        <w:tc>
          <w:tcPr>
            <w:tcW w:w="1954" w:type="dxa"/>
            <w:tcBorders>
              <w:top w:val="nil"/>
              <w:left w:val="nil"/>
              <w:bottom w:val="single" w:sz="4" w:space="0" w:color="auto"/>
              <w:right w:val="single" w:sz="4" w:space="0" w:color="auto"/>
            </w:tcBorders>
          </w:tcPr>
          <w:p w:rsidR="0079300D" w:rsidRPr="00CF1E3F" w:rsidRDefault="0079300D" w:rsidP="0079300D">
            <w:pPr>
              <w:jc w:val="center"/>
              <w:rPr>
                <w:sz w:val="20"/>
                <w:szCs w:val="20"/>
              </w:rPr>
            </w:pPr>
            <w:proofErr w:type="spellStart"/>
            <w:r w:rsidRPr="00CF1E3F">
              <w:rPr>
                <w:sz w:val="20"/>
                <w:szCs w:val="20"/>
              </w:rPr>
              <w:t>ул.Больничная</w:t>
            </w:r>
            <w:proofErr w:type="spellEnd"/>
            <w:r w:rsidRPr="00CF1E3F">
              <w:rPr>
                <w:sz w:val="20"/>
                <w:szCs w:val="20"/>
              </w:rPr>
              <w:t xml:space="preserve"> д.1</w:t>
            </w:r>
          </w:p>
        </w:tc>
        <w:tc>
          <w:tcPr>
            <w:tcW w:w="1334" w:type="dxa"/>
            <w:tcBorders>
              <w:top w:val="nil"/>
              <w:left w:val="nil"/>
              <w:bottom w:val="single" w:sz="4" w:space="0" w:color="auto"/>
              <w:right w:val="single" w:sz="4" w:space="0" w:color="auto"/>
            </w:tcBorders>
          </w:tcPr>
          <w:p w:rsidR="0079300D" w:rsidRPr="00CF1E3F" w:rsidRDefault="0079300D" w:rsidP="0079300D">
            <w:pPr>
              <w:jc w:val="center"/>
              <w:rPr>
                <w:sz w:val="20"/>
                <w:szCs w:val="20"/>
              </w:rPr>
            </w:pPr>
            <w:r w:rsidRPr="00CF1E3F">
              <w:rPr>
                <w:sz w:val="20"/>
                <w:szCs w:val="20"/>
              </w:rPr>
              <w:t>н/д</w:t>
            </w:r>
          </w:p>
        </w:tc>
        <w:tc>
          <w:tcPr>
            <w:tcW w:w="1294" w:type="dxa"/>
            <w:tcBorders>
              <w:top w:val="nil"/>
              <w:left w:val="nil"/>
              <w:bottom w:val="single" w:sz="4" w:space="0" w:color="auto"/>
              <w:right w:val="single" w:sz="4" w:space="0" w:color="auto"/>
            </w:tcBorders>
          </w:tcPr>
          <w:p w:rsidR="0079300D" w:rsidRPr="00CF1E3F" w:rsidRDefault="0079300D" w:rsidP="0079300D">
            <w:pPr>
              <w:jc w:val="center"/>
              <w:rPr>
                <w:sz w:val="20"/>
                <w:szCs w:val="20"/>
              </w:rPr>
            </w:pPr>
            <w:r w:rsidRPr="00CF1E3F">
              <w:rPr>
                <w:sz w:val="20"/>
                <w:szCs w:val="20"/>
              </w:rPr>
              <w:t>н/д</w:t>
            </w:r>
          </w:p>
        </w:tc>
        <w:tc>
          <w:tcPr>
            <w:tcW w:w="890" w:type="dxa"/>
            <w:tcBorders>
              <w:top w:val="nil"/>
              <w:left w:val="nil"/>
              <w:bottom w:val="single" w:sz="4" w:space="0" w:color="auto"/>
              <w:right w:val="single" w:sz="4" w:space="0" w:color="auto"/>
            </w:tcBorders>
          </w:tcPr>
          <w:p w:rsidR="0079300D" w:rsidRPr="00CF1E3F" w:rsidRDefault="0079300D" w:rsidP="0079300D">
            <w:pPr>
              <w:jc w:val="center"/>
              <w:rPr>
                <w:sz w:val="20"/>
                <w:szCs w:val="20"/>
              </w:rPr>
            </w:pPr>
            <w:r w:rsidRPr="00CF1E3F">
              <w:rPr>
                <w:sz w:val="20"/>
                <w:szCs w:val="20"/>
              </w:rPr>
              <w:t>н/д</w:t>
            </w:r>
          </w:p>
        </w:tc>
        <w:tc>
          <w:tcPr>
            <w:tcW w:w="910" w:type="dxa"/>
            <w:tcBorders>
              <w:top w:val="nil"/>
              <w:left w:val="nil"/>
              <w:bottom w:val="single" w:sz="4" w:space="0" w:color="auto"/>
              <w:right w:val="single" w:sz="4" w:space="0" w:color="auto"/>
            </w:tcBorders>
          </w:tcPr>
          <w:p w:rsidR="0079300D" w:rsidRPr="00CF1E3F" w:rsidRDefault="0079300D" w:rsidP="0079300D">
            <w:pPr>
              <w:jc w:val="center"/>
              <w:rPr>
                <w:sz w:val="20"/>
                <w:szCs w:val="20"/>
              </w:rPr>
            </w:pPr>
            <w:r w:rsidRPr="00CF1E3F">
              <w:rPr>
                <w:sz w:val="20"/>
                <w:szCs w:val="20"/>
              </w:rPr>
              <w:t>н/д</w:t>
            </w:r>
          </w:p>
        </w:tc>
        <w:tc>
          <w:tcPr>
            <w:tcW w:w="984" w:type="dxa"/>
            <w:tcBorders>
              <w:top w:val="nil"/>
              <w:left w:val="nil"/>
              <w:bottom w:val="single" w:sz="4" w:space="0" w:color="auto"/>
              <w:right w:val="single" w:sz="4" w:space="0" w:color="auto"/>
            </w:tcBorders>
          </w:tcPr>
          <w:p w:rsidR="0079300D" w:rsidRPr="00CF1E3F" w:rsidRDefault="0079300D" w:rsidP="0079300D">
            <w:pPr>
              <w:jc w:val="center"/>
              <w:rPr>
                <w:sz w:val="20"/>
                <w:szCs w:val="20"/>
              </w:rPr>
            </w:pPr>
            <w:r w:rsidRPr="00CF1E3F">
              <w:rPr>
                <w:sz w:val="20"/>
                <w:szCs w:val="20"/>
              </w:rPr>
              <w:t>н/д</w:t>
            </w:r>
          </w:p>
        </w:tc>
        <w:tc>
          <w:tcPr>
            <w:tcW w:w="1471" w:type="dxa"/>
            <w:tcBorders>
              <w:top w:val="nil"/>
              <w:left w:val="nil"/>
              <w:bottom w:val="single" w:sz="4" w:space="0" w:color="auto"/>
              <w:right w:val="single" w:sz="4" w:space="0" w:color="auto"/>
            </w:tcBorders>
          </w:tcPr>
          <w:p w:rsidR="0079300D" w:rsidRPr="00CF1E3F" w:rsidRDefault="0079300D" w:rsidP="0079300D">
            <w:pPr>
              <w:jc w:val="center"/>
              <w:rPr>
                <w:sz w:val="20"/>
                <w:szCs w:val="20"/>
              </w:rPr>
            </w:pPr>
            <w:r w:rsidRPr="00CF1E3F">
              <w:rPr>
                <w:sz w:val="20"/>
                <w:szCs w:val="20"/>
              </w:rPr>
              <w:t>н/д</w:t>
            </w:r>
          </w:p>
        </w:tc>
        <w:tc>
          <w:tcPr>
            <w:tcW w:w="1408" w:type="dxa"/>
            <w:tcBorders>
              <w:top w:val="nil"/>
              <w:left w:val="nil"/>
              <w:bottom w:val="single" w:sz="4" w:space="0" w:color="auto"/>
              <w:right w:val="single" w:sz="4" w:space="0" w:color="auto"/>
            </w:tcBorders>
          </w:tcPr>
          <w:p w:rsidR="0079300D" w:rsidRPr="00CF1E3F" w:rsidRDefault="0079300D" w:rsidP="0079300D">
            <w:pPr>
              <w:jc w:val="center"/>
              <w:rPr>
                <w:sz w:val="20"/>
                <w:szCs w:val="20"/>
              </w:rPr>
            </w:pPr>
            <w:r w:rsidRPr="00CF1E3F">
              <w:rPr>
                <w:sz w:val="20"/>
                <w:szCs w:val="20"/>
              </w:rPr>
              <w:t>н/д</w:t>
            </w:r>
          </w:p>
        </w:tc>
      </w:tr>
      <w:tr w:rsidR="0079300D" w:rsidRPr="00414C7C" w:rsidTr="0079300D">
        <w:trPr>
          <w:trHeight w:val="510"/>
        </w:trPr>
        <w:tc>
          <w:tcPr>
            <w:tcW w:w="318" w:type="dxa"/>
            <w:tcBorders>
              <w:top w:val="nil"/>
              <w:left w:val="single" w:sz="4" w:space="0" w:color="auto"/>
              <w:bottom w:val="single" w:sz="4" w:space="0" w:color="auto"/>
              <w:right w:val="single" w:sz="4" w:space="0" w:color="auto"/>
            </w:tcBorders>
          </w:tcPr>
          <w:p w:rsidR="0079300D" w:rsidRPr="005928FC" w:rsidRDefault="0079300D" w:rsidP="0079300D">
            <w:pPr>
              <w:jc w:val="both"/>
              <w:rPr>
                <w:sz w:val="20"/>
                <w:szCs w:val="20"/>
              </w:rPr>
            </w:pPr>
            <w:r w:rsidRPr="005928FC">
              <w:rPr>
                <w:sz w:val="20"/>
                <w:szCs w:val="20"/>
              </w:rPr>
              <w:t>16</w:t>
            </w:r>
          </w:p>
        </w:tc>
        <w:tc>
          <w:tcPr>
            <w:tcW w:w="1357" w:type="dxa"/>
            <w:tcBorders>
              <w:top w:val="nil"/>
              <w:left w:val="nil"/>
              <w:bottom w:val="single" w:sz="4" w:space="0" w:color="auto"/>
              <w:right w:val="single" w:sz="4" w:space="0" w:color="auto"/>
            </w:tcBorders>
          </w:tcPr>
          <w:p w:rsidR="0079300D" w:rsidRPr="00CF1E3F" w:rsidRDefault="0079300D" w:rsidP="0079300D">
            <w:pPr>
              <w:jc w:val="center"/>
              <w:rPr>
                <w:sz w:val="20"/>
                <w:szCs w:val="20"/>
              </w:rPr>
            </w:pPr>
            <w:proofErr w:type="spellStart"/>
            <w:r w:rsidRPr="00CF1E3F">
              <w:rPr>
                <w:sz w:val="20"/>
                <w:szCs w:val="20"/>
              </w:rPr>
              <w:t>г.Армянск</w:t>
            </w:r>
            <w:proofErr w:type="spellEnd"/>
          </w:p>
        </w:tc>
        <w:tc>
          <w:tcPr>
            <w:tcW w:w="1954" w:type="dxa"/>
            <w:tcBorders>
              <w:top w:val="nil"/>
              <w:left w:val="nil"/>
              <w:bottom w:val="single" w:sz="4" w:space="0" w:color="auto"/>
              <w:right w:val="single" w:sz="4" w:space="0" w:color="auto"/>
            </w:tcBorders>
          </w:tcPr>
          <w:p w:rsidR="0079300D" w:rsidRPr="00CF1E3F" w:rsidRDefault="0079300D" w:rsidP="0079300D">
            <w:pPr>
              <w:jc w:val="center"/>
              <w:rPr>
                <w:sz w:val="20"/>
                <w:szCs w:val="20"/>
              </w:rPr>
            </w:pPr>
            <w:proofErr w:type="spellStart"/>
            <w:r w:rsidRPr="00CF1E3F">
              <w:rPr>
                <w:sz w:val="20"/>
                <w:szCs w:val="20"/>
              </w:rPr>
              <w:t>ул.Больничная</w:t>
            </w:r>
            <w:proofErr w:type="spellEnd"/>
            <w:r w:rsidRPr="00CF1E3F">
              <w:rPr>
                <w:sz w:val="20"/>
                <w:szCs w:val="20"/>
              </w:rPr>
              <w:t xml:space="preserve"> 2</w:t>
            </w:r>
          </w:p>
        </w:tc>
        <w:tc>
          <w:tcPr>
            <w:tcW w:w="1334" w:type="dxa"/>
            <w:tcBorders>
              <w:top w:val="nil"/>
              <w:left w:val="nil"/>
              <w:bottom w:val="single" w:sz="4" w:space="0" w:color="auto"/>
              <w:right w:val="single" w:sz="4" w:space="0" w:color="auto"/>
            </w:tcBorders>
          </w:tcPr>
          <w:p w:rsidR="0079300D" w:rsidRPr="00CF1E3F" w:rsidRDefault="0079300D" w:rsidP="0079300D">
            <w:pPr>
              <w:jc w:val="center"/>
              <w:rPr>
                <w:sz w:val="20"/>
                <w:szCs w:val="20"/>
              </w:rPr>
            </w:pPr>
            <w:r w:rsidRPr="00CF1E3F">
              <w:rPr>
                <w:sz w:val="20"/>
                <w:szCs w:val="20"/>
              </w:rPr>
              <w:t>0.688</w:t>
            </w:r>
          </w:p>
        </w:tc>
        <w:tc>
          <w:tcPr>
            <w:tcW w:w="1294" w:type="dxa"/>
            <w:tcBorders>
              <w:top w:val="nil"/>
              <w:left w:val="nil"/>
              <w:bottom w:val="single" w:sz="4" w:space="0" w:color="auto"/>
              <w:right w:val="single" w:sz="4" w:space="0" w:color="auto"/>
            </w:tcBorders>
          </w:tcPr>
          <w:p w:rsidR="0079300D" w:rsidRPr="00CF1E3F" w:rsidRDefault="0079300D" w:rsidP="0079300D">
            <w:pPr>
              <w:jc w:val="center"/>
              <w:rPr>
                <w:sz w:val="20"/>
                <w:szCs w:val="20"/>
              </w:rPr>
            </w:pPr>
            <w:r w:rsidRPr="00CF1E3F">
              <w:rPr>
                <w:sz w:val="20"/>
                <w:szCs w:val="20"/>
              </w:rPr>
              <w:t>0.287</w:t>
            </w:r>
          </w:p>
        </w:tc>
        <w:tc>
          <w:tcPr>
            <w:tcW w:w="890" w:type="dxa"/>
            <w:tcBorders>
              <w:top w:val="nil"/>
              <w:left w:val="nil"/>
              <w:bottom w:val="single" w:sz="4" w:space="0" w:color="auto"/>
              <w:right w:val="single" w:sz="4" w:space="0" w:color="auto"/>
            </w:tcBorders>
          </w:tcPr>
          <w:p w:rsidR="0079300D" w:rsidRPr="00CF1E3F" w:rsidRDefault="0079300D" w:rsidP="0079300D">
            <w:pPr>
              <w:jc w:val="center"/>
              <w:rPr>
                <w:sz w:val="20"/>
                <w:szCs w:val="20"/>
              </w:rPr>
            </w:pPr>
            <w:r w:rsidRPr="00CF1E3F">
              <w:rPr>
                <w:sz w:val="20"/>
                <w:szCs w:val="20"/>
              </w:rPr>
              <w:t>н/д</w:t>
            </w:r>
          </w:p>
        </w:tc>
        <w:tc>
          <w:tcPr>
            <w:tcW w:w="910" w:type="dxa"/>
            <w:tcBorders>
              <w:top w:val="nil"/>
              <w:left w:val="nil"/>
              <w:bottom w:val="single" w:sz="4" w:space="0" w:color="auto"/>
              <w:right w:val="single" w:sz="4" w:space="0" w:color="auto"/>
            </w:tcBorders>
          </w:tcPr>
          <w:p w:rsidR="0079300D" w:rsidRPr="00CF1E3F" w:rsidRDefault="0079300D" w:rsidP="0079300D">
            <w:pPr>
              <w:jc w:val="center"/>
              <w:rPr>
                <w:sz w:val="20"/>
                <w:szCs w:val="20"/>
              </w:rPr>
            </w:pPr>
            <w:r w:rsidRPr="00CF1E3F">
              <w:rPr>
                <w:sz w:val="20"/>
                <w:szCs w:val="20"/>
              </w:rPr>
              <w:t>н/д</w:t>
            </w:r>
          </w:p>
        </w:tc>
        <w:tc>
          <w:tcPr>
            <w:tcW w:w="984" w:type="dxa"/>
            <w:tcBorders>
              <w:top w:val="nil"/>
              <w:left w:val="nil"/>
              <w:bottom w:val="single" w:sz="4" w:space="0" w:color="auto"/>
              <w:right w:val="single" w:sz="4" w:space="0" w:color="auto"/>
            </w:tcBorders>
          </w:tcPr>
          <w:p w:rsidR="0079300D" w:rsidRPr="00CF1E3F" w:rsidRDefault="0079300D" w:rsidP="0079300D">
            <w:pPr>
              <w:jc w:val="center"/>
              <w:rPr>
                <w:sz w:val="20"/>
                <w:szCs w:val="20"/>
              </w:rPr>
            </w:pPr>
            <w:r w:rsidRPr="00CF1E3F">
              <w:rPr>
                <w:sz w:val="20"/>
                <w:szCs w:val="20"/>
              </w:rPr>
              <w:t>н/д</w:t>
            </w:r>
          </w:p>
        </w:tc>
        <w:tc>
          <w:tcPr>
            <w:tcW w:w="1471" w:type="dxa"/>
            <w:tcBorders>
              <w:top w:val="nil"/>
              <w:left w:val="nil"/>
              <w:bottom w:val="single" w:sz="4" w:space="0" w:color="auto"/>
              <w:right w:val="single" w:sz="4" w:space="0" w:color="auto"/>
            </w:tcBorders>
          </w:tcPr>
          <w:p w:rsidR="0079300D" w:rsidRPr="00CF1E3F" w:rsidRDefault="0079300D" w:rsidP="0079300D">
            <w:pPr>
              <w:jc w:val="center"/>
              <w:rPr>
                <w:sz w:val="20"/>
                <w:szCs w:val="20"/>
              </w:rPr>
            </w:pPr>
            <w:r w:rsidRPr="00CF1E3F">
              <w:rPr>
                <w:sz w:val="20"/>
                <w:szCs w:val="20"/>
              </w:rPr>
              <w:t>н/д</w:t>
            </w:r>
          </w:p>
        </w:tc>
        <w:tc>
          <w:tcPr>
            <w:tcW w:w="1408" w:type="dxa"/>
            <w:tcBorders>
              <w:top w:val="nil"/>
              <w:left w:val="nil"/>
              <w:bottom w:val="single" w:sz="4" w:space="0" w:color="auto"/>
              <w:right w:val="single" w:sz="4" w:space="0" w:color="auto"/>
            </w:tcBorders>
          </w:tcPr>
          <w:p w:rsidR="0079300D" w:rsidRPr="00CF1E3F" w:rsidRDefault="0079300D" w:rsidP="0079300D">
            <w:pPr>
              <w:jc w:val="center"/>
              <w:rPr>
                <w:sz w:val="20"/>
                <w:szCs w:val="20"/>
              </w:rPr>
            </w:pPr>
            <w:r w:rsidRPr="00CF1E3F">
              <w:rPr>
                <w:sz w:val="20"/>
                <w:szCs w:val="20"/>
              </w:rPr>
              <w:t>н/д</w:t>
            </w:r>
          </w:p>
        </w:tc>
      </w:tr>
      <w:tr w:rsidR="0079300D" w:rsidRPr="00414C7C" w:rsidTr="0079300D">
        <w:trPr>
          <w:trHeight w:val="510"/>
        </w:trPr>
        <w:tc>
          <w:tcPr>
            <w:tcW w:w="318" w:type="dxa"/>
            <w:tcBorders>
              <w:top w:val="nil"/>
              <w:left w:val="single" w:sz="4" w:space="0" w:color="auto"/>
              <w:bottom w:val="single" w:sz="4" w:space="0" w:color="auto"/>
              <w:right w:val="single" w:sz="4" w:space="0" w:color="auto"/>
            </w:tcBorders>
          </w:tcPr>
          <w:p w:rsidR="0079300D" w:rsidRPr="005928FC" w:rsidRDefault="0079300D" w:rsidP="0079300D">
            <w:pPr>
              <w:jc w:val="both"/>
              <w:rPr>
                <w:sz w:val="20"/>
                <w:szCs w:val="20"/>
              </w:rPr>
            </w:pPr>
            <w:r w:rsidRPr="005928FC">
              <w:rPr>
                <w:sz w:val="20"/>
                <w:szCs w:val="20"/>
              </w:rPr>
              <w:t>15</w:t>
            </w:r>
          </w:p>
        </w:tc>
        <w:tc>
          <w:tcPr>
            <w:tcW w:w="1357" w:type="dxa"/>
            <w:tcBorders>
              <w:top w:val="nil"/>
              <w:left w:val="nil"/>
              <w:bottom w:val="single" w:sz="4" w:space="0" w:color="auto"/>
              <w:right w:val="single" w:sz="4" w:space="0" w:color="auto"/>
            </w:tcBorders>
          </w:tcPr>
          <w:p w:rsidR="0079300D" w:rsidRPr="00CF1E3F" w:rsidRDefault="0079300D" w:rsidP="0079300D">
            <w:pPr>
              <w:jc w:val="center"/>
              <w:rPr>
                <w:sz w:val="20"/>
                <w:szCs w:val="20"/>
              </w:rPr>
            </w:pPr>
            <w:r w:rsidRPr="00CF1E3F">
              <w:rPr>
                <w:sz w:val="20"/>
                <w:szCs w:val="20"/>
              </w:rPr>
              <w:t>г. Армянск</w:t>
            </w:r>
          </w:p>
        </w:tc>
        <w:tc>
          <w:tcPr>
            <w:tcW w:w="1954" w:type="dxa"/>
            <w:tcBorders>
              <w:top w:val="nil"/>
              <w:left w:val="nil"/>
              <w:bottom w:val="single" w:sz="4" w:space="0" w:color="auto"/>
              <w:right w:val="single" w:sz="4" w:space="0" w:color="auto"/>
            </w:tcBorders>
          </w:tcPr>
          <w:p w:rsidR="0079300D" w:rsidRPr="00CF1E3F" w:rsidRDefault="0079300D" w:rsidP="0079300D">
            <w:pPr>
              <w:jc w:val="center"/>
              <w:rPr>
                <w:sz w:val="20"/>
                <w:szCs w:val="20"/>
              </w:rPr>
            </w:pPr>
            <w:proofErr w:type="spellStart"/>
            <w:r w:rsidRPr="00CF1E3F">
              <w:rPr>
                <w:sz w:val="20"/>
                <w:szCs w:val="20"/>
              </w:rPr>
              <w:t>ул.Симферопольская</w:t>
            </w:r>
            <w:proofErr w:type="spellEnd"/>
            <w:r w:rsidRPr="00CF1E3F">
              <w:rPr>
                <w:sz w:val="20"/>
                <w:szCs w:val="20"/>
              </w:rPr>
              <w:t>, д.25</w:t>
            </w:r>
          </w:p>
        </w:tc>
        <w:tc>
          <w:tcPr>
            <w:tcW w:w="1334" w:type="dxa"/>
            <w:tcBorders>
              <w:top w:val="nil"/>
              <w:left w:val="nil"/>
              <w:bottom w:val="single" w:sz="4" w:space="0" w:color="auto"/>
              <w:right w:val="single" w:sz="4" w:space="0" w:color="auto"/>
            </w:tcBorders>
          </w:tcPr>
          <w:p w:rsidR="0079300D" w:rsidRPr="00CF1E3F" w:rsidRDefault="0079300D" w:rsidP="0079300D">
            <w:pPr>
              <w:jc w:val="center"/>
              <w:rPr>
                <w:sz w:val="20"/>
                <w:szCs w:val="20"/>
              </w:rPr>
            </w:pPr>
            <w:r w:rsidRPr="00CF1E3F">
              <w:rPr>
                <w:sz w:val="20"/>
                <w:szCs w:val="20"/>
              </w:rPr>
              <w:t>0.688</w:t>
            </w:r>
          </w:p>
        </w:tc>
        <w:tc>
          <w:tcPr>
            <w:tcW w:w="1294" w:type="dxa"/>
            <w:tcBorders>
              <w:top w:val="nil"/>
              <w:left w:val="nil"/>
              <w:bottom w:val="single" w:sz="4" w:space="0" w:color="auto"/>
              <w:right w:val="single" w:sz="4" w:space="0" w:color="auto"/>
            </w:tcBorders>
          </w:tcPr>
          <w:p w:rsidR="0079300D" w:rsidRPr="00CF1E3F" w:rsidRDefault="0079300D" w:rsidP="0079300D">
            <w:pPr>
              <w:jc w:val="center"/>
              <w:rPr>
                <w:sz w:val="20"/>
                <w:szCs w:val="20"/>
              </w:rPr>
            </w:pPr>
            <w:r w:rsidRPr="00CF1E3F">
              <w:rPr>
                <w:sz w:val="20"/>
                <w:szCs w:val="20"/>
              </w:rPr>
              <w:t>0.400</w:t>
            </w:r>
          </w:p>
        </w:tc>
        <w:tc>
          <w:tcPr>
            <w:tcW w:w="890" w:type="dxa"/>
            <w:tcBorders>
              <w:top w:val="nil"/>
              <w:left w:val="nil"/>
              <w:bottom w:val="single" w:sz="4" w:space="0" w:color="auto"/>
              <w:right w:val="single" w:sz="4" w:space="0" w:color="auto"/>
            </w:tcBorders>
          </w:tcPr>
          <w:p w:rsidR="0079300D" w:rsidRPr="00CF1E3F" w:rsidRDefault="0079300D" w:rsidP="0079300D">
            <w:pPr>
              <w:jc w:val="center"/>
              <w:rPr>
                <w:sz w:val="20"/>
                <w:szCs w:val="20"/>
              </w:rPr>
            </w:pPr>
            <w:r w:rsidRPr="00CF1E3F">
              <w:rPr>
                <w:sz w:val="20"/>
                <w:szCs w:val="20"/>
              </w:rPr>
              <w:t>н/д</w:t>
            </w:r>
          </w:p>
        </w:tc>
        <w:tc>
          <w:tcPr>
            <w:tcW w:w="910" w:type="dxa"/>
            <w:tcBorders>
              <w:top w:val="nil"/>
              <w:left w:val="nil"/>
              <w:bottom w:val="single" w:sz="4" w:space="0" w:color="auto"/>
              <w:right w:val="single" w:sz="4" w:space="0" w:color="auto"/>
            </w:tcBorders>
          </w:tcPr>
          <w:p w:rsidR="0079300D" w:rsidRPr="00CF1E3F" w:rsidRDefault="0079300D" w:rsidP="0079300D">
            <w:pPr>
              <w:jc w:val="center"/>
              <w:rPr>
                <w:sz w:val="20"/>
                <w:szCs w:val="20"/>
              </w:rPr>
            </w:pPr>
            <w:r w:rsidRPr="00CF1E3F">
              <w:rPr>
                <w:sz w:val="20"/>
                <w:szCs w:val="20"/>
              </w:rPr>
              <w:t>н/д</w:t>
            </w:r>
          </w:p>
        </w:tc>
        <w:tc>
          <w:tcPr>
            <w:tcW w:w="984" w:type="dxa"/>
            <w:tcBorders>
              <w:top w:val="nil"/>
              <w:left w:val="nil"/>
              <w:bottom w:val="single" w:sz="4" w:space="0" w:color="auto"/>
              <w:right w:val="single" w:sz="4" w:space="0" w:color="auto"/>
            </w:tcBorders>
          </w:tcPr>
          <w:p w:rsidR="0079300D" w:rsidRPr="00CF1E3F" w:rsidRDefault="0079300D" w:rsidP="0079300D">
            <w:pPr>
              <w:jc w:val="center"/>
              <w:rPr>
                <w:sz w:val="20"/>
                <w:szCs w:val="20"/>
              </w:rPr>
            </w:pPr>
            <w:r w:rsidRPr="00CF1E3F">
              <w:rPr>
                <w:sz w:val="20"/>
                <w:szCs w:val="20"/>
              </w:rPr>
              <w:t>н/д</w:t>
            </w:r>
          </w:p>
        </w:tc>
        <w:tc>
          <w:tcPr>
            <w:tcW w:w="1471" w:type="dxa"/>
            <w:tcBorders>
              <w:top w:val="nil"/>
              <w:left w:val="nil"/>
              <w:bottom w:val="single" w:sz="4" w:space="0" w:color="auto"/>
              <w:right w:val="single" w:sz="4" w:space="0" w:color="auto"/>
            </w:tcBorders>
          </w:tcPr>
          <w:p w:rsidR="0079300D" w:rsidRPr="00CF1E3F" w:rsidRDefault="0079300D" w:rsidP="0079300D">
            <w:pPr>
              <w:jc w:val="center"/>
              <w:rPr>
                <w:sz w:val="20"/>
                <w:szCs w:val="20"/>
              </w:rPr>
            </w:pPr>
            <w:r w:rsidRPr="00CF1E3F">
              <w:rPr>
                <w:sz w:val="20"/>
                <w:szCs w:val="20"/>
              </w:rPr>
              <w:t>н/д</w:t>
            </w:r>
          </w:p>
        </w:tc>
        <w:tc>
          <w:tcPr>
            <w:tcW w:w="1408" w:type="dxa"/>
            <w:tcBorders>
              <w:top w:val="nil"/>
              <w:left w:val="nil"/>
              <w:bottom w:val="single" w:sz="4" w:space="0" w:color="auto"/>
              <w:right w:val="single" w:sz="4" w:space="0" w:color="auto"/>
            </w:tcBorders>
          </w:tcPr>
          <w:p w:rsidR="0079300D" w:rsidRPr="00CF1E3F" w:rsidRDefault="0079300D" w:rsidP="0079300D">
            <w:pPr>
              <w:jc w:val="center"/>
              <w:rPr>
                <w:sz w:val="20"/>
                <w:szCs w:val="20"/>
              </w:rPr>
            </w:pPr>
            <w:r w:rsidRPr="00CF1E3F">
              <w:rPr>
                <w:sz w:val="20"/>
                <w:szCs w:val="20"/>
              </w:rPr>
              <w:t>н/д</w:t>
            </w:r>
          </w:p>
        </w:tc>
      </w:tr>
      <w:tr w:rsidR="0079300D" w:rsidRPr="00414C7C" w:rsidTr="0079300D">
        <w:trPr>
          <w:trHeight w:val="300"/>
        </w:trPr>
        <w:tc>
          <w:tcPr>
            <w:tcW w:w="318" w:type="dxa"/>
            <w:tcBorders>
              <w:top w:val="nil"/>
              <w:left w:val="single" w:sz="4" w:space="0" w:color="auto"/>
              <w:bottom w:val="single" w:sz="4" w:space="0" w:color="auto"/>
              <w:right w:val="single" w:sz="4" w:space="0" w:color="auto"/>
            </w:tcBorders>
          </w:tcPr>
          <w:p w:rsidR="0079300D" w:rsidRPr="005928FC" w:rsidRDefault="0079300D" w:rsidP="0079300D">
            <w:pPr>
              <w:jc w:val="both"/>
              <w:rPr>
                <w:sz w:val="20"/>
                <w:szCs w:val="20"/>
              </w:rPr>
            </w:pPr>
            <w:r w:rsidRPr="005928FC">
              <w:rPr>
                <w:sz w:val="20"/>
                <w:szCs w:val="20"/>
              </w:rPr>
              <w:t> </w:t>
            </w:r>
          </w:p>
        </w:tc>
        <w:tc>
          <w:tcPr>
            <w:tcW w:w="1357" w:type="dxa"/>
            <w:tcBorders>
              <w:top w:val="nil"/>
              <w:left w:val="nil"/>
              <w:bottom w:val="single" w:sz="4" w:space="0" w:color="auto"/>
              <w:right w:val="single" w:sz="4" w:space="0" w:color="auto"/>
            </w:tcBorders>
          </w:tcPr>
          <w:p w:rsidR="0079300D" w:rsidRPr="00CF1E3F" w:rsidRDefault="0079300D" w:rsidP="0079300D">
            <w:pPr>
              <w:jc w:val="center"/>
              <w:rPr>
                <w:b/>
                <w:bCs/>
                <w:sz w:val="20"/>
                <w:szCs w:val="20"/>
              </w:rPr>
            </w:pPr>
            <w:r w:rsidRPr="00CF1E3F">
              <w:rPr>
                <w:b/>
                <w:bCs/>
                <w:sz w:val="20"/>
                <w:szCs w:val="20"/>
              </w:rPr>
              <w:t>Итого</w:t>
            </w:r>
          </w:p>
        </w:tc>
        <w:tc>
          <w:tcPr>
            <w:tcW w:w="1954" w:type="dxa"/>
            <w:tcBorders>
              <w:top w:val="nil"/>
              <w:left w:val="nil"/>
              <w:bottom w:val="single" w:sz="4" w:space="0" w:color="auto"/>
              <w:right w:val="single" w:sz="4" w:space="0" w:color="auto"/>
            </w:tcBorders>
          </w:tcPr>
          <w:p w:rsidR="0079300D" w:rsidRPr="00CF1E3F" w:rsidRDefault="0079300D" w:rsidP="0079300D">
            <w:pPr>
              <w:jc w:val="center"/>
              <w:rPr>
                <w:sz w:val="20"/>
                <w:szCs w:val="20"/>
              </w:rPr>
            </w:pPr>
            <w:r w:rsidRPr="00CF1E3F">
              <w:rPr>
                <w:sz w:val="20"/>
                <w:szCs w:val="20"/>
              </w:rPr>
              <w:t> </w:t>
            </w:r>
          </w:p>
        </w:tc>
        <w:tc>
          <w:tcPr>
            <w:tcW w:w="1334" w:type="dxa"/>
            <w:tcBorders>
              <w:top w:val="nil"/>
              <w:left w:val="nil"/>
              <w:bottom w:val="single" w:sz="4" w:space="0" w:color="auto"/>
              <w:right w:val="single" w:sz="4" w:space="0" w:color="auto"/>
            </w:tcBorders>
          </w:tcPr>
          <w:p w:rsidR="0079300D" w:rsidRPr="00CF1E3F" w:rsidRDefault="0079300D" w:rsidP="0079300D">
            <w:pPr>
              <w:jc w:val="center"/>
              <w:rPr>
                <w:b/>
                <w:bCs/>
                <w:sz w:val="20"/>
                <w:szCs w:val="20"/>
              </w:rPr>
            </w:pPr>
            <w:r w:rsidRPr="00CF1E3F">
              <w:rPr>
                <w:b/>
                <w:bCs/>
                <w:sz w:val="20"/>
                <w:szCs w:val="20"/>
              </w:rPr>
              <w:t>6.1856</w:t>
            </w:r>
          </w:p>
        </w:tc>
        <w:tc>
          <w:tcPr>
            <w:tcW w:w="1294" w:type="dxa"/>
            <w:tcBorders>
              <w:top w:val="nil"/>
              <w:left w:val="nil"/>
              <w:bottom w:val="single" w:sz="4" w:space="0" w:color="auto"/>
              <w:right w:val="single" w:sz="4" w:space="0" w:color="auto"/>
            </w:tcBorders>
          </w:tcPr>
          <w:p w:rsidR="0079300D" w:rsidRPr="00CF1E3F" w:rsidRDefault="0079300D" w:rsidP="0079300D">
            <w:pPr>
              <w:jc w:val="center"/>
              <w:rPr>
                <w:b/>
                <w:bCs/>
                <w:sz w:val="20"/>
                <w:szCs w:val="20"/>
              </w:rPr>
            </w:pPr>
            <w:r w:rsidRPr="00CF1E3F">
              <w:rPr>
                <w:b/>
                <w:bCs/>
                <w:sz w:val="20"/>
                <w:szCs w:val="20"/>
              </w:rPr>
              <w:t>5.4964</w:t>
            </w:r>
          </w:p>
        </w:tc>
        <w:tc>
          <w:tcPr>
            <w:tcW w:w="890" w:type="dxa"/>
            <w:tcBorders>
              <w:top w:val="nil"/>
              <w:left w:val="nil"/>
              <w:bottom w:val="single" w:sz="4" w:space="0" w:color="auto"/>
              <w:right w:val="single" w:sz="4" w:space="0" w:color="auto"/>
            </w:tcBorders>
          </w:tcPr>
          <w:p w:rsidR="0079300D" w:rsidRPr="00CF1E3F" w:rsidRDefault="0079300D" w:rsidP="0079300D">
            <w:pPr>
              <w:jc w:val="center"/>
              <w:rPr>
                <w:b/>
                <w:bCs/>
                <w:sz w:val="20"/>
                <w:szCs w:val="20"/>
              </w:rPr>
            </w:pPr>
            <w:r w:rsidRPr="00CF1E3F">
              <w:rPr>
                <w:b/>
                <w:bCs/>
                <w:sz w:val="20"/>
                <w:szCs w:val="20"/>
              </w:rPr>
              <w:t>0.000</w:t>
            </w:r>
          </w:p>
        </w:tc>
        <w:tc>
          <w:tcPr>
            <w:tcW w:w="910" w:type="dxa"/>
            <w:tcBorders>
              <w:top w:val="nil"/>
              <w:left w:val="nil"/>
              <w:bottom w:val="single" w:sz="4" w:space="0" w:color="auto"/>
              <w:right w:val="single" w:sz="4" w:space="0" w:color="auto"/>
            </w:tcBorders>
          </w:tcPr>
          <w:p w:rsidR="0079300D" w:rsidRPr="00CF1E3F" w:rsidRDefault="0079300D" w:rsidP="0079300D">
            <w:pPr>
              <w:jc w:val="center"/>
              <w:rPr>
                <w:b/>
                <w:bCs/>
                <w:sz w:val="20"/>
                <w:szCs w:val="20"/>
              </w:rPr>
            </w:pPr>
            <w:r w:rsidRPr="00CF1E3F">
              <w:rPr>
                <w:b/>
                <w:bCs/>
                <w:sz w:val="20"/>
                <w:szCs w:val="20"/>
              </w:rPr>
              <w:t>4.810</w:t>
            </w:r>
          </w:p>
        </w:tc>
        <w:tc>
          <w:tcPr>
            <w:tcW w:w="984" w:type="dxa"/>
            <w:tcBorders>
              <w:top w:val="nil"/>
              <w:left w:val="nil"/>
              <w:bottom w:val="single" w:sz="4" w:space="0" w:color="auto"/>
              <w:right w:val="single" w:sz="4" w:space="0" w:color="auto"/>
            </w:tcBorders>
          </w:tcPr>
          <w:p w:rsidR="0079300D" w:rsidRPr="00CF1E3F" w:rsidRDefault="0079300D" w:rsidP="0079300D">
            <w:pPr>
              <w:jc w:val="center"/>
              <w:rPr>
                <w:b/>
                <w:bCs/>
                <w:sz w:val="20"/>
                <w:szCs w:val="20"/>
              </w:rPr>
            </w:pPr>
            <w:r w:rsidRPr="00CF1E3F">
              <w:rPr>
                <w:b/>
                <w:bCs/>
                <w:sz w:val="20"/>
                <w:szCs w:val="20"/>
              </w:rPr>
              <w:t>0.075</w:t>
            </w:r>
          </w:p>
        </w:tc>
        <w:tc>
          <w:tcPr>
            <w:tcW w:w="1471" w:type="dxa"/>
            <w:tcBorders>
              <w:top w:val="nil"/>
              <w:left w:val="nil"/>
              <w:bottom w:val="single" w:sz="4" w:space="0" w:color="auto"/>
              <w:right w:val="single" w:sz="4" w:space="0" w:color="auto"/>
            </w:tcBorders>
          </w:tcPr>
          <w:p w:rsidR="0079300D" w:rsidRPr="00CF1E3F" w:rsidRDefault="0079300D" w:rsidP="0079300D">
            <w:pPr>
              <w:jc w:val="center"/>
              <w:rPr>
                <w:b/>
                <w:bCs/>
                <w:sz w:val="20"/>
                <w:szCs w:val="20"/>
              </w:rPr>
            </w:pPr>
            <w:r w:rsidRPr="00CF1E3F">
              <w:rPr>
                <w:b/>
                <w:bCs/>
                <w:sz w:val="20"/>
                <w:szCs w:val="20"/>
              </w:rPr>
              <w:t>2.166</w:t>
            </w:r>
          </w:p>
        </w:tc>
        <w:tc>
          <w:tcPr>
            <w:tcW w:w="1408" w:type="dxa"/>
            <w:tcBorders>
              <w:top w:val="nil"/>
              <w:left w:val="nil"/>
              <w:bottom w:val="single" w:sz="4" w:space="0" w:color="auto"/>
              <w:right w:val="single" w:sz="4" w:space="0" w:color="auto"/>
            </w:tcBorders>
          </w:tcPr>
          <w:p w:rsidR="0079300D" w:rsidRPr="00CF1E3F" w:rsidRDefault="0079300D" w:rsidP="0079300D">
            <w:pPr>
              <w:jc w:val="center"/>
              <w:rPr>
                <w:b/>
                <w:bCs/>
                <w:sz w:val="20"/>
                <w:szCs w:val="20"/>
              </w:rPr>
            </w:pPr>
            <w:r w:rsidRPr="00CF1E3F">
              <w:rPr>
                <w:b/>
                <w:bCs/>
                <w:sz w:val="20"/>
                <w:szCs w:val="20"/>
              </w:rPr>
              <w:t>2.569</w:t>
            </w:r>
          </w:p>
        </w:tc>
      </w:tr>
    </w:tbl>
    <w:p w:rsidR="0079300D" w:rsidRPr="0079300D" w:rsidRDefault="0079300D" w:rsidP="0079300D">
      <w:pPr>
        <w:spacing w:line="360" w:lineRule="auto"/>
        <w:ind w:right="-235" w:firstLine="567"/>
        <w:contextualSpacing/>
        <w:jc w:val="both"/>
      </w:pPr>
      <w:r>
        <w:t xml:space="preserve">Исходя из </w:t>
      </w:r>
      <w:proofErr w:type="spellStart"/>
      <w:r>
        <w:t>вышепредставленной</w:t>
      </w:r>
      <w:proofErr w:type="spellEnd"/>
      <w:r>
        <w:t xml:space="preserve"> таблицы, по котельной ООО «</w:t>
      </w:r>
      <w:proofErr w:type="spellStart"/>
      <w:r>
        <w:t>Теплоград</w:t>
      </w:r>
      <w:proofErr w:type="spellEnd"/>
      <w:r>
        <w:t xml:space="preserve">» по </w:t>
      </w:r>
      <w:proofErr w:type="spellStart"/>
      <w:r>
        <w:t>ул.Театральная</w:t>
      </w:r>
      <w:proofErr w:type="spellEnd"/>
      <w:r>
        <w:t xml:space="preserve"> 1 (</w:t>
      </w:r>
      <w:proofErr w:type="spellStart"/>
      <w:r>
        <w:t>с.Перекоп</w:t>
      </w:r>
      <w:proofErr w:type="spellEnd"/>
      <w:r>
        <w:t xml:space="preserve">) имеется дефицит мощности 0,008 Гкал/ч. В связи с тем, что фактическое потребление за 2015 год тепловой энергии потребителями от данной котельной </w:t>
      </w:r>
      <w:proofErr w:type="gramStart"/>
      <w:r>
        <w:t>составляет  всего</w:t>
      </w:r>
      <w:proofErr w:type="gramEnd"/>
      <w:r>
        <w:t xml:space="preserve"> 540 Гкал (48% загруженности котельной) , дефицит тепловой мощности является незначительным.</w:t>
      </w:r>
    </w:p>
    <w:p w:rsidR="00020D8B" w:rsidRPr="00020D8B" w:rsidRDefault="00020D8B" w:rsidP="00A67351">
      <w:pPr>
        <w:rPr>
          <w:sz w:val="28"/>
          <w:szCs w:val="28"/>
        </w:rPr>
      </w:pPr>
      <w:r w:rsidRPr="00020D8B">
        <w:rPr>
          <w:sz w:val="28"/>
          <w:szCs w:val="28"/>
        </w:rPr>
        <w:lastRenderedPageBreak/>
        <w:t>Технико-экономические показатели работы ко</w:t>
      </w:r>
      <w:r w:rsidR="00AA0330">
        <w:rPr>
          <w:sz w:val="28"/>
          <w:szCs w:val="28"/>
        </w:rPr>
        <w:t xml:space="preserve">тельных представлены в таблице </w:t>
      </w:r>
      <w:r w:rsidR="00CF1E3F">
        <w:rPr>
          <w:sz w:val="28"/>
          <w:szCs w:val="28"/>
        </w:rPr>
        <w:t>6</w:t>
      </w:r>
      <w:r>
        <w:rPr>
          <w:sz w:val="28"/>
          <w:szCs w:val="28"/>
        </w:rPr>
        <w:t>.</w:t>
      </w:r>
    </w:p>
    <w:p w:rsidR="00020D8B" w:rsidRPr="00EE2CF7" w:rsidRDefault="00AA0330" w:rsidP="00020D8B">
      <w:pPr>
        <w:pStyle w:val="aff"/>
        <w:spacing w:after="0"/>
        <w:rPr>
          <w:rFonts w:ascii="Times New Roman" w:hAnsi="Times New Roman"/>
          <w:sz w:val="28"/>
          <w:szCs w:val="28"/>
        </w:rPr>
      </w:pPr>
      <w:r>
        <w:rPr>
          <w:rFonts w:ascii="Times New Roman" w:hAnsi="Times New Roman"/>
          <w:sz w:val="28"/>
          <w:szCs w:val="28"/>
        </w:rPr>
        <w:t xml:space="preserve">Таблица </w:t>
      </w:r>
      <w:r w:rsidR="00CF1E3F">
        <w:rPr>
          <w:rFonts w:ascii="Times New Roman" w:hAnsi="Times New Roman"/>
          <w:sz w:val="28"/>
          <w:szCs w:val="28"/>
        </w:rPr>
        <w:t>6</w:t>
      </w:r>
      <w:r w:rsidR="00020D8B" w:rsidRPr="00EE2CF7">
        <w:rPr>
          <w:rFonts w:ascii="Times New Roman" w:hAnsi="Times New Roman"/>
          <w:sz w:val="28"/>
          <w:szCs w:val="28"/>
        </w:rPr>
        <w:t xml:space="preserve"> – </w:t>
      </w:r>
      <w:r w:rsidR="00020D8B" w:rsidRPr="00EE2CF7">
        <w:rPr>
          <w:rFonts w:ascii="Times New Roman" w:hAnsi="Times New Roman"/>
          <w:b w:val="0"/>
          <w:sz w:val="28"/>
          <w:szCs w:val="28"/>
        </w:rPr>
        <w:t>Технико-экономические показатели тепловых источников</w:t>
      </w:r>
      <w:r w:rsidR="00020D8B">
        <w:rPr>
          <w:rFonts w:ascii="Times New Roman" w:hAnsi="Times New Roman"/>
          <w:b w:val="0"/>
          <w:sz w:val="28"/>
          <w:szCs w:val="28"/>
        </w:rPr>
        <w:t xml:space="preserve">, в том числе базовый уровень потребления тепла на цели теплоснабжения </w:t>
      </w:r>
    </w:p>
    <w:tbl>
      <w:tblPr>
        <w:tblW w:w="5000" w:type="pct"/>
        <w:tblInd w:w="87" w:type="dxa"/>
        <w:tblLayout w:type="fixed"/>
        <w:tblLook w:val="00A0" w:firstRow="1" w:lastRow="0" w:firstColumn="1" w:lastColumn="0" w:noHBand="0" w:noVBand="0"/>
      </w:tblPr>
      <w:tblGrid>
        <w:gridCol w:w="431"/>
        <w:gridCol w:w="1458"/>
        <w:gridCol w:w="2505"/>
        <w:gridCol w:w="1065"/>
        <w:gridCol w:w="1176"/>
        <w:gridCol w:w="1122"/>
        <w:gridCol w:w="1291"/>
        <w:gridCol w:w="1141"/>
        <w:gridCol w:w="1006"/>
        <w:gridCol w:w="1414"/>
        <w:gridCol w:w="1064"/>
        <w:gridCol w:w="1113"/>
      </w:tblGrid>
      <w:tr w:rsidR="00020D8B" w:rsidRPr="00414C7C" w:rsidTr="006813E0">
        <w:trPr>
          <w:trHeight w:val="1620"/>
        </w:trPr>
        <w:tc>
          <w:tcPr>
            <w:tcW w:w="447" w:type="dxa"/>
            <w:tcBorders>
              <w:top w:val="single" w:sz="4" w:space="0" w:color="auto"/>
              <w:left w:val="single" w:sz="4" w:space="0" w:color="auto"/>
              <w:bottom w:val="single" w:sz="4" w:space="0" w:color="auto"/>
              <w:right w:val="single" w:sz="4" w:space="0" w:color="auto"/>
            </w:tcBorders>
          </w:tcPr>
          <w:p w:rsidR="00020D8B" w:rsidRPr="00EE2CF7" w:rsidRDefault="00020D8B" w:rsidP="006813E0">
            <w:pPr>
              <w:jc w:val="center"/>
              <w:rPr>
                <w:sz w:val="20"/>
                <w:szCs w:val="20"/>
              </w:rPr>
            </w:pPr>
            <w:r w:rsidRPr="00EE2CF7">
              <w:rPr>
                <w:sz w:val="20"/>
                <w:szCs w:val="20"/>
              </w:rPr>
              <w:t>№п/п</w:t>
            </w:r>
          </w:p>
        </w:tc>
        <w:tc>
          <w:tcPr>
            <w:tcW w:w="1559" w:type="dxa"/>
            <w:tcBorders>
              <w:top w:val="single" w:sz="4" w:space="0" w:color="auto"/>
              <w:left w:val="nil"/>
              <w:bottom w:val="single" w:sz="4" w:space="0" w:color="auto"/>
              <w:right w:val="single" w:sz="4" w:space="0" w:color="auto"/>
            </w:tcBorders>
          </w:tcPr>
          <w:p w:rsidR="00020D8B" w:rsidRPr="00EE2CF7" w:rsidRDefault="00020D8B" w:rsidP="006813E0">
            <w:pPr>
              <w:jc w:val="center"/>
              <w:rPr>
                <w:sz w:val="20"/>
                <w:szCs w:val="20"/>
              </w:rPr>
            </w:pPr>
            <w:r w:rsidRPr="00EE2CF7">
              <w:rPr>
                <w:sz w:val="20"/>
                <w:szCs w:val="20"/>
              </w:rPr>
              <w:t>Наименование населенного пункта</w:t>
            </w:r>
          </w:p>
        </w:tc>
        <w:tc>
          <w:tcPr>
            <w:tcW w:w="2693" w:type="dxa"/>
            <w:tcBorders>
              <w:top w:val="single" w:sz="4" w:space="0" w:color="auto"/>
              <w:left w:val="nil"/>
              <w:bottom w:val="single" w:sz="4" w:space="0" w:color="auto"/>
              <w:right w:val="single" w:sz="4" w:space="0" w:color="auto"/>
            </w:tcBorders>
          </w:tcPr>
          <w:p w:rsidR="00020D8B" w:rsidRPr="00EE2CF7" w:rsidRDefault="00020D8B" w:rsidP="006813E0">
            <w:pPr>
              <w:jc w:val="center"/>
              <w:rPr>
                <w:sz w:val="20"/>
                <w:szCs w:val="20"/>
              </w:rPr>
            </w:pPr>
            <w:r w:rsidRPr="00EE2CF7">
              <w:rPr>
                <w:sz w:val="20"/>
                <w:szCs w:val="20"/>
              </w:rPr>
              <w:t>Адрес котельной</w:t>
            </w:r>
          </w:p>
        </w:tc>
        <w:tc>
          <w:tcPr>
            <w:tcW w:w="1134" w:type="dxa"/>
            <w:tcBorders>
              <w:top w:val="single" w:sz="4" w:space="0" w:color="auto"/>
              <w:left w:val="nil"/>
              <w:bottom w:val="single" w:sz="4" w:space="0" w:color="auto"/>
              <w:right w:val="single" w:sz="4" w:space="0" w:color="auto"/>
            </w:tcBorders>
          </w:tcPr>
          <w:p w:rsidR="00020D8B" w:rsidRPr="00EE2CF7" w:rsidRDefault="00020D8B" w:rsidP="006813E0">
            <w:pPr>
              <w:jc w:val="center"/>
              <w:rPr>
                <w:sz w:val="20"/>
                <w:szCs w:val="20"/>
              </w:rPr>
            </w:pPr>
            <w:r w:rsidRPr="00EE2CF7">
              <w:rPr>
                <w:sz w:val="20"/>
                <w:szCs w:val="20"/>
              </w:rPr>
              <w:t>Установленная мощность, Гкал/ч</w:t>
            </w:r>
          </w:p>
        </w:tc>
        <w:tc>
          <w:tcPr>
            <w:tcW w:w="1254" w:type="dxa"/>
            <w:tcBorders>
              <w:top w:val="single" w:sz="4" w:space="0" w:color="auto"/>
              <w:left w:val="nil"/>
              <w:bottom w:val="single" w:sz="4" w:space="0" w:color="auto"/>
              <w:right w:val="single" w:sz="4" w:space="0" w:color="auto"/>
            </w:tcBorders>
          </w:tcPr>
          <w:p w:rsidR="00020D8B" w:rsidRPr="00EE2CF7" w:rsidRDefault="00020D8B" w:rsidP="006813E0">
            <w:pPr>
              <w:jc w:val="center"/>
              <w:rPr>
                <w:sz w:val="20"/>
                <w:szCs w:val="20"/>
              </w:rPr>
            </w:pPr>
            <w:r w:rsidRPr="00EE2CF7">
              <w:rPr>
                <w:sz w:val="20"/>
                <w:szCs w:val="20"/>
              </w:rPr>
              <w:t>Число часов работы котельной в 2015 году</w:t>
            </w:r>
          </w:p>
        </w:tc>
        <w:tc>
          <w:tcPr>
            <w:tcW w:w="1195" w:type="dxa"/>
            <w:tcBorders>
              <w:top w:val="single" w:sz="4" w:space="0" w:color="auto"/>
              <w:left w:val="nil"/>
              <w:bottom w:val="single" w:sz="4" w:space="0" w:color="auto"/>
              <w:right w:val="single" w:sz="4" w:space="0" w:color="auto"/>
            </w:tcBorders>
          </w:tcPr>
          <w:p w:rsidR="00020D8B" w:rsidRPr="00EE2CF7" w:rsidRDefault="00020D8B" w:rsidP="006813E0">
            <w:pPr>
              <w:jc w:val="center"/>
              <w:rPr>
                <w:sz w:val="20"/>
                <w:szCs w:val="20"/>
              </w:rPr>
            </w:pPr>
            <w:r w:rsidRPr="00EE2CF7">
              <w:rPr>
                <w:sz w:val="20"/>
                <w:szCs w:val="20"/>
              </w:rPr>
              <w:t>Выработка тепловой энергии, Гкал</w:t>
            </w:r>
          </w:p>
        </w:tc>
        <w:tc>
          <w:tcPr>
            <w:tcW w:w="1378" w:type="dxa"/>
            <w:tcBorders>
              <w:top w:val="single" w:sz="4" w:space="0" w:color="auto"/>
              <w:left w:val="nil"/>
              <w:bottom w:val="single" w:sz="4" w:space="0" w:color="auto"/>
              <w:right w:val="single" w:sz="4" w:space="0" w:color="auto"/>
            </w:tcBorders>
          </w:tcPr>
          <w:p w:rsidR="00020D8B" w:rsidRPr="00EE2CF7" w:rsidRDefault="00020D8B" w:rsidP="006813E0">
            <w:pPr>
              <w:jc w:val="center"/>
              <w:rPr>
                <w:sz w:val="20"/>
                <w:szCs w:val="20"/>
              </w:rPr>
            </w:pPr>
            <w:r w:rsidRPr="00EE2CF7">
              <w:rPr>
                <w:sz w:val="20"/>
                <w:szCs w:val="20"/>
              </w:rPr>
              <w:t>Расход тепловой энергии на собственные и хозяйственные нужды, Гкал</w:t>
            </w:r>
          </w:p>
        </w:tc>
        <w:tc>
          <w:tcPr>
            <w:tcW w:w="1216" w:type="dxa"/>
            <w:tcBorders>
              <w:top w:val="single" w:sz="4" w:space="0" w:color="auto"/>
              <w:left w:val="nil"/>
              <w:bottom w:val="single" w:sz="4" w:space="0" w:color="auto"/>
              <w:right w:val="single" w:sz="4" w:space="0" w:color="auto"/>
            </w:tcBorders>
          </w:tcPr>
          <w:p w:rsidR="00020D8B" w:rsidRPr="00EE2CF7" w:rsidRDefault="00020D8B" w:rsidP="006813E0">
            <w:pPr>
              <w:jc w:val="center"/>
              <w:rPr>
                <w:sz w:val="20"/>
                <w:szCs w:val="20"/>
              </w:rPr>
            </w:pPr>
            <w:r w:rsidRPr="00EE2CF7">
              <w:rPr>
                <w:sz w:val="20"/>
                <w:szCs w:val="20"/>
              </w:rPr>
              <w:t>Отпуск тепловой энергии в сеть, Гкал</w:t>
            </w:r>
          </w:p>
        </w:tc>
        <w:tc>
          <w:tcPr>
            <w:tcW w:w="1070" w:type="dxa"/>
            <w:tcBorders>
              <w:top w:val="single" w:sz="4" w:space="0" w:color="auto"/>
              <w:left w:val="nil"/>
              <w:bottom w:val="single" w:sz="4" w:space="0" w:color="auto"/>
              <w:right w:val="single" w:sz="4" w:space="0" w:color="auto"/>
            </w:tcBorders>
          </w:tcPr>
          <w:p w:rsidR="00020D8B" w:rsidRPr="00EE2CF7" w:rsidRDefault="00020D8B" w:rsidP="006813E0">
            <w:pPr>
              <w:jc w:val="center"/>
              <w:rPr>
                <w:sz w:val="20"/>
                <w:szCs w:val="20"/>
              </w:rPr>
            </w:pPr>
            <w:r w:rsidRPr="00EE2CF7">
              <w:rPr>
                <w:sz w:val="20"/>
                <w:szCs w:val="20"/>
              </w:rPr>
              <w:t>Потери тепловой энергии в тепловых сетях, Гкал</w:t>
            </w:r>
          </w:p>
        </w:tc>
        <w:tc>
          <w:tcPr>
            <w:tcW w:w="1512" w:type="dxa"/>
            <w:tcBorders>
              <w:top w:val="single" w:sz="4" w:space="0" w:color="auto"/>
              <w:left w:val="nil"/>
              <w:bottom w:val="single" w:sz="4" w:space="0" w:color="auto"/>
              <w:right w:val="single" w:sz="4" w:space="0" w:color="auto"/>
            </w:tcBorders>
          </w:tcPr>
          <w:p w:rsidR="00020D8B" w:rsidRPr="00EE2CF7" w:rsidRDefault="00020D8B" w:rsidP="006813E0">
            <w:pPr>
              <w:jc w:val="center"/>
              <w:rPr>
                <w:sz w:val="20"/>
                <w:szCs w:val="20"/>
              </w:rPr>
            </w:pPr>
            <w:r w:rsidRPr="00EE2CF7">
              <w:rPr>
                <w:sz w:val="20"/>
                <w:szCs w:val="20"/>
              </w:rPr>
              <w:t>Полезный отпуск тепловой энергии потребителям, Гкал</w:t>
            </w:r>
          </w:p>
        </w:tc>
        <w:tc>
          <w:tcPr>
            <w:tcW w:w="1133" w:type="dxa"/>
            <w:tcBorders>
              <w:top w:val="single" w:sz="4" w:space="0" w:color="auto"/>
              <w:left w:val="nil"/>
              <w:bottom w:val="single" w:sz="4" w:space="0" w:color="auto"/>
              <w:right w:val="single" w:sz="4" w:space="0" w:color="auto"/>
            </w:tcBorders>
          </w:tcPr>
          <w:p w:rsidR="00020D8B" w:rsidRPr="00EE2CF7" w:rsidRDefault="00020D8B" w:rsidP="006813E0">
            <w:pPr>
              <w:jc w:val="center"/>
              <w:rPr>
                <w:sz w:val="20"/>
                <w:szCs w:val="20"/>
              </w:rPr>
            </w:pPr>
            <w:r w:rsidRPr="00EE2CF7">
              <w:rPr>
                <w:sz w:val="20"/>
                <w:szCs w:val="20"/>
              </w:rPr>
              <w:t xml:space="preserve">Расход условного топлива, </w:t>
            </w:r>
            <w:proofErr w:type="spellStart"/>
            <w:r w:rsidRPr="00EE2CF7">
              <w:rPr>
                <w:sz w:val="20"/>
                <w:szCs w:val="20"/>
              </w:rPr>
              <w:t>т.у.т</w:t>
            </w:r>
            <w:proofErr w:type="spellEnd"/>
          </w:p>
        </w:tc>
        <w:tc>
          <w:tcPr>
            <w:tcW w:w="1186" w:type="dxa"/>
            <w:tcBorders>
              <w:top w:val="single" w:sz="4" w:space="0" w:color="auto"/>
              <w:left w:val="nil"/>
              <w:bottom w:val="single" w:sz="4" w:space="0" w:color="auto"/>
              <w:right w:val="single" w:sz="4" w:space="0" w:color="auto"/>
            </w:tcBorders>
          </w:tcPr>
          <w:p w:rsidR="00020D8B" w:rsidRPr="00EE2CF7" w:rsidRDefault="00020D8B" w:rsidP="006813E0">
            <w:pPr>
              <w:jc w:val="center"/>
              <w:rPr>
                <w:sz w:val="20"/>
                <w:szCs w:val="20"/>
              </w:rPr>
            </w:pPr>
            <w:r w:rsidRPr="00EE2CF7">
              <w:rPr>
                <w:sz w:val="20"/>
                <w:szCs w:val="20"/>
              </w:rPr>
              <w:t xml:space="preserve">Удельный расход условного топлива на отпуск тепловой энергии, </w:t>
            </w:r>
            <w:proofErr w:type="spellStart"/>
            <w:r w:rsidRPr="00EE2CF7">
              <w:rPr>
                <w:sz w:val="20"/>
                <w:szCs w:val="20"/>
              </w:rPr>
              <w:t>кг.у.т</w:t>
            </w:r>
            <w:proofErr w:type="spellEnd"/>
            <w:r w:rsidRPr="00EE2CF7">
              <w:rPr>
                <w:sz w:val="20"/>
                <w:szCs w:val="20"/>
              </w:rPr>
              <w:t>/Гкал</w:t>
            </w:r>
          </w:p>
        </w:tc>
      </w:tr>
      <w:tr w:rsidR="00020D8B" w:rsidRPr="00414C7C" w:rsidTr="006813E0">
        <w:trPr>
          <w:trHeight w:val="300"/>
        </w:trPr>
        <w:tc>
          <w:tcPr>
            <w:tcW w:w="447" w:type="dxa"/>
            <w:tcBorders>
              <w:top w:val="nil"/>
              <w:left w:val="single" w:sz="4" w:space="0" w:color="auto"/>
              <w:bottom w:val="single" w:sz="4" w:space="0" w:color="auto"/>
              <w:right w:val="single" w:sz="4" w:space="0" w:color="auto"/>
            </w:tcBorders>
          </w:tcPr>
          <w:p w:rsidR="00020D8B" w:rsidRPr="00EE2CF7" w:rsidRDefault="00020D8B" w:rsidP="006813E0">
            <w:pPr>
              <w:jc w:val="center"/>
              <w:rPr>
                <w:sz w:val="20"/>
                <w:szCs w:val="20"/>
              </w:rPr>
            </w:pPr>
            <w:r w:rsidRPr="00EE2CF7">
              <w:rPr>
                <w:sz w:val="20"/>
                <w:szCs w:val="20"/>
              </w:rPr>
              <w:t>1</w:t>
            </w:r>
          </w:p>
        </w:tc>
        <w:tc>
          <w:tcPr>
            <w:tcW w:w="1559" w:type="dxa"/>
            <w:tcBorders>
              <w:top w:val="nil"/>
              <w:left w:val="nil"/>
              <w:bottom w:val="single" w:sz="4" w:space="0" w:color="auto"/>
              <w:right w:val="single" w:sz="4" w:space="0" w:color="auto"/>
            </w:tcBorders>
          </w:tcPr>
          <w:p w:rsidR="00020D8B" w:rsidRPr="00EE2CF7" w:rsidRDefault="00020D8B" w:rsidP="006813E0">
            <w:pPr>
              <w:jc w:val="center"/>
              <w:rPr>
                <w:sz w:val="20"/>
                <w:szCs w:val="20"/>
              </w:rPr>
            </w:pPr>
            <w:r w:rsidRPr="00EE2CF7">
              <w:rPr>
                <w:sz w:val="20"/>
                <w:szCs w:val="20"/>
              </w:rPr>
              <w:t>2</w:t>
            </w:r>
          </w:p>
        </w:tc>
        <w:tc>
          <w:tcPr>
            <w:tcW w:w="2693" w:type="dxa"/>
            <w:tcBorders>
              <w:top w:val="nil"/>
              <w:left w:val="nil"/>
              <w:bottom w:val="single" w:sz="4" w:space="0" w:color="auto"/>
              <w:right w:val="single" w:sz="4" w:space="0" w:color="auto"/>
            </w:tcBorders>
          </w:tcPr>
          <w:p w:rsidR="00020D8B" w:rsidRPr="00EE2CF7" w:rsidRDefault="00020D8B" w:rsidP="006813E0">
            <w:pPr>
              <w:jc w:val="center"/>
              <w:rPr>
                <w:sz w:val="20"/>
                <w:szCs w:val="20"/>
              </w:rPr>
            </w:pPr>
            <w:r w:rsidRPr="00EE2CF7">
              <w:rPr>
                <w:sz w:val="20"/>
                <w:szCs w:val="20"/>
              </w:rPr>
              <w:t>3</w:t>
            </w:r>
          </w:p>
        </w:tc>
        <w:tc>
          <w:tcPr>
            <w:tcW w:w="1134" w:type="dxa"/>
            <w:tcBorders>
              <w:top w:val="nil"/>
              <w:left w:val="nil"/>
              <w:bottom w:val="single" w:sz="4" w:space="0" w:color="auto"/>
              <w:right w:val="single" w:sz="4" w:space="0" w:color="auto"/>
            </w:tcBorders>
          </w:tcPr>
          <w:p w:rsidR="00020D8B" w:rsidRPr="00EE2CF7" w:rsidRDefault="00020D8B" w:rsidP="006813E0">
            <w:pPr>
              <w:jc w:val="center"/>
              <w:rPr>
                <w:sz w:val="20"/>
                <w:szCs w:val="20"/>
              </w:rPr>
            </w:pPr>
            <w:r w:rsidRPr="00EE2CF7">
              <w:rPr>
                <w:sz w:val="20"/>
                <w:szCs w:val="20"/>
              </w:rPr>
              <w:t>4</w:t>
            </w:r>
          </w:p>
        </w:tc>
        <w:tc>
          <w:tcPr>
            <w:tcW w:w="1254" w:type="dxa"/>
            <w:tcBorders>
              <w:top w:val="nil"/>
              <w:left w:val="nil"/>
              <w:bottom w:val="single" w:sz="4" w:space="0" w:color="auto"/>
              <w:right w:val="single" w:sz="4" w:space="0" w:color="auto"/>
            </w:tcBorders>
          </w:tcPr>
          <w:p w:rsidR="00020D8B" w:rsidRPr="00EE2CF7" w:rsidRDefault="00020D8B" w:rsidP="006813E0">
            <w:pPr>
              <w:jc w:val="center"/>
              <w:rPr>
                <w:sz w:val="20"/>
                <w:szCs w:val="20"/>
              </w:rPr>
            </w:pPr>
            <w:r w:rsidRPr="00EE2CF7">
              <w:rPr>
                <w:sz w:val="20"/>
                <w:szCs w:val="20"/>
              </w:rPr>
              <w:t> </w:t>
            </w:r>
          </w:p>
        </w:tc>
        <w:tc>
          <w:tcPr>
            <w:tcW w:w="1195" w:type="dxa"/>
            <w:tcBorders>
              <w:top w:val="nil"/>
              <w:left w:val="nil"/>
              <w:bottom w:val="single" w:sz="4" w:space="0" w:color="auto"/>
              <w:right w:val="single" w:sz="4" w:space="0" w:color="auto"/>
            </w:tcBorders>
          </w:tcPr>
          <w:p w:rsidR="00020D8B" w:rsidRPr="00EE2CF7" w:rsidRDefault="00020D8B" w:rsidP="006813E0">
            <w:pPr>
              <w:jc w:val="center"/>
              <w:rPr>
                <w:sz w:val="20"/>
                <w:szCs w:val="20"/>
              </w:rPr>
            </w:pPr>
            <w:r w:rsidRPr="00EE2CF7">
              <w:rPr>
                <w:sz w:val="20"/>
                <w:szCs w:val="20"/>
              </w:rPr>
              <w:t>5</w:t>
            </w:r>
          </w:p>
        </w:tc>
        <w:tc>
          <w:tcPr>
            <w:tcW w:w="1378" w:type="dxa"/>
            <w:tcBorders>
              <w:top w:val="nil"/>
              <w:left w:val="nil"/>
              <w:bottom w:val="single" w:sz="4" w:space="0" w:color="auto"/>
              <w:right w:val="single" w:sz="4" w:space="0" w:color="auto"/>
            </w:tcBorders>
          </w:tcPr>
          <w:p w:rsidR="00020D8B" w:rsidRPr="00EE2CF7" w:rsidRDefault="00020D8B" w:rsidP="006813E0">
            <w:pPr>
              <w:jc w:val="center"/>
              <w:rPr>
                <w:sz w:val="20"/>
                <w:szCs w:val="20"/>
              </w:rPr>
            </w:pPr>
            <w:r w:rsidRPr="00EE2CF7">
              <w:rPr>
                <w:sz w:val="20"/>
                <w:szCs w:val="20"/>
              </w:rPr>
              <w:t>6</w:t>
            </w:r>
          </w:p>
        </w:tc>
        <w:tc>
          <w:tcPr>
            <w:tcW w:w="1216" w:type="dxa"/>
            <w:tcBorders>
              <w:top w:val="nil"/>
              <w:left w:val="nil"/>
              <w:bottom w:val="single" w:sz="4" w:space="0" w:color="auto"/>
              <w:right w:val="single" w:sz="4" w:space="0" w:color="auto"/>
            </w:tcBorders>
          </w:tcPr>
          <w:p w:rsidR="00020D8B" w:rsidRPr="00EE2CF7" w:rsidRDefault="00020D8B" w:rsidP="006813E0">
            <w:pPr>
              <w:jc w:val="center"/>
              <w:rPr>
                <w:sz w:val="20"/>
                <w:szCs w:val="20"/>
              </w:rPr>
            </w:pPr>
            <w:r w:rsidRPr="00EE2CF7">
              <w:rPr>
                <w:sz w:val="20"/>
                <w:szCs w:val="20"/>
              </w:rPr>
              <w:t>7</w:t>
            </w:r>
          </w:p>
        </w:tc>
        <w:tc>
          <w:tcPr>
            <w:tcW w:w="1070" w:type="dxa"/>
            <w:tcBorders>
              <w:top w:val="nil"/>
              <w:left w:val="nil"/>
              <w:bottom w:val="single" w:sz="4" w:space="0" w:color="auto"/>
              <w:right w:val="single" w:sz="4" w:space="0" w:color="auto"/>
            </w:tcBorders>
          </w:tcPr>
          <w:p w:rsidR="00020D8B" w:rsidRPr="00EE2CF7" w:rsidRDefault="00020D8B" w:rsidP="006813E0">
            <w:pPr>
              <w:jc w:val="center"/>
              <w:rPr>
                <w:sz w:val="20"/>
                <w:szCs w:val="20"/>
              </w:rPr>
            </w:pPr>
            <w:r w:rsidRPr="00EE2CF7">
              <w:rPr>
                <w:sz w:val="20"/>
                <w:szCs w:val="20"/>
              </w:rPr>
              <w:t>8</w:t>
            </w:r>
          </w:p>
        </w:tc>
        <w:tc>
          <w:tcPr>
            <w:tcW w:w="1512" w:type="dxa"/>
            <w:tcBorders>
              <w:top w:val="nil"/>
              <w:left w:val="nil"/>
              <w:bottom w:val="single" w:sz="4" w:space="0" w:color="auto"/>
              <w:right w:val="single" w:sz="4" w:space="0" w:color="auto"/>
            </w:tcBorders>
          </w:tcPr>
          <w:p w:rsidR="00020D8B" w:rsidRPr="00EE2CF7" w:rsidRDefault="00020D8B" w:rsidP="006813E0">
            <w:pPr>
              <w:jc w:val="center"/>
              <w:rPr>
                <w:sz w:val="20"/>
                <w:szCs w:val="20"/>
              </w:rPr>
            </w:pPr>
            <w:r w:rsidRPr="00EE2CF7">
              <w:rPr>
                <w:sz w:val="20"/>
                <w:szCs w:val="20"/>
              </w:rPr>
              <w:t>9</w:t>
            </w:r>
          </w:p>
        </w:tc>
        <w:tc>
          <w:tcPr>
            <w:tcW w:w="1133" w:type="dxa"/>
            <w:tcBorders>
              <w:top w:val="nil"/>
              <w:left w:val="nil"/>
              <w:bottom w:val="single" w:sz="4" w:space="0" w:color="auto"/>
              <w:right w:val="single" w:sz="4" w:space="0" w:color="auto"/>
            </w:tcBorders>
          </w:tcPr>
          <w:p w:rsidR="00020D8B" w:rsidRPr="00EE2CF7" w:rsidRDefault="00020D8B" w:rsidP="006813E0">
            <w:pPr>
              <w:jc w:val="center"/>
              <w:rPr>
                <w:sz w:val="20"/>
                <w:szCs w:val="20"/>
              </w:rPr>
            </w:pPr>
            <w:r w:rsidRPr="00EE2CF7">
              <w:rPr>
                <w:sz w:val="20"/>
                <w:szCs w:val="20"/>
              </w:rPr>
              <w:t>10</w:t>
            </w:r>
          </w:p>
        </w:tc>
        <w:tc>
          <w:tcPr>
            <w:tcW w:w="1186" w:type="dxa"/>
            <w:tcBorders>
              <w:top w:val="nil"/>
              <w:left w:val="nil"/>
              <w:bottom w:val="single" w:sz="4" w:space="0" w:color="auto"/>
              <w:right w:val="single" w:sz="4" w:space="0" w:color="auto"/>
            </w:tcBorders>
          </w:tcPr>
          <w:p w:rsidR="00020D8B" w:rsidRPr="00EE2CF7" w:rsidRDefault="00020D8B" w:rsidP="006813E0">
            <w:pPr>
              <w:jc w:val="center"/>
              <w:rPr>
                <w:sz w:val="20"/>
                <w:szCs w:val="20"/>
              </w:rPr>
            </w:pPr>
            <w:r w:rsidRPr="00EE2CF7">
              <w:rPr>
                <w:sz w:val="20"/>
                <w:szCs w:val="20"/>
              </w:rPr>
              <w:t>11</w:t>
            </w:r>
          </w:p>
        </w:tc>
      </w:tr>
      <w:tr w:rsidR="00020D8B" w:rsidRPr="00414C7C" w:rsidTr="006813E0">
        <w:trPr>
          <w:trHeight w:val="510"/>
        </w:trPr>
        <w:tc>
          <w:tcPr>
            <w:tcW w:w="447" w:type="dxa"/>
            <w:tcBorders>
              <w:top w:val="nil"/>
              <w:left w:val="single" w:sz="4" w:space="0" w:color="auto"/>
              <w:bottom w:val="single" w:sz="4" w:space="0" w:color="auto"/>
              <w:right w:val="single" w:sz="4" w:space="0" w:color="auto"/>
            </w:tcBorders>
          </w:tcPr>
          <w:p w:rsidR="00020D8B" w:rsidRPr="00EE2CF7" w:rsidRDefault="00020D8B" w:rsidP="006813E0">
            <w:pPr>
              <w:jc w:val="both"/>
              <w:rPr>
                <w:sz w:val="20"/>
                <w:szCs w:val="20"/>
              </w:rPr>
            </w:pPr>
            <w:r w:rsidRPr="00EE2CF7">
              <w:rPr>
                <w:sz w:val="20"/>
                <w:szCs w:val="20"/>
              </w:rPr>
              <w:t>1</w:t>
            </w:r>
          </w:p>
        </w:tc>
        <w:tc>
          <w:tcPr>
            <w:tcW w:w="1559"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г. Армянск</w:t>
            </w:r>
          </w:p>
        </w:tc>
        <w:tc>
          <w:tcPr>
            <w:tcW w:w="2693"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proofErr w:type="spellStart"/>
            <w:r w:rsidRPr="00E219F7">
              <w:rPr>
                <w:sz w:val="20"/>
                <w:szCs w:val="20"/>
              </w:rPr>
              <w:t>ул.Иванищева</w:t>
            </w:r>
            <w:proofErr w:type="spellEnd"/>
            <w:r w:rsidRPr="00E219F7">
              <w:rPr>
                <w:sz w:val="20"/>
                <w:szCs w:val="20"/>
              </w:rPr>
              <w:t>, д.17-в</w:t>
            </w:r>
          </w:p>
        </w:tc>
        <w:tc>
          <w:tcPr>
            <w:tcW w:w="1134"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0.826</w:t>
            </w:r>
          </w:p>
        </w:tc>
        <w:tc>
          <w:tcPr>
            <w:tcW w:w="1254"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4368</w:t>
            </w:r>
          </w:p>
        </w:tc>
        <w:tc>
          <w:tcPr>
            <w:tcW w:w="1195"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1324</w:t>
            </w:r>
          </w:p>
        </w:tc>
        <w:tc>
          <w:tcPr>
            <w:tcW w:w="1378"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0</w:t>
            </w:r>
          </w:p>
        </w:tc>
        <w:tc>
          <w:tcPr>
            <w:tcW w:w="1216"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1323.778</w:t>
            </w:r>
          </w:p>
        </w:tc>
        <w:tc>
          <w:tcPr>
            <w:tcW w:w="1070"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50.300</w:t>
            </w:r>
          </w:p>
        </w:tc>
        <w:tc>
          <w:tcPr>
            <w:tcW w:w="1512"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1273.478</w:t>
            </w:r>
          </w:p>
        </w:tc>
        <w:tc>
          <w:tcPr>
            <w:tcW w:w="1133"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203.300</w:t>
            </w:r>
          </w:p>
        </w:tc>
        <w:tc>
          <w:tcPr>
            <w:tcW w:w="1186"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178.1</w:t>
            </w:r>
          </w:p>
        </w:tc>
      </w:tr>
      <w:tr w:rsidR="00020D8B" w:rsidRPr="00414C7C" w:rsidTr="006813E0">
        <w:trPr>
          <w:trHeight w:val="510"/>
        </w:trPr>
        <w:tc>
          <w:tcPr>
            <w:tcW w:w="447" w:type="dxa"/>
            <w:tcBorders>
              <w:top w:val="nil"/>
              <w:left w:val="single" w:sz="4" w:space="0" w:color="auto"/>
              <w:bottom w:val="single" w:sz="4" w:space="0" w:color="auto"/>
              <w:right w:val="single" w:sz="4" w:space="0" w:color="auto"/>
            </w:tcBorders>
          </w:tcPr>
          <w:p w:rsidR="00020D8B" w:rsidRPr="00EE2CF7" w:rsidRDefault="00020D8B" w:rsidP="006813E0">
            <w:pPr>
              <w:jc w:val="both"/>
              <w:rPr>
                <w:sz w:val="20"/>
                <w:szCs w:val="20"/>
              </w:rPr>
            </w:pPr>
            <w:r w:rsidRPr="00EE2CF7">
              <w:rPr>
                <w:sz w:val="20"/>
                <w:szCs w:val="20"/>
              </w:rPr>
              <w:t>2</w:t>
            </w:r>
          </w:p>
        </w:tc>
        <w:tc>
          <w:tcPr>
            <w:tcW w:w="1559"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г. Армянск</w:t>
            </w:r>
          </w:p>
        </w:tc>
        <w:tc>
          <w:tcPr>
            <w:tcW w:w="2693"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proofErr w:type="spellStart"/>
            <w:r w:rsidRPr="00E219F7">
              <w:rPr>
                <w:sz w:val="20"/>
                <w:szCs w:val="20"/>
              </w:rPr>
              <w:t>мкрн.Васильева</w:t>
            </w:r>
            <w:proofErr w:type="spellEnd"/>
            <w:r w:rsidRPr="00E219F7">
              <w:rPr>
                <w:sz w:val="20"/>
                <w:szCs w:val="20"/>
              </w:rPr>
              <w:t>, д.29-а</w:t>
            </w:r>
          </w:p>
        </w:tc>
        <w:tc>
          <w:tcPr>
            <w:tcW w:w="1134"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0.661</w:t>
            </w:r>
          </w:p>
        </w:tc>
        <w:tc>
          <w:tcPr>
            <w:tcW w:w="1254"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4368</w:t>
            </w:r>
          </w:p>
        </w:tc>
        <w:tc>
          <w:tcPr>
            <w:tcW w:w="1195"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1645</w:t>
            </w:r>
          </w:p>
        </w:tc>
        <w:tc>
          <w:tcPr>
            <w:tcW w:w="1378"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0</w:t>
            </w:r>
          </w:p>
        </w:tc>
        <w:tc>
          <w:tcPr>
            <w:tcW w:w="1216"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1644.800</w:t>
            </w:r>
          </w:p>
        </w:tc>
        <w:tc>
          <w:tcPr>
            <w:tcW w:w="1070"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62.650</w:t>
            </w:r>
          </w:p>
        </w:tc>
        <w:tc>
          <w:tcPr>
            <w:tcW w:w="1512"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1582.150</w:t>
            </w:r>
          </w:p>
        </w:tc>
        <w:tc>
          <w:tcPr>
            <w:tcW w:w="1133"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252.600</w:t>
            </w:r>
          </w:p>
        </w:tc>
        <w:tc>
          <w:tcPr>
            <w:tcW w:w="1186"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178.1</w:t>
            </w:r>
          </w:p>
        </w:tc>
      </w:tr>
      <w:tr w:rsidR="00020D8B" w:rsidRPr="00414C7C" w:rsidTr="006813E0">
        <w:trPr>
          <w:trHeight w:val="300"/>
        </w:trPr>
        <w:tc>
          <w:tcPr>
            <w:tcW w:w="447" w:type="dxa"/>
            <w:tcBorders>
              <w:top w:val="nil"/>
              <w:left w:val="single" w:sz="4" w:space="0" w:color="auto"/>
              <w:bottom w:val="single" w:sz="4" w:space="0" w:color="auto"/>
              <w:right w:val="single" w:sz="4" w:space="0" w:color="auto"/>
            </w:tcBorders>
          </w:tcPr>
          <w:p w:rsidR="00020D8B" w:rsidRPr="00EE2CF7" w:rsidRDefault="00020D8B" w:rsidP="006813E0">
            <w:pPr>
              <w:jc w:val="both"/>
              <w:rPr>
                <w:sz w:val="20"/>
                <w:szCs w:val="20"/>
              </w:rPr>
            </w:pPr>
            <w:r w:rsidRPr="00EE2CF7">
              <w:rPr>
                <w:sz w:val="20"/>
                <w:szCs w:val="20"/>
              </w:rPr>
              <w:t>3</w:t>
            </w:r>
          </w:p>
        </w:tc>
        <w:tc>
          <w:tcPr>
            <w:tcW w:w="1559"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г. Армянск</w:t>
            </w:r>
          </w:p>
        </w:tc>
        <w:tc>
          <w:tcPr>
            <w:tcW w:w="2693"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proofErr w:type="spellStart"/>
            <w:r w:rsidRPr="00E219F7">
              <w:rPr>
                <w:sz w:val="20"/>
                <w:szCs w:val="20"/>
              </w:rPr>
              <w:t>мкрн.Корявко</w:t>
            </w:r>
            <w:proofErr w:type="spellEnd"/>
            <w:r w:rsidRPr="00E219F7">
              <w:rPr>
                <w:sz w:val="20"/>
                <w:szCs w:val="20"/>
              </w:rPr>
              <w:t>, д.12-</w:t>
            </w:r>
            <w:proofErr w:type="gramStart"/>
            <w:r w:rsidRPr="00E219F7">
              <w:rPr>
                <w:sz w:val="20"/>
                <w:szCs w:val="20"/>
              </w:rPr>
              <w:t>г,д</w:t>
            </w:r>
            <w:proofErr w:type="gramEnd"/>
          </w:p>
        </w:tc>
        <w:tc>
          <w:tcPr>
            <w:tcW w:w="1134"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1.322</w:t>
            </w:r>
          </w:p>
        </w:tc>
        <w:tc>
          <w:tcPr>
            <w:tcW w:w="1254"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4368</w:t>
            </w:r>
          </w:p>
        </w:tc>
        <w:tc>
          <w:tcPr>
            <w:tcW w:w="1195"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2433</w:t>
            </w:r>
          </w:p>
        </w:tc>
        <w:tc>
          <w:tcPr>
            <w:tcW w:w="1378"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0</w:t>
            </w:r>
          </w:p>
        </w:tc>
        <w:tc>
          <w:tcPr>
            <w:tcW w:w="1216"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2432.976</w:t>
            </w:r>
          </w:p>
        </w:tc>
        <w:tc>
          <w:tcPr>
            <w:tcW w:w="1070"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88.840</w:t>
            </w:r>
          </w:p>
        </w:tc>
        <w:tc>
          <w:tcPr>
            <w:tcW w:w="1512"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2344.136</w:t>
            </w:r>
          </w:p>
        </w:tc>
        <w:tc>
          <w:tcPr>
            <w:tcW w:w="1133"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373.700</w:t>
            </w:r>
          </w:p>
        </w:tc>
        <w:tc>
          <w:tcPr>
            <w:tcW w:w="1186"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178.2</w:t>
            </w:r>
          </w:p>
        </w:tc>
      </w:tr>
      <w:tr w:rsidR="00020D8B" w:rsidRPr="00414C7C" w:rsidTr="006813E0">
        <w:trPr>
          <w:trHeight w:val="300"/>
        </w:trPr>
        <w:tc>
          <w:tcPr>
            <w:tcW w:w="447" w:type="dxa"/>
            <w:tcBorders>
              <w:top w:val="nil"/>
              <w:left w:val="single" w:sz="4" w:space="0" w:color="auto"/>
              <w:bottom w:val="single" w:sz="4" w:space="0" w:color="auto"/>
              <w:right w:val="single" w:sz="4" w:space="0" w:color="auto"/>
            </w:tcBorders>
          </w:tcPr>
          <w:p w:rsidR="00020D8B" w:rsidRPr="00EE2CF7" w:rsidRDefault="00020D8B" w:rsidP="006813E0">
            <w:pPr>
              <w:jc w:val="both"/>
              <w:rPr>
                <w:sz w:val="20"/>
                <w:szCs w:val="20"/>
              </w:rPr>
            </w:pPr>
            <w:r w:rsidRPr="00EE2CF7">
              <w:rPr>
                <w:sz w:val="20"/>
                <w:szCs w:val="20"/>
              </w:rPr>
              <w:t>4</w:t>
            </w:r>
          </w:p>
        </w:tc>
        <w:tc>
          <w:tcPr>
            <w:tcW w:w="1559"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г. Армянск</w:t>
            </w:r>
          </w:p>
        </w:tc>
        <w:tc>
          <w:tcPr>
            <w:tcW w:w="2693"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proofErr w:type="spellStart"/>
            <w:r w:rsidRPr="00E219F7">
              <w:rPr>
                <w:sz w:val="20"/>
                <w:szCs w:val="20"/>
              </w:rPr>
              <w:t>мкрн.Корявко</w:t>
            </w:r>
            <w:proofErr w:type="spellEnd"/>
            <w:r w:rsidRPr="00E219F7">
              <w:rPr>
                <w:sz w:val="20"/>
                <w:szCs w:val="20"/>
              </w:rPr>
              <w:t>, д.14-а</w:t>
            </w:r>
          </w:p>
        </w:tc>
        <w:tc>
          <w:tcPr>
            <w:tcW w:w="1134"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0.331</w:t>
            </w:r>
          </w:p>
        </w:tc>
        <w:tc>
          <w:tcPr>
            <w:tcW w:w="1254"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4368</w:t>
            </w:r>
          </w:p>
        </w:tc>
        <w:tc>
          <w:tcPr>
            <w:tcW w:w="1195"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885</w:t>
            </w:r>
          </w:p>
        </w:tc>
        <w:tc>
          <w:tcPr>
            <w:tcW w:w="1378"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0</w:t>
            </w:r>
          </w:p>
        </w:tc>
        <w:tc>
          <w:tcPr>
            <w:tcW w:w="1216"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884.766</w:t>
            </w:r>
          </w:p>
        </w:tc>
        <w:tc>
          <w:tcPr>
            <w:tcW w:w="1070"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12.650</w:t>
            </w:r>
          </w:p>
        </w:tc>
        <w:tc>
          <w:tcPr>
            <w:tcW w:w="1512"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872.116</w:t>
            </w:r>
          </w:p>
        </w:tc>
        <w:tc>
          <w:tcPr>
            <w:tcW w:w="1133"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135.900</w:t>
            </w:r>
          </w:p>
        </w:tc>
        <w:tc>
          <w:tcPr>
            <w:tcW w:w="1186"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178.2</w:t>
            </w:r>
          </w:p>
        </w:tc>
      </w:tr>
      <w:tr w:rsidR="00020D8B" w:rsidRPr="00414C7C" w:rsidTr="006813E0">
        <w:trPr>
          <w:trHeight w:val="300"/>
        </w:trPr>
        <w:tc>
          <w:tcPr>
            <w:tcW w:w="447" w:type="dxa"/>
            <w:tcBorders>
              <w:top w:val="nil"/>
              <w:left w:val="single" w:sz="4" w:space="0" w:color="auto"/>
              <w:bottom w:val="single" w:sz="4" w:space="0" w:color="auto"/>
              <w:right w:val="single" w:sz="4" w:space="0" w:color="auto"/>
            </w:tcBorders>
          </w:tcPr>
          <w:p w:rsidR="00020D8B" w:rsidRPr="00EE2CF7" w:rsidRDefault="00020D8B" w:rsidP="006813E0">
            <w:pPr>
              <w:jc w:val="both"/>
              <w:rPr>
                <w:sz w:val="20"/>
                <w:szCs w:val="20"/>
              </w:rPr>
            </w:pPr>
            <w:r w:rsidRPr="00EE2CF7">
              <w:rPr>
                <w:sz w:val="20"/>
                <w:szCs w:val="20"/>
              </w:rPr>
              <w:t>5</w:t>
            </w:r>
          </w:p>
        </w:tc>
        <w:tc>
          <w:tcPr>
            <w:tcW w:w="1559"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г. Армянск</w:t>
            </w:r>
          </w:p>
        </w:tc>
        <w:tc>
          <w:tcPr>
            <w:tcW w:w="2693"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proofErr w:type="spellStart"/>
            <w:r w:rsidRPr="00E219F7">
              <w:rPr>
                <w:sz w:val="20"/>
                <w:szCs w:val="20"/>
              </w:rPr>
              <w:t>мкрн.Корявко</w:t>
            </w:r>
            <w:proofErr w:type="spellEnd"/>
            <w:r w:rsidRPr="00E219F7">
              <w:rPr>
                <w:sz w:val="20"/>
                <w:szCs w:val="20"/>
              </w:rPr>
              <w:t>, д.10-б</w:t>
            </w:r>
          </w:p>
        </w:tc>
        <w:tc>
          <w:tcPr>
            <w:tcW w:w="1134"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0.241</w:t>
            </w:r>
          </w:p>
        </w:tc>
        <w:tc>
          <w:tcPr>
            <w:tcW w:w="1254"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4368</w:t>
            </w:r>
          </w:p>
        </w:tc>
        <w:tc>
          <w:tcPr>
            <w:tcW w:w="1195"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488</w:t>
            </w:r>
          </w:p>
        </w:tc>
        <w:tc>
          <w:tcPr>
            <w:tcW w:w="1378"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0</w:t>
            </w:r>
          </w:p>
        </w:tc>
        <w:tc>
          <w:tcPr>
            <w:tcW w:w="1216"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487.531</w:t>
            </w:r>
          </w:p>
        </w:tc>
        <w:tc>
          <w:tcPr>
            <w:tcW w:w="1070"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7.678</w:t>
            </w:r>
          </w:p>
        </w:tc>
        <w:tc>
          <w:tcPr>
            <w:tcW w:w="1512"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479.853</w:t>
            </w:r>
          </w:p>
        </w:tc>
        <w:tc>
          <w:tcPr>
            <w:tcW w:w="1133"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74.880</w:t>
            </w:r>
          </w:p>
        </w:tc>
        <w:tc>
          <w:tcPr>
            <w:tcW w:w="1186"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178.2</w:t>
            </w:r>
          </w:p>
        </w:tc>
      </w:tr>
      <w:tr w:rsidR="00020D8B" w:rsidRPr="00414C7C" w:rsidTr="006813E0">
        <w:trPr>
          <w:trHeight w:val="300"/>
        </w:trPr>
        <w:tc>
          <w:tcPr>
            <w:tcW w:w="447" w:type="dxa"/>
            <w:tcBorders>
              <w:top w:val="nil"/>
              <w:left w:val="single" w:sz="4" w:space="0" w:color="auto"/>
              <w:bottom w:val="single" w:sz="4" w:space="0" w:color="auto"/>
              <w:right w:val="single" w:sz="4" w:space="0" w:color="auto"/>
            </w:tcBorders>
          </w:tcPr>
          <w:p w:rsidR="00020D8B" w:rsidRPr="00EE2CF7" w:rsidRDefault="00020D8B" w:rsidP="006813E0">
            <w:pPr>
              <w:jc w:val="both"/>
              <w:rPr>
                <w:sz w:val="20"/>
                <w:szCs w:val="20"/>
              </w:rPr>
            </w:pPr>
            <w:r w:rsidRPr="00EE2CF7">
              <w:rPr>
                <w:sz w:val="20"/>
                <w:szCs w:val="20"/>
              </w:rPr>
              <w:t>6</w:t>
            </w:r>
          </w:p>
        </w:tc>
        <w:tc>
          <w:tcPr>
            <w:tcW w:w="1559"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г. Армянск</w:t>
            </w:r>
          </w:p>
        </w:tc>
        <w:tc>
          <w:tcPr>
            <w:tcW w:w="2693"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proofErr w:type="spellStart"/>
            <w:r w:rsidRPr="00E219F7">
              <w:rPr>
                <w:sz w:val="20"/>
                <w:szCs w:val="20"/>
              </w:rPr>
              <w:t>ул.Гайдара</w:t>
            </w:r>
            <w:proofErr w:type="spellEnd"/>
            <w:r w:rsidRPr="00E219F7">
              <w:rPr>
                <w:sz w:val="20"/>
                <w:szCs w:val="20"/>
              </w:rPr>
              <w:t xml:space="preserve"> д.6-а</w:t>
            </w:r>
          </w:p>
        </w:tc>
        <w:tc>
          <w:tcPr>
            <w:tcW w:w="1134"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0.496</w:t>
            </w:r>
          </w:p>
        </w:tc>
        <w:tc>
          <w:tcPr>
            <w:tcW w:w="1254"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4368</w:t>
            </w:r>
          </w:p>
        </w:tc>
        <w:tc>
          <w:tcPr>
            <w:tcW w:w="1195"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828</w:t>
            </w:r>
          </w:p>
        </w:tc>
        <w:tc>
          <w:tcPr>
            <w:tcW w:w="1378"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0</w:t>
            </w:r>
          </w:p>
        </w:tc>
        <w:tc>
          <w:tcPr>
            <w:tcW w:w="1216"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828.487</w:t>
            </w:r>
          </w:p>
        </w:tc>
        <w:tc>
          <w:tcPr>
            <w:tcW w:w="1070"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36.890</w:t>
            </w:r>
          </w:p>
        </w:tc>
        <w:tc>
          <w:tcPr>
            <w:tcW w:w="1512"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791.597</w:t>
            </w:r>
          </w:p>
        </w:tc>
        <w:tc>
          <w:tcPr>
            <w:tcW w:w="1133"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127.300</w:t>
            </w:r>
          </w:p>
        </w:tc>
        <w:tc>
          <w:tcPr>
            <w:tcW w:w="1186"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178.2</w:t>
            </w:r>
          </w:p>
        </w:tc>
      </w:tr>
      <w:tr w:rsidR="00020D8B" w:rsidRPr="00414C7C" w:rsidTr="006813E0">
        <w:trPr>
          <w:trHeight w:val="300"/>
        </w:trPr>
        <w:tc>
          <w:tcPr>
            <w:tcW w:w="447" w:type="dxa"/>
            <w:tcBorders>
              <w:top w:val="nil"/>
              <w:left w:val="single" w:sz="4" w:space="0" w:color="auto"/>
              <w:bottom w:val="single" w:sz="4" w:space="0" w:color="auto"/>
              <w:right w:val="single" w:sz="4" w:space="0" w:color="auto"/>
            </w:tcBorders>
          </w:tcPr>
          <w:p w:rsidR="00020D8B" w:rsidRPr="00EE2CF7" w:rsidRDefault="00020D8B" w:rsidP="006813E0">
            <w:pPr>
              <w:jc w:val="both"/>
              <w:rPr>
                <w:sz w:val="20"/>
                <w:szCs w:val="20"/>
              </w:rPr>
            </w:pPr>
            <w:r w:rsidRPr="00EE2CF7">
              <w:rPr>
                <w:sz w:val="20"/>
                <w:szCs w:val="20"/>
              </w:rPr>
              <w:t>7</w:t>
            </w:r>
          </w:p>
        </w:tc>
        <w:tc>
          <w:tcPr>
            <w:tcW w:w="1559"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с. Перекоп</w:t>
            </w:r>
          </w:p>
        </w:tc>
        <w:tc>
          <w:tcPr>
            <w:tcW w:w="2693"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ул. Театральная д.1</w:t>
            </w:r>
          </w:p>
        </w:tc>
        <w:tc>
          <w:tcPr>
            <w:tcW w:w="1134"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0.258</w:t>
            </w:r>
          </w:p>
        </w:tc>
        <w:tc>
          <w:tcPr>
            <w:tcW w:w="1254"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4368</w:t>
            </w:r>
          </w:p>
        </w:tc>
        <w:tc>
          <w:tcPr>
            <w:tcW w:w="1195"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540</w:t>
            </w:r>
          </w:p>
        </w:tc>
        <w:tc>
          <w:tcPr>
            <w:tcW w:w="1378"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0</w:t>
            </w:r>
          </w:p>
        </w:tc>
        <w:tc>
          <w:tcPr>
            <w:tcW w:w="1216"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540.079</w:t>
            </w:r>
          </w:p>
        </w:tc>
        <w:tc>
          <w:tcPr>
            <w:tcW w:w="1070"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36.790</w:t>
            </w:r>
          </w:p>
        </w:tc>
        <w:tc>
          <w:tcPr>
            <w:tcW w:w="1512"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503.289</w:t>
            </w:r>
          </w:p>
        </w:tc>
        <w:tc>
          <w:tcPr>
            <w:tcW w:w="1133"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82.960</w:t>
            </w:r>
          </w:p>
        </w:tc>
        <w:tc>
          <w:tcPr>
            <w:tcW w:w="1186"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178.2</w:t>
            </w:r>
          </w:p>
        </w:tc>
      </w:tr>
      <w:tr w:rsidR="00020D8B" w:rsidRPr="00414C7C" w:rsidTr="006813E0">
        <w:trPr>
          <w:trHeight w:val="300"/>
        </w:trPr>
        <w:tc>
          <w:tcPr>
            <w:tcW w:w="447" w:type="dxa"/>
            <w:tcBorders>
              <w:top w:val="nil"/>
              <w:left w:val="single" w:sz="4" w:space="0" w:color="auto"/>
              <w:bottom w:val="single" w:sz="4" w:space="0" w:color="auto"/>
              <w:right w:val="single" w:sz="4" w:space="0" w:color="auto"/>
            </w:tcBorders>
          </w:tcPr>
          <w:p w:rsidR="00020D8B" w:rsidRPr="00EE2CF7" w:rsidRDefault="00020D8B" w:rsidP="006813E0">
            <w:pPr>
              <w:jc w:val="both"/>
              <w:rPr>
                <w:sz w:val="20"/>
                <w:szCs w:val="20"/>
              </w:rPr>
            </w:pPr>
            <w:r w:rsidRPr="00EE2CF7">
              <w:rPr>
                <w:sz w:val="20"/>
                <w:szCs w:val="20"/>
              </w:rPr>
              <w:t>8</w:t>
            </w:r>
          </w:p>
        </w:tc>
        <w:tc>
          <w:tcPr>
            <w:tcW w:w="1559"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proofErr w:type="spellStart"/>
            <w:r w:rsidRPr="00E219F7">
              <w:rPr>
                <w:sz w:val="20"/>
                <w:szCs w:val="20"/>
              </w:rPr>
              <w:t>с.Суворово</w:t>
            </w:r>
            <w:proofErr w:type="spellEnd"/>
          </w:p>
        </w:tc>
        <w:tc>
          <w:tcPr>
            <w:tcW w:w="2693"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proofErr w:type="spellStart"/>
            <w:r w:rsidRPr="00E219F7">
              <w:rPr>
                <w:sz w:val="20"/>
                <w:szCs w:val="20"/>
              </w:rPr>
              <w:t>ул.Октябрьская</w:t>
            </w:r>
            <w:proofErr w:type="spellEnd"/>
            <w:r w:rsidRPr="00E219F7">
              <w:rPr>
                <w:sz w:val="20"/>
                <w:szCs w:val="20"/>
              </w:rPr>
              <w:t xml:space="preserve"> д.45-а</w:t>
            </w:r>
          </w:p>
        </w:tc>
        <w:tc>
          <w:tcPr>
            <w:tcW w:w="1134"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0.086</w:t>
            </w:r>
          </w:p>
        </w:tc>
        <w:tc>
          <w:tcPr>
            <w:tcW w:w="1254"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4368</w:t>
            </w:r>
          </w:p>
        </w:tc>
        <w:tc>
          <w:tcPr>
            <w:tcW w:w="1195"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242</w:t>
            </w:r>
          </w:p>
        </w:tc>
        <w:tc>
          <w:tcPr>
            <w:tcW w:w="1378"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0</w:t>
            </w:r>
          </w:p>
        </w:tc>
        <w:tc>
          <w:tcPr>
            <w:tcW w:w="1216"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241.875</w:t>
            </w:r>
          </w:p>
        </w:tc>
        <w:tc>
          <w:tcPr>
            <w:tcW w:w="1070"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3.715</w:t>
            </w:r>
          </w:p>
        </w:tc>
        <w:tc>
          <w:tcPr>
            <w:tcW w:w="1512"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238.160</w:t>
            </w:r>
          </w:p>
        </w:tc>
        <w:tc>
          <w:tcPr>
            <w:tcW w:w="1133"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37.150</w:t>
            </w:r>
          </w:p>
        </w:tc>
        <w:tc>
          <w:tcPr>
            <w:tcW w:w="1186"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178.2</w:t>
            </w:r>
          </w:p>
        </w:tc>
      </w:tr>
      <w:tr w:rsidR="00020D8B" w:rsidRPr="00414C7C" w:rsidTr="006813E0">
        <w:trPr>
          <w:trHeight w:val="510"/>
        </w:trPr>
        <w:tc>
          <w:tcPr>
            <w:tcW w:w="447" w:type="dxa"/>
            <w:tcBorders>
              <w:top w:val="nil"/>
              <w:left w:val="single" w:sz="4" w:space="0" w:color="auto"/>
              <w:bottom w:val="single" w:sz="4" w:space="0" w:color="auto"/>
              <w:right w:val="single" w:sz="4" w:space="0" w:color="auto"/>
            </w:tcBorders>
          </w:tcPr>
          <w:p w:rsidR="00020D8B" w:rsidRPr="00EE2CF7" w:rsidRDefault="00020D8B" w:rsidP="006813E0">
            <w:pPr>
              <w:jc w:val="both"/>
              <w:rPr>
                <w:sz w:val="20"/>
                <w:szCs w:val="20"/>
              </w:rPr>
            </w:pPr>
            <w:r w:rsidRPr="00EE2CF7">
              <w:rPr>
                <w:sz w:val="20"/>
                <w:szCs w:val="20"/>
              </w:rPr>
              <w:t>9</w:t>
            </w:r>
          </w:p>
        </w:tc>
        <w:tc>
          <w:tcPr>
            <w:tcW w:w="1559"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г. Армянск</w:t>
            </w:r>
          </w:p>
        </w:tc>
        <w:tc>
          <w:tcPr>
            <w:tcW w:w="2693"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proofErr w:type="spellStart"/>
            <w:r w:rsidRPr="00E219F7">
              <w:rPr>
                <w:sz w:val="20"/>
                <w:szCs w:val="20"/>
              </w:rPr>
              <w:t>ул.Симферопольская</w:t>
            </w:r>
            <w:proofErr w:type="spellEnd"/>
            <w:r w:rsidRPr="00E219F7">
              <w:rPr>
                <w:sz w:val="20"/>
                <w:szCs w:val="20"/>
              </w:rPr>
              <w:t>, д.5-в</w:t>
            </w:r>
          </w:p>
        </w:tc>
        <w:tc>
          <w:tcPr>
            <w:tcW w:w="1134"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0.331</w:t>
            </w:r>
          </w:p>
        </w:tc>
        <w:tc>
          <w:tcPr>
            <w:tcW w:w="1254"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4368</w:t>
            </w:r>
          </w:p>
        </w:tc>
        <w:tc>
          <w:tcPr>
            <w:tcW w:w="1195"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200</w:t>
            </w:r>
          </w:p>
        </w:tc>
        <w:tc>
          <w:tcPr>
            <w:tcW w:w="1378"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0</w:t>
            </w:r>
          </w:p>
        </w:tc>
        <w:tc>
          <w:tcPr>
            <w:tcW w:w="1216"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200.078</w:t>
            </w:r>
          </w:p>
        </w:tc>
        <w:tc>
          <w:tcPr>
            <w:tcW w:w="1070"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13.320</w:t>
            </w:r>
          </w:p>
        </w:tc>
        <w:tc>
          <w:tcPr>
            <w:tcW w:w="1512"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186.758</w:t>
            </w:r>
          </w:p>
        </w:tc>
        <w:tc>
          <w:tcPr>
            <w:tcW w:w="1133"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30.730</w:t>
            </w:r>
          </w:p>
        </w:tc>
        <w:tc>
          <w:tcPr>
            <w:tcW w:w="1186"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178.2</w:t>
            </w:r>
          </w:p>
        </w:tc>
      </w:tr>
      <w:tr w:rsidR="00020D8B" w:rsidRPr="00414C7C" w:rsidTr="006813E0">
        <w:trPr>
          <w:trHeight w:val="510"/>
        </w:trPr>
        <w:tc>
          <w:tcPr>
            <w:tcW w:w="447" w:type="dxa"/>
            <w:tcBorders>
              <w:top w:val="nil"/>
              <w:left w:val="single" w:sz="4" w:space="0" w:color="auto"/>
              <w:bottom w:val="single" w:sz="4" w:space="0" w:color="auto"/>
              <w:right w:val="single" w:sz="4" w:space="0" w:color="auto"/>
            </w:tcBorders>
          </w:tcPr>
          <w:p w:rsidR="00020D8B" w:rsidRPr="00EE2CF7" w:rsidRDefault="00020D8B" w:rsidP="006813E0">
            <w:pPr>
              <w:jc w:val="both"/>
              <w:rPr>
                <w:sz w:val="20"/>
                <w:szCs w:val="20"/>
              </w:rPr>
            </w:pPr>
            <w:r w:rsidRPr="00EE2CF7">
              <w:rPr>
                <w:sz w:val="20"/>
                <w:szCs w:val="20"/>
              </w:rPr>
              <w:t>10</w:t>
            </w:r>
          </w:p>
        </w:tc>
        <w:tc>
          <w:tcPr>
            <w:tcW w:w="1559"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г. Армянск</w:t>
            </w:r>
          </w:p>
        </w:tc>
        <w:tc>
          <w:tcPr>
            <w:tcW w:w="2693"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proofErr w:type="spellStart"/>
            <w:r w:rsidRPr="00E219F7">
              <w:rPr>
                <w:sz w:val="20"/>
                <w:szCs w:val="20"/>
              </w:rPr>
              <w:t>ул.Симферопольская</w:t>
            </w:r>
            <w:proofErr w:type="spellEnd"/>
            <w:r w:rsidRPr="00E219F7">
              <w:rPr>
                <w:sz w:val="20"/>
                <w:szCs w:val="20"/>
              </w:rPr>
              <w:t>, д.7</w:t>
            </w:r>
          </w:p>
        </w:tc>
        <w:tc>
          <w:tcPr>
            <w:tcW w:w="1134"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0.172</w:t>
            </w:r>
          </w:p>
        </w:tc>
        <w:tc>
          <w:tcPr>
            <w:tcW w:w="1254"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4368</w:t>
            </w:r>
          </w:p>
        </w:tc>
        <w:tc>
          <w:tcPr>
            <w:tcW w:w="1195"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364</w:t>
            </w:r>
          </w:p>
        </w:tc>
        <w:tc>
          <w:tcPr>
            <w:tcW w:w="1378"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0</w:t>
            </w:r>
          </w:p>
        </w:tc>
        <w:tc>
          <w:tcPr>
            <w:tcW w:w="1216"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364.199</w:t>
            </w:r>
          </w:p>
        </w:tc>
        <w:tc>
          <w:tcPr>
            <w:tcW w:w="1070"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12.720</w:t>
            </w:r>
          </w:p>
        </w:tc>
        <w:tc>
          <w:tcPr>
            <w:tcW w:w="1512"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351.479</w:t>
            </w:r>
          </w:p>
        </w:tc>
        <w:tc>
          <w:tcPr>
            <w:tcW w:w="1133"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65.940</w:t>
            </w:r>
          </w:p>
        </w:tc>
        <w:tc>
          <w:tcPr>
            <w:tcW w:w="1186"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210.0</w:t>
            </w:r>
          </w:p>
        </w:tc>
      </w:tr>
      <w:tr w:rsidR="00020D8B" w:rsidRPr="00414C7C" w:rsidTr="006813E0">
        <w:trPr>
          <w:trHeight w:val="300"/>
        </w:trPr>
        <w:tc>
          <w:tcPr>
            <w:tcW w:w="447" w:type="dxa"/>
            <w:tcBorders>
              <w:top w:val="nil"/>
              <w:left w:val="single" w:sz="4" w:space="0" w:color="auto"/>
              <w:bottom w:val="single" w:sz="4" w:space="0" w:color="auto"/>
              <w:right w:val="single" w:sz="4" w:space="0" w:color="auto"/>
            </w:tcBorders>
          </w:tcPr>
          <w:p w:rsidR="00020D8B" w:rsidRPr="00EE2CF7" w:rsidRDefault="00020D8B" w:rsidP="006813E0">
            <w:pPr>
              <w:jc w:val="both"/>
              <w:rPr>
                <w:sz w:val="20"/>
                <w:szCs w:val="20"/>
              </w:rPr>
            </w:pPr>
            <w:r w:rsidRPr="00EE2CF7">
              <w:rPr>
                <w:sz w:val="20"/>
                <w:szCs w:val="20"/>
              </w:rPr>
              <w:t>11</w:t>
            </w:r>
          </w:p>
        </w:tc>
        <w:tc>
          <w:tcPr>
            <w:tcW w:w="1559"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г. Армянск</w:t>
            </w:r>
          </w:p>
        </w:tc>
        <w:tc>
          <w:tcPr>
            <w:tcW w:w="2693"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proofErr w:type="spellStart"/>
            <w:r w:rsidRPr="00E219F7">
              <w:rPr>
                <w:sz w:val="20"/>
                <w:szCs w:val="20"/>
              </w:rPr>
              <w:t>ул.Иванищева</w:t>
            </w:r>
            <w:proofErr w:type="spellEnd"/>
            <w:r w:rsidRPr="00E219F7">
              <w:rPr>
                <w:sz w:val="20"/>
                <w:szCs w:val="20"/>
              </w:rPr>
              <w:t>, д.7-а</w:t>
            </w:r>
          </w:p>
        </w:tc>
        <w:tc>
          <w:tcPr>
            <w:tcW w:w="1134"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0.086</w:t>
            </w:r>
          </w:p>
        </w:tc>
        <w:tc>
          <w:tcPr>
            <w:tcW w:w="1254"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4368</w:t>
            </w:r>
          </w:p>
        </w:tc>
        <w:tc>
          <w:tcPr>
            <w:tcW w:w="1195"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110</w:t>
            </w:r>
          </w:p>
        </w:tc>
        <w:tc>
          <w:tcPr>
            <w:tcW w:w="1378"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0</w:t>
            </w:r>
          </w:p>
        </w:tc>
        <w:tc>
          <w:tcPr>
            <w:tcW w:w="1216"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109.922</w:t>
            </w:r>
          </w:p>
        </w:tc>
        <w:tc>
          <w:tcPr>
            <w:tcW w:w="1070"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1.9220</w:t>
            </w:r>
          </w:p>
        </w:tc>
        <w:tc>
          <w:tcPr>
            <w:tcW w:w="1512"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108.000</w:t>
            </w:r>
          </w:p>
        </w:tc>
        <w:tc>
          <w:tcPr>
            <w:tcW w:w="1133"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16.880</w:t>
            </w:r>
          </w:p>
        </w:tc>
        <w:tc>
          <w:tcPr>
            <w:tcW w:w="1186"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178.1</w:t>
            </w:r>
          </w:p>
        </w:tc>
      </w:tr>
      <w:tr w:rsidR="00020D8B" w:rsidRPr="00414C7C" w:rsidTr="006813E0">
        <w:trPr>
          <w:trHeight w:val="300"/>
        </w:trPr>
        <w:tc>
          <w:tcPr>
            <w:tcW w:w="447" w:type="dxa"/>
            <w:tcBorders>
              <w:top w:val="nil"/>
              <w:left w:val="single" w:sz="4" w:space="0" w:color="auto"/>
              <w:bottom w:val="single" w:sz="4" w:space="0" w:color="auto"/>
              <w:right w:val="single" w:sz="4" w:space="0" w:color="auto"/>
            </w:tcBorders>
          </w:tcPr>
          <w:p w:rsidR="00020D8B" w:rsidRPr="00EE2CF7" w:rsidRDefault="00020D8B" w:rsidP="006813E0">
            <w:pPr>
              <w:jc w:val="both"/>
              <w:rPr>
                <w:sz w:val="20"/>
                <w:szCs w:val="20"/>
              </w:rPr>
            </w:pPr>
            <w:r w:rsidRPr="00EE2CF7">
              <w:rPr>
                <w:sz w:val="20"/>
                <w:szCs w:val="20"/>
              </w:rPr>
              <w:t>12</w:t>
            </w:r>
          </w:p>
        </w:tc>
        <w:tc>
          <w:tcPr>
            <w:tcW w:w="1559"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г. Армянск</w:t>
            </w:r>
          </w:p>
        </w:tc>
        <w:tc>
          <w:tcPr>
            <w:tcW w:w="2693"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ул. Школьная д.7-б</w:t>
            </w:r>
          </w:p>
        </w:tc>
        <w:tc>
          <w:tcPr>
            <w:tcW w:w="1134"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0,172</w:t>
            </w:r>
          </w:p>
        </w:tc>
        <w:tc>
          <w:tcPr>
            <w:tcW w:w="1254"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4368</w:t>
            </w:r>
          </w:p>
        </w:tc>
        <w:tc>
          <w:tcPr>
            <w:tcW w:w="1195"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364</w:t>
            </w:r>
          </w:p>
        </w:tc>
        <w:tc>
          <w:tcPr>
            <w:tcW w:w="1378"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0</w:t>
            </w:r>
          </w:p>
        </w:tc>
        <w:tc>
          <w:tcPr>
            <w:tcW w:w="1216"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364,2</w:t>
            </w:r>
          </w:p>
        </w:tc>
        <w:tc>
          <w:tcPr>
            <w:tcW w:w="1070"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3,2</w:t>
            </w:r>
          </w:p>
        </w:tc>
        <w:tc>
          <w:tcPr>
            <w:tcW w:w="1512"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361.0</w:t>
            </w:r>
          </w:p>
        </w:tc>
        <w:tc>
          <w:tcPr>
            <w:tcW w:w="1133"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66,1</w:t>
            </w:r>
          </w:p>
        </w:tc>
        <w:tc>
          <w:tcPr>
            <w:tcW w:w="1186"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178,0</w:t>
            </w:r>
          </w:p>
        </w:tc>
      </w:tr>
      <w:tr w:rsidR="00020D8B" w:rsidRPr="00414C7C" w:rsidTr="006813E0">
        <w:trPr>
          <w:trHeight w:val="300"/>
        </w:trPr>
        <w:tc>
          <w:tcPr>
            <w:tcW w:w="447" w:type="dxa"/>
            <w:tcBorders>
              <w:top w:val="nil"/>
              <w:left w:val="single" w:sz="4" w:space="0" w:color="auto"/>
              <w:bottom w:val="single" w:sz="4" w:space="0" w:color="auto"/>
              <w:right w:val="single" w:sz="4" w:space="0" w:color="auto"/>
            </w:tcBorders>
          </w:tcPr>
          <w:p w:rsidR="00020D8B" w:rsidRPr="00EE2CF7" w:rsidRDefault="00020D8B" w:rsidP="006813E0">
            <w:pPr>
              <w:jc w:val="both"/>
              <w:rPr>
                <w:sz w:val="20"/>
                <w:szCs w:val="20"/>
              </w:rPr>
            </w:pPr>
            <w:r w:rsidRPr="00EE2CF7">
              <w:rPr>
                <w:sz w:val="20"/>
                <w:szCs w:val="20"/>
              </w:rPr>
              <w:t>13</w:t>
            </w:r>
          </w:p>
        </w:tc>
        <w:tc>
          <w:tcPr>
            <w:tcW w:w="1559"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г. Армянск</w:t>
            </w:r>
          </w:p>
        </w:tc>
        <w:tc>
          <w:tcPr>
            <w:tcW w:w="2693"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proofErr w:type="spellStart"/>
            <w:r w:rsidRPr="00E219F7">
              <w:rPr>
                <w:sz w:val="20"/>
                <w:szCs w:val="20"/>
              </w:rPr>
              <w:t>ул.Больничная</w:t>
            </w:r>
            <w:proofErr w:type="spellEnd"/>
            <w:r w:rsidRPr="00E219F7">
              <w:rPr>
                <w:sz w:val="20"/>
                <w:szCs w:val="20"/>
              </w:rPr>
              <w:t xml:space="preserve"> д.1</w:t>
            </w:r>
          </w:p>
        </w:tc>
        <w:tc>
          <w:tcPr>
            <w:tcW w:w="1134"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н/д</w:t>
            </w:r>
          </w:p>
        </w:tc>
        <w:tc>
          <w:tcPr>
            <w:tcW w:w="1254"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н/д</w:t>
            </w:r>
          </w:p>
        </w:tc>
        <w:tc>
          <w:tcPr>
            <w:tcW w:w="1195"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н/д</w:t>
            </w:r>
          </w:p>
        </w:tc>
        <w:tc>
          <w:tcPr>
            <w:tcW w:w="1378"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н/д</w:t>
            </w:r>
          </w:p>
        </w:tc>
        <w:tc>
          <w:tcPr>
            <w:tcW w:w="1216"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н/д</w:t>
            </w:r>
          </w:p>
        </w:tc>
        <w:tc>
          <w:tcPr>
            <w:tcW w:w="1070"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н/д</w:t>
            </w:r>
          </w:p>
        </w:tc>
        <w:tc>
          <w:tcPr>
            <w:tcW w:w="1512"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н/д</w:t>
            </w:r>
          </w:p>
        </w:tc>
        <w:tc>
          <w:tcPr>
            <w:tcW w:w="1133"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н/д</w:t>
            </w:r>
          </w:p>
        </w:tc>
        <w:tc>
          <w:tcPr>
            <w:tcW w:w="1186"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н/д</w:t>
            </w:r>
          </w:p>
        </w:tc>
      </w:tr>
      <w:tr w:rsidR="00020D8B" w:rsidRPr="00414C7C" w:rsidTr="006813E0">
        <w:trPr>
          <w:trHeight w:val="510"/>
        </w:trPr>
        <w:tc>
          <w:tcPr>
            <w:tcW w:w="447" w:type="dxa"/>
            <w:tcBorders>
              <w:top w:val="nil"/>
              <w:left w:val="single" w:sz="4" w:space="0" w:color="auto"/>
              <w:bottom w:val="single" w:sz="4" w:space="0" w:color="auto"/>
              <w:right w:val="single" w:sz="4" w:space="0" w:color="auto"/>
            </w:tcBorders>
          </w:tcPr>
          <w:p w:rsidR="00020D8B" w:rsidRPr="00EE2CF7" w:rsidRDefault="00020D8B" w:rsidP="006813E0">
            <w:pPr>
              <w:jc w:val="both"/>
              <w:rPr>
                <w:sz w:val="20"/>
                <w:szCs w:val="20"/>
              </w:rPr>
            </w:pPr>
            <w:r w:rsidRPr="00EE2CF7">
              <w:rPr>
                <w:sz w:val="20"/>
                <w:szCs w:val="20"/>
              </w:rPr>
              <w:t>14</w:t>
            </w:r>
          </w:p>
        </w:tc>
        <w:tc>
          <w:tcPr>
            <w:tcW w:w="1559"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proofErr w:type="spellStart"/>
            <w:r w:rsidRPr="00E219F7">
              <w:rPr>
                <w:sz w:val="20"/>
                <w:szCs w:val="20"/>
              </w:rPr>
              <w:t>г.Армянск</w:t>
            </w:r>
            <w:proofErr w:type="spellEnd"/>
          </w:p>
        </w:tc>
        <w:tc>
          <w:tcPr>
            <w:tcW w:w="2693"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 xml:space="preserve">Котельная </w:t>
            </w:r>
            <w:proofErr w:type="spellStart"/>
            <w:r w:rsidRPr="00E219F7">
              <w:rPr>
                <w:sz w:val="20"/>
                <w:szCs w:val="20"/>
              </w:rPr>
              <w:t>ул.Больничная</w:t>
            </w:r>
            <w:proofErr w:type="spellEnd"/>
            <w:r w:rsidRPr="00E219F7">
              <w:rPr>
                <w:sz w:val="20"/>
                <w:szCs w:val="20"/>
              </w:rPr>
              <w:t xml:space="preserve"> 2</w:t>
            </w:r>
          </w:p>
        </w:tc>
        <w:tc>
          <w:tcPr>
            <w:tcW w:w="1134"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0.6878</w:t>
            </w:r>
          </w:p>
        </w:tc>
        <w:tc>
          <w:tcPr>
            <w:tcW w:w="1254"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1848</w:t>
            </w:r>
          </w:p>
        </w:tc>
        <w:tc>
          <w:tcPr>
            <w:tcW w:w="1195"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н/д</w:t>
            </w:r>
          </w:p>
        </w:tc>
        <w:tc>
          <w:tcPr>
            <w:tcW w:w="1378"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н/д</w:t>
            </w:r>
          </w:p>
        </w:tc>
        <w:tc>
          <w:tcPr>
            <w:tcW w:w="1216"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н/д</w:t>
            </w:r>
          </w:p>
        </w:tc>
        <w:tc>
          <w:tcPr>
            <w:tcW w:w="1070"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н/д</w:t>
            </w:r>
          </w:p>
        </w:tc>
        <w:tc>
          <w:tcPr>
            <w:tcW w:w="1512"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н/д</w:t>
            </w:r>
          </w:p>
        </w:tc>
        <w:tc>
          <w:tcPr>
            <w:tcW w:w="1133"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н/д</w:t>
            </w:r>
          </w:p>
        </w:tc>
        <w:tc>
          <w:tcPr>
            <w:tcW w:w="1186"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н/д</w:t>
            </w:r>
          </w:p>
        </w:tc>
      </w:tr>
      <w:tr w:rsidR="00020D8B" w:rsidRPr="00414C7C" w:rsidTr="006813E0">
        <w:trPr>
          <w:trHeight w:val="186"/>
        </w:trPr>
        <w:tc>
          <w:tcPr>
            <w:tcW w:w="447" w:type="dxa"/>
            <w:tcBorders>
              <w:top w:val="nil"/>
              <w:left w:val="single" w:sz="4" w:space="0" w:color="auto"/>
              <w:bottom w:val="single" w:sz="4" w:space="0" w:color="auto"/>
              <w:right w:val="single" w:sz="4" w:space="0" w:color="auto"/>
            </w:tcBorders>
          </w:tcPr>
          <w:p w:rsidR="00020D8B" w:rsidRPr="00EE2CF7" w:rsidRDefault="00020D8B" w:rsidP="006813E0">
            <w:pPr>
              <w:jc w:val="both"/>
              <w:rPr>
                <w:sz w:val="20"/>
                <w:szCs w:val="20"/>
              </w:rPr>
            </w:pPr>
            <w:r w:rsidRPr="00EE2CF7">
              <w:rPr>
                <w:sz w:val="20"/>
                <w:szCs w:val="20"/>
              </w:rPr>
              <w:t>15</w:t>
            </w:r>
          </w:p>
        </w:tc>
        <w:tc>
          <w:tcPr>
            <w:tcW w:w="1559"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г. Армянск</w:t>
            </w:r>
          </w:p>
        </w:tc>
        <w:tc>
          <w:tcPr>
            <w:tcW w:w="2693"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proofErr w:type="spellStart"/>
            <w:r w:rsidRPr="00E219F7">
              <w:rPr>
                <w:sz w:val="20"/>
                <w:szCs w:val="20"/>
              </w:rPr>
              <w:t>ул.Симферопольская</w:t>
            </w:r>
            <w:proofErr w:type="spellEnd"/>
            <w:r w:rsidRPr="00E219F7">
              <w:rPr>
                <w:sz w:val="20"/>
                <w:szCs w:val="20"/>
              </w:rPr>
              <w:t>, д.25</w:t>
            </w:r>
          </w:p>
        </w:tc>
        <w:tc>
          <w:tcPr>
            <w:tcW w:w="1134"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0.6878</w:t>
            </w:r>
          </w:p>
        </w:tc>
        <w:tc>
          <w:tcPr>
            <w:tcW w:w="1254"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1848</w:t>
            </w:r>
          </w:p>
        </w:tc>
        <w:tc>
          <w:tcPr>
            <w:tcW w:w="1195"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н/д</w:t>
            </w:r>
          </w:p>
        </w:tc>
        <w:tc>
          <w:tcPr>
            <w:tcW w:w="1378"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н/д</w:t>
            </w:r>
          </w:p>
        </w:tc>
        <w:tc>
          <w:tcPr>
            <w:tcW w:w="1216"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н/д</w:t>
            </w:r>
          </w:p>
        </w:tc>
        <w:tc>
          <w:tcPr>
            <w:tcW w:w="1070"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н/д</w:t>
            </w:r>
          </w:p>
        </w:tc>
        <w:tc>
          <w:tcPr>
            <w:tcW w:w="1512"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н/д</w:t>
            </w:r>
          </w:p>
        </w:tc>
        <w:tc>
          <w:tcPr>
            <w:tcW w:w="1133"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н/д</w:t>
            </w:r>
          </w:p>
        </w:tc>
        <w:tc>
          <w:tcPr>
            <w:tcW w:w="1186" w:type="dxa"/>
            <w:tcBorders>
              <w:top w:val="nil"/>
              <w:left w:val="nil"/>
              <w:bottom w:val="single" w:sz="4" w:space="0" w:color="auto"/>
              <w:right w:val="single" w:sz="4" w:space="0" w:color="auto"/>
            </w:tcBorders>
          </w:tcPr>
          <w:p w:rsidR="00020D8B" w:rsidRPr="00E219F7" w:rsidRDefault="00020D8B" w:rsidP="006813E0">
            <w:pPr>
              <w:jc w:val="center"/>
              <w:rPr>
                <w:sz w:val="20"/>
                <w:szCs w:val="20"/>
              </w:rPr>
            </w:pPr>
            <w:r w:rsidRPr="00E219F7">
              <w:rPr>
                <w:sz w:val="20"/>
                <w:szCs w:val="20"/>
              </w:rPr>
              <w:t>н/д</w:t>
            </w:r>
          </w:p>
        </w:tc>
      </w:tr>
      <w:tr w:rsidR="00020D8B" w:rsidRPr="00414C7C" w:rsidTr="006813E0">
        <w:trPr>
          <w:trHeight w:val="300"/>
        </w:trPr>
        <w:tc>
          <w:tcPr>
            <w:tcW w:w="447" w:type="dxa"/>
            <w:tcBorders>
              <w:top w:val="nil"/>
              <w:left w:val="single" w:sz="4" w:space="0" w:color="auto"/>
              <w:bottom w:val="single" w:sz="4" w:space="0" w:color="auto"/>
              <w:right w:val="single" w:sz="4" w:space="0" w:color="auto"/>
            </w:tcBorders>
          </w:tcPr>
          <w:p w:rsidR="00020D8B" w:rsidRPr="00EE2CF7" w:rsidRDefault="00020D8B" w:rsidP="006813E0">
            <w:pPr>
              <w:jc w:val="both"/>
              <w:rPr>
                <w:sz w:val="20"/>
                <w:szCs w:val="20"/>
              </w:rPr>
            </w:pPr>
            <w:r w:rsidRPr="00EE2CF7">
              <w:rPr>
                <w:sz w:val="20"/>
                <w:szCs w:val="20"/>
              </w:rPr>
              <w:t> </w:t>
            </w:r>
          </w:p>
        </w:tc>
        <w:tc>
          <w:tcPr>
            <w:tcW w:w="1559" w:type="dxa"/>
            <w:tcBorders>
              <w:top w:val="nil"/>
              <w:left w:val="nil"/>
              <w:bottom w:val="single" w:sz="4" w:space="0" w:color="auto"/>
              <w:right w:val="single" w:sz="4" w:space="0" w:color="auto"/>
            </w:tcBorders>
          </w:tcPr>
          <w:p w:rsidR="00020D8B" w:rsidRPr="00EE2CF7" w:rsidRDefault="00020D8B" w:rsidP="006813E0">
            <w:pPr>
              <w:jc w:val="center"/>
              <w:rPr>
                <w:b/>
                <w:bCs/>
                <w:sz w:val="20"/>
                <w:szCs w:val="20"/>
              </w:rPr>
            </w:pPr>
            <w:r w:rsidRPr="00EE2CF7">
              <w:rPr>
                <w:b/>
                <w:bCs/>
                <w:sz w:val="20"/>
                <w:szCs w:val="20"/>
              </w:rPr>
              <w:t>Итого</w:t>
            </w:r>
          </w:p>
        </w:tc>
        <w:tc>
          <w:tcPr>
            <w:tcW w:w="2693" w:type="dxa"/>
            <w:tcBorders>
              <w:top w:val="nil"/>
              <w:left w:val="nil"/>
              <w:bottom w:val="single" w:sz="4" w:space="0" w:color="auto"/>
              <w:right w:val="single" w:sz="4" w:space="0" w:color="auto"/>
            </w:tcBorders>
          </w:tcPr>
          <w:p w:rsidR="00020D8B" w:rsidRPr="00EE2CF7" w:rsidRDefault="00020D8B" w:rsidP="006813E0">
            <w:pPr>
              <w:jc w:val="center"/>
              <w:rPr>
                <w:sz w:val="20"/>
                <w:szCs w:val="20"/>
              </w:rPr>
            </w:pPr>
            <w:r w:rsidRPr="00EE2CF7">
              <w:rPr>
                <w:sz w:val="20"/>
                <w:szCs w:val="20"/>
              </w:rPr>
              <w:t> </w:t>
            </w:r>
          </w:p>
        </w:tc>
        <w:tc>
          <w:tcPr>
            <w:tcW w:w="1134" w:type="dxa"/>
            <w:tcBorders>
              <w:top w:val="nil"/>
              <w:left w:val="nil"/>
              <w:bottom w:val="single" w:sz="4" w:space="0" w:color="auto"/>
              <w:right w:val="single" w:sz="4" w:space="0" w:color="auto"/>
            </w:tcBorders>
          </w:tcPr>
          <w:p w:rsidR="00020D8B" w:rsidRPr="00EE2CF7" w:rsidRDefault="00020D8B" w:rsidP="006813E0">
            <w:pPr>
              <w:jc w:val="center"/>
              <w:rPr>
                <w:b/>
                <w:bCs/>
                <w:sz w:val="20"/>
                <w:szCs w:val="20"/>
              </w:rPr>
            </w:pPr>
            <w:r w:rsidRPr="00EE2CF7">
              <w:rPr>
                <w:b/>
                <w:bCs/>
                <w:sz w:val="20"/>
                <w:szCs w:val="20"/>
              </w:rPr>
              <w:t>5.498</w:t>
            </w:r>
          </w:p>
        </w:tc>
        <w:tc>
          <w:tcPr>
            <w:tcW w:w="1254" w:type="dxa"/>
            <w:tcBorders>
              <w:top w:val="nil"/>
              <w:left w:val="nil"/>
              <w:bottom w:val="single" w:sz="4" w:space="0" w:color="auto"/>
              <w:right w:val="single" w:sz="4" w:space="0" w:color="auto"/>
            </w:tcBorders>
          </w:tcPr>
          <w:p w:rsidR="00020D8B" w:rsidRPr="00EE2CF7" w:rsidRDefault="00020D8B" w:rsidP="006813E0">
            <w:pPr>
              <w:jc w:val="center"/>
              <w:rPr>
                <w:b/>
                <w:bCs/>
                <w:sz w:val="20"/>
                <w:szCs w:val="20"/>
              </w:rPr>
            </w:pPr>
            <w:r w:rsidRPr="00EE2CF7">
              <w:rPr>
                <w:b/>
                <w:bCs/>
                <w:sz w:val="20"/>
                <w:szCs w:val="20"/>
              </w:rPr>
              <w:t>49896.000</w:t>
            </w:r>
          </w:p>
        </w:tc>
        <w:tc>
          <w:tcPr>
            <w:tcW w:w="1195" w:type="dxa"/>
            <w:tcBorders>
              <w:top w:val="nil"/>
              <w:left w:val="nil"/>
              <w:bottom w:val="single" w:sz="4" w:space="0" w:color="auto"/>
              <w:right w:val="single" w:sz="4" w:space="0" w:color="auto"/>
            </w:tcBorders>
          </w:tcPr>
          <w:p w:rsidR="00020D8B" w:rsidRPr="00EE2CF7" w:rsidRDefault="00020D8B" w:rsidP="006813E0">
            <w:pPr>
              <w:jc w:val="center"/>
              <w:rPr>
                <w:b/>
                <w:bCs/>
                <w:sz w:val="20"/>
                <w:szCs w:val="20"/>
              </w:rPr>
            </w:pPr>
            <w:r w:rsidRPr="00EE2CF7">
              <w:rPr>
                <w:b/>
                <w:bCs/>
                <w:sz w:val="20"/>
                <w:szCs w:val="20"/>
              </w:rPr>
              <w:t>9058.491</w:t>
            </w:r>
          </w:p>
        </w:tc>
        <w:tc>
          <w:tcPr>
            <w:tcW w:w="1378" w:type="dxa"/>
            <w:tcBorders>
              <w:top w:val="nil"/>
              <w:left w:val="nil"/>
              <w:bottom w:val="single" w:sz="4" w:space="0" w:color="auto"/>
              <w:right w:val="single" w:sz="4" w:space="0" w:color="auto"/>
            </w:tcBorders>
          </w:tcPr>
          <w:p w:rsidR="00020D8B" w:rsidRPr="00EE2CF7" w:rsidRDefault="00020D8B" w:rsidP="006813E0">
            <w:pPr>
              <w:jc w:val="center"/>
              <w:rPr>
                <w:b/>
                <w:bCs/>
                <w:sz w:val="20"/>
                <w:szCs w:val="20"/>
              </w:rPr>
            </w:pPr>
            <w:r w:rsidRPr="00EE2CF7">
              <w:rPr>
                <w:b/>
                <w:bCs/>
                <w:sz w:val="20"/>
                <w:szCs w:val="20"/>
              </w:rPr>
              <w:t>0.000</w:t>
            </w:r>
          </w:p>
        </w:tc>
        <w:tc>
          <w:tcPr>
            <w:tcW w:w="1216" w:type="dxa"/>
            <w:tcBorders>
              <w:top w:val="nil"/>
              <w:left w:val="nil"/>
              <w:bottom w:val="single" w:sz="4" w:space="0" w:color="auto"/>
              <w:right w:val="single" w:sz="4" w:space="0" w:color="auto"/>
            </w:tcBorders>
          </w:tcPr>
          <w:p w:rsidR="00020D8B" w:rsidRPr="00EE2CF7" w:rsidRDefault="00020D8B" w:rsidP="006813E0">
            <w:pPr>
              <w:jc w:val="center"/>
              <w:rPr>
                <w:b/>
                <w:bCs/>
                <w:sz w:val="20"/>
                <w:szCs w:val="20"/>
              </w:rPr>
            </w:pPr>
            <w:r w:rsidRPr="00EE2CF7">
              <w:rPr>
                <w:b/>
                <w:bCs/>
                <w:sz w:val="20"/>
                <w:szCs w:val="20"/>
              </w:rPr>
              <w:t>9058.491</w:t>
            </w:r>
          </w:p>
        </w:tc>
        <w:tc>
          <w:tcPr>
            <w:tcW w:w="1070" w:type="dxa"/>
            <w:tcBorders>
              <w:top w:val="nil"/>
              <w:left w:val="nil"/>
              <w:bottom w:val="single" w:sz="4" w:space="0" w:color="auto"/>
              <w:right w:val="single" w:sz="4" w:space="0" w:color="auto"/>
            </w:tcBorders>
          </w:tcPr>
          <w:p w:rsidR="00020D8B" w:rsidRPr="00EE2CF7" w:rsidRDefault="00020D8B" w:rsidP="006813E0">
            <w:pPr>
              <w:jc w:val="center"/>
              <w:rPr>
                <w:b/>
                <w:bCs/>
                <w:sz w:val="20"/>
                <w:szCs w:val="20"/>
              </w:rPr>
            </w:pPr>
            <w:r w:rsidRPr="00EE2CF7">
              <w:rPr>
                <w:b/>
                <w:bCs/>
                <w:sz w:val="20"/>
                <w:szCs w:val="20"/>
              </w:rPr>
              <w:t>327.475</w:t>
            </w:r>
          </w:p>
        </w:tc>
        <w:tc>
          <w:tcPr>
            <w:tcW w:w="1512" w:type="dxa"/>
            <w:tcBorders>
              <w:top w:val="nil"/>
              <w:left w:val="nil"/>
              <w:bottom w:val="single" w:sz="4" w:space="0" w:color="auto"/>
              <w:right w:val="single" w:sz="4" w:space="0" w:color="auto"/>
            </w:tcBorders>
          </w:tcPr>
          <w:p w:rsidR="00020D8B" w:rsidRPr="00EE2CF7" w:rsidRDefault="00020D8B" w:rsidP="006813E0">
            <w:pPr>
              <w:jc w:val="center"/>
              <w:rPr>
                <w:b/>
                <w:bCs/>
                <w:sz w:val="20"/>
                <w:szCs w:val="20"/>
              </w:rPr>
            </w:pPr>
            <w:r w:rsidRPr="00EE2CF7">
              <w:rPr>
                <w:b/>
                <w:bCs/>
                <w:sz w:val="20"/>
                <w:szCs w:val="20"/>
              </w:rPr>
              <w:t>8731.016</w:t>
            </w:r>
          </w:p>
        </w:tc>
        <w:tc>
          <w:tcPr>
            <w:tcW w:w="1133" w:type="dxa"/>
            <w:tcBorders>
              <w:top w:val="nil"/>
              <w:left w:val="nil"/>
              <w:bottom w:val="single" w:sz="4" w:space="0" w:color="auto"/>
              <w:right w:val="single" w:sz="4" w:space="0" w:color="auto"/>
            </w:tcBorders>
          </w:tcPr>
          <w:p w:rsidR="00020D8B" w:rsidRPr="00EE2CF7" w:rsidRDefault="00020D8B" w:rsidP="006813E0">
            <w:pPr>
              <w:jc w:val="center"/>
              <w:rPr>
                <w:b/>
                <w:bCs/>
                <w:sz w:val="20"/>
                <w:szCs w:val="20"/>
              </w:rPr>
            </w:pPr>
            <w:r w:rsidRPr="00EE2CF7">
              <w:rPr>
                <w:b/>
                <w:bCs/>
                <w:sz w:val="20"/>
                <w:szCs w:val="20"/>
              </w:rPr>
              <w:t>1401.340</w:t>
            </w:r>
          </w:p>
        </w:tc>
        <w:tc>
          <w:tcPr>
            <w:tcW w:w="1186" w:type="dxa"/>
            <w:tcBorders>
              <w:top w:val="nil"/>
              <w:left w:val="nil"/>
              <w:bottom w:val="single" w:sz="4" w:space="0" w:color="auto"/>
              <w:right w:val="single" w:sz="4" w:space="0" w:color="auto"/>
            </w:tcBorders>
          </w:tcPr>
          <w:p w:rsidR="00020D8B" w:rsidRPr="00EE2CF7" w:rsidRDefault="00020D8B" w:rsidP="006813E0">
            <w:pPr>
              <w:jc w:val="center"/>
              <w:rPr>
                <w:b/>
                <w:bCs/>
                <w:sz w:val="20"/>
                <w:szCs w:val="20"/>
              </w:rPr>
            </w:pPr>
            <w:r w:rsidRPr="00EE2CF7">
              <w:rPr>
                <w:b/>
                <w:bCs/>
                <w:sz w:val="20"/>
                <w:szCs w:val="20"/>
              </w:rPr>
              <w:t>179.5</w:t>
            </w:r>
          </w:p>
        </w:tc>
      </w:tr>
    </w:tbl>
    <w:p w:rsidR="00020D8B" w:rsidRDefault="00020D8B" w:rsidP="00A67351">
      <w:pPr>
        <w:sectPr w:rsidR="00020D8B" w:rsidSect="00020D8B">
          <w:pgSz w:w="16838" w:h="11906" w:orient="landscape"/>
          <w:pgMar w:top="1276" w:right="1134" w:bottom="425" w:left="1134" w:header="397" w:footer="284" w:gutter="0"/>
          <w:cols w:space="708"/>
          <w:docGrid w:linePitch="360"/>
        </w:sectPr>
      </w:pPr>
    </w:p>
    <w:p w:rsidR="000074A7" w:rsidRPr="00B75699" w:rsidRDefault="000074A7" w:rsidP="00BE46A9">
      <w:pPr>
        <w:widowControl w:val="0"/>
        <w:autoSpaceDE w:val="0"/>
        <w:autoSpaceDN w:val="0"/>
        <w:adjustRightInd w:val="0"/>
        <w:spacing w:line="276" w:lineRule="auto"/>
        <w:jc w:val="center"/>
        <w:outlineLvl w:val="0"/>
        <w:rPr>
          <w:b/>
          <w:bCs/>
          <w:caps/>
          <w:kern w:val="28"/>
          <w:sz w:val="28"/>
        </w:rPr>
      </w:pPr>
      <w:bookmarkStart w:id="6" w:name="_Toc435119846"/>
      <w:r w:rsidRPr="00B75699">
        <w:rPr>
          <w:b/>
          <w:bCs/>
          <w:caps/>
          <w:kern w:val="28"/>
          <w:sz w:val="28"/>
        </w:rPr>
        <w:lastRenderedPageBreak/>
        <w:t>РАЗДЕЛ 2. пРОГНОЗЫ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w:t>
      </w:r>
      <w:r w:rsidR="0083318B" w:rsidRPr="00B75699">
        <w:rPr>
          <w:b/>
          <w:bCs/>
          <w:caps/>
          <w:kern w:val="28"/>
          <w:sz w:val="28"/>
        </w:rPr>
        <w:t>.</w:t>
      </w:r>
      <w:bookmarkEnd w:id="6"/>
    </w:p>
    <w:p w:rsidR="00D442BE" w:rsidRPr="00B75699" w:rsidRDefault="00D442BE" w:rsidP="00BE46A9">
      <w:pPr>
        <w:widowControl w:val="0"/>
        <w:autoSpaceDE w:val="0"/>
        <w:autoSpaceDN w:val="0"/>
        <w:adjustRightInd w:val="0"/>
        <w:spacing w:line="276" w:lineRule="auto"/>
        <w:jc w:val="center"/>
        <w:outlineLvl w:val="0"/>
        <w:rPr>
          <w:b/>
          <w:bCs/>
          <w:caps/>
          <w:kern w:val="28"/>
          <w:sz w:val="28"/>
          <w:highlight w:val="yellow"/>
        </w:rPr>
      </w:pPr>
    </w:p>
    <w:p w:rsidR="005B0C8E" w:rsidRDefault="005B0C8E" w:rsidP="005B0C8E">
      <w:pPr>
        <w:widowControl w:val="0"/>
        <w:spacing w:line="360" w:lineRule="auto"/>
        <w:ind w:right="560" w:firstLine="567"/>
        <w:jc w:val="both"/>
        <w:rPr>
          <w:b/>
          <w:bCs/>
          <w:sz w:val="28"/>
          <w:szCs w:val="20"/>
        </w:rPr>
      </w:pPr>
      <w:r>
        <w:rPr>
          <w:b/>
          <w:bCs/>
          <w:sz w:val="28"/>
          <w:szCs w:val="20"/>
        </w:rPr>
        <w:t>Основные приоритеты развития</w:t>
      </w:r>
    </w:p>
    <w:p w:rsidR="005B0C8E" w:rsidRPr="00623D09" w:rsidRDefault="005B0C8E" w:rsidP="005B0C8E">
      <w:pPr>
        <w:spacing w:after="91" w:line="360" w:lineRule="auto"/>
        <w:ind w:right="560" w:firstLine="567"/>
        <w:contextualSpacing/>
        <w:jc w:val="both"/>
        <w:rPr>
          <w:rFonts w:eastAsia="Arial Narrow"/>
          <w:bCs/>
          <w:sz w:val="28"/>
          <w:szCs w:val="28"/>
          <w:lang w:eastAsia="en-US"/>
        </w:rPr>
      </w:pPr>
      <w:r w:rsidRPr="00623D09">
        <w:rPr>
          <w:rFonts w:eastAsia="Arial Narrow"/>
          <w:bCs/>
          <w:sz w:val="28"/>
          <w:szCs w:val="28"/>
          <w:lang w:eastAsia="en-US"/>
        </w:rPr>
        <w:t>Настоящая схема теплоснабжения муниципального образования по пе</w:t>
      </w:r>
      <w:r>
        <w:rPr>
          <w:rFonts w:eastAsia="Arial Narrow"/>
          <w:bCs/>
          <w:sz w:val="28"/>
          <w:szCs w:val="28"/>
          <w:lang w:eastAsia="en-US"/>
        </w:rPr>
        <w:t xml:space="preserve">рспективе развития теплоснабжения </w:t>
      </w:r>
      <w:r w:rsidRPr="00623D09">
        <w:rPr>
          <w:rFonts w:eastAsia="Arial Narrow"/>
          <w:bCs/>
          <w:sz w:val="28"/>
          <w:szCs w:val="28"/>
          <w:lang w:eastAsia="en-US"/>
        </w:rPr>
        <w:t xml:space="preserve">определяет следующие этапы: </w:t>
      </w:r>
    </w:p>
    <w:p w:rsidR="005B0C8E" w:rsidRDefault="005B0C8E" w:rsidP="005B0C8E">
      <w:pPr>
        <w:numPr>
          <w:ilvl w:val="0"/>
          <w:numId w:val="37"/>
        </w:numPr>
        <w:spacing w:after="91" w:line="360" w:lineRule="auto"/>
        <w:ind w:left="0" w:right="560" w:firstLine="567"/>
        <w:contextualSpacing/>
        <w:jc w:val="both"/>
        <w:rPr>
          <w:rFonts w:eastAsia="Arial Narrow"/>
          <w:bCs/>
          <w:sz w:val="28"/>
          <w:szCs w:val="28"/>
          <w:lang w:eastAsia="en-US"/>
        </w:rPr>
      </w:pPr>
      <w:r w:rsidRPr="00623D09">
        <w:rPr>
          <w:rFonts w:eastAsia="Arial Narrow"/>
          <w:bCs/>
          <w:sz w:val="28"/>
          <w:szCs w:val="28"/>
          <w:lang w:eastAsia="en-US"/>
        </w:rPr>
        <w:t>Каждый год пе</w:t>
      </w:r>
      <w:r>
        <w:rPr>
          <w:rFonts w:eastAsia="Arial Narrow"/>
          <w:bCs/>
          <w:sz w:val="28"/>
          <w:szCs w:val="28"/>
          <w:lang w:eastAsia="en-US"/>
        </w:rPr>
        <w:t>рвого шестилетнего периода – 2016, 2017, 2018, 2019, 2020, 2021</w:t>
      </w:r>
      <w:r w:rsidRPr="00623D09">
        <w:rPr>
          <w:rFonts w:eastAsia="Arial Narrow"/>
          <w:bCs/>
          <w:sz w:val="28"/>
          <w:szCs w:val="28"/>
          <w:lang w:eastAsia="en-US"/>
        </w:rPr>
        <w:t xml:space="preserve"> гг.</w:t>
      </w:r>
      <w:r>
        <w:rPr>
          <w:rFonts w:eastAsia="Arial Narrow"/>
          <w:bCs/>
          <w:sz w:val="28"/>
          <w:szCs w:val="28"/>
          <w:lang w:eastAsia="en-US"/>
        </w:rPr>
        <w:t xml:space="preserve"> (первая очередь строительства).</w:t>
      </w:r>
    </w:p>
    <w:p w:rsidR="005B0C8E" w:rsidRPr="00623D09" w:rsidRDefault="005B0C8E" w:rsidP="005B0C8E">
      <w:pPr>
        <w:spacing w:after="91" w:line="360" w:lineRule="auto"/>
        <w:ind w:left="567" w:right="560"/>
        <w:contextualSpacing/>
        <w:jc w:val="both"/>
        <w:rPr>
          <w:rFonts w:eastAsia="Arial Narrow"/>
          <w:bCs/>
          <w:sz w:val="28"/>
          <w:szCs w:val="28"/>
          <w:lang w:eastAsia="en-US"/>
        </w:rPr>
      </w:pPr>
      <w:r>
        <w:rPr>
          <w:rFonts w:eastAsia="Arial Narrow"/>
          <w:bCs/>
          <w:sz w:val="28"/>
          <w:szCs w:val="28"/>
          <w:lang w:eastAsia="en-US"/>
        </w:rPr>
        <w:t xml:space="preserve">2015 год, 2016 год определяют базовые показатели системы теплоснабжения муниципального образования </w:t>
      </w:r>
      <w:r w:rsidR="002D6EBD">
        <w:t>городского округа Армянск</w:t>
      </w:r>
      <w:r>
        <w:rPr>
          <w:rFonts w:eastAsia="Arial Narrow"/>
          <w:bCs/>
          <w:sz w:val="28"/>
          <w:szCs w:val="28"/>
          <w:lang w:eastAsia="en-US"/>
        </w:rPr>
        <w:t xml:space="preserve">. </w:t>
      </w:r>
    </w:p>
    <w:p w:rsidR="005B0C8E" w:rsidRPr="00623D09" w:rsidRDefault="005B0C8E" w:rsidP="005B0C8E">
      <w:pPr>
        <w:numPr>
          <w:ilvl w:val="0"/>
          <w:numId w:val="37"/>
        </w:numPr>
        <w:spacing w:after="91" w:line="360" w:lineRule="auto"/>
        <w:ind w:left="0" w:right="560" w:firstLine="567"/>
        <w:contextualSpacing/>
        <w:jc w:val="both"/>
        <w:rPr>
          <w:rFonts w:eastAsia="Arial Narrow"/>
          <w:bCs/>
          <w:sz w:val="28"/>
          <w:szCs w:val="28"/>
          <w:lang w:eastAsia="en-US"/>
        </w:rPr>
      </w:pPr>
      <w:r w:rsidRPr="00623D09">
        <w:rPr>
          <w:rFonts w:eastAsia="Arial Narrow"/>
          <w:bCs/>
          <w:sz w:val="28"/>
          <w:szCs w:val="28"/>
          <w:lang w:eastAsia="en-US"/>
        </w:rPr>
        <w:t>После</w:t>
      </w:r>
      <w:r>
        <w:rPr>
          <w:rFonts w:eastAsia="Arial Narrow"/>
          <w:bCs/>
          <w:sz w:val="28"/>
          <w:szCs w:val="28"/>
          <w:lang w:eastAsia="en-US"/>
        </w:rPr>
        <w:t xml:space="preserve">дующие пятилетние периоды – 2022 – 2026 </w:t>
      </w:r>
      <w:proofErr w:type="spellStart"/>
      <w:r>
        <w:rPr>
          <w:rFonts w:eastAsia="Arial Narrow"/>
          <w:bCs/>
          <w:sz w:val="28"/>
          <w:szCs w:val="28"/>
          <w:lang w:eastAsia="en-US"/>
        </w:rPr>
        <w:t>гг</w:t>
      </w:r>
      <w:proofErr w:type="spellEnd"/>
      <w:r>
        <w:rPr>
          <w:rFonts w:eastAsia="Arial Narrow"/>
          <w:bCs/>
          <w:sz w:val="28"/>
          <w:szCs w:val="28"/>
          <w:lang w:eastAsia="en-US"/>
        </w:rPr>
        <w:t>, 2027 – 2031</w:t>
      </w:r>
      <w:r w:rsidRPr="00623D09">
        <w:rPr>
          <w:rFonts w:eastAsia="Arial Narrow"/>
          <w:bCs/>
          <w:sz w:val="28"/>
          <w:szCs w:val="28"/>
          <w:lang w:eastAsia="en-US"/>
        </w:rPr>
        <w:t xml:space="preserve"> гг. </w:t>
      </w:r>
    </w:p>
    <w:p w:rsidR="005B0C8E" w:rsidRDefault="005B0C8E" w:rsidP="005B0C8E">
      <w:pPr>
        <w:spacing w:after="91" w:line="360" w:lineRule="auto"/>
        <w:ind w:right="560" w:firstLine="567"/>
        <w:contextualSpacing/>
        <w:jc w:val="both"/>
        <w:rPr>
          <w:rFonts w:eastAsia="Arial Narrow"/>
          <w:bCs/>
          <w:sz w:val="28"/>
          <w:szCs w:val="28"/>
          <w:lang w:eastAsia="en-US"/>
        </w:rPr>
      </w:pPr>
      <w:r>
        <w:rPr>
          <w:rFonts w:eastAsia="Arial Narrow"/>
          <w:bCs/>
          <w:sz w:val="28"/>
          <w:szCs w:val="28"/>
          <w:lang w:eastAsia="en-US"/>
        </w:rPr>
        <w:t>Расчетным периодом является 2031</w:t>
      </w:r>
      <w:r w:rsidRPr="00623D09">
        <w:rPr>
          <w:rFonts w:eastAsia="Arial Narrow"/>
          <w:bCs/>
          <w:sz w:val="28"/>
          <w:szCs w:val="28"/>
          <w:lang w:eastAsia="en-US"/>
        </w:rPr>
        <w:t xml:space="preserve"> год.</w:t>
      </w:r>
    </w:p>
    <w:p w:rsidR="005B0C8E" w:rsidRDefault="005B0C8E" w:rsidP="005B0C8E">
      <w:pPr>
        <w:widowControl w:val="0"/>
        <w:spacing w:line="360" w:lineRule="auto"/>
        <w:ind w:right="560" w:firstLine="567"/>
        <w:jc w:val="both"/>
        <w:rPr>
          <w:bCs/>
          <w:sz w:val="28"/>
          <w:szCs w:val="20"/>
        </w:rPr>
      </w:pPr>
      <w:r w:rsidRPr="00B024DC">
        <w:rPr>
          <w:bCs/>
          <w:sz w:val="28"/>
          <w:szCs w:val="20"/>
        </w:rPr>
        <w:t xml:space="preserve">В соответствии с </w:t>
      </w:r>
      <w:r>
        <w:rPr>
          <w:bCs/>
          <w:sz w:val="28"/>
          <w:szCs w:val="20"/>
        </w:rPr>
        <w:t>федеральным законом</w:t>
      </w:r>
      <w:r w:rsidRPr="00B024DC">
        <w:rPr>
          <w:bCs/>
          <w:sz w:val="28"/>
          <w:szCs w:val="20"/>
        </w:rPr>
        <w:t xml:space="preserve"> </w:t>
      </w:r>
      <w:r>
        <w:rPr>
          <w:bCs/>
          <w:sz w:val="28"/>
          <w:szCs w:val="20"/>
        </w:rPr>
        <w:t xml:space="preserve">от 27.07.2010 </w:t>
      </w:r>
      <w:r w:rsidRPr="00B024DC">
        <w:rPr>
          <w:bCs/>
          <w:sz w:val="28"/>
          <w:szCs w:val="20"/>
        </w:rPr>
        <w:t>№190-ФЗ «О теплоснабжении», а также Постановлением Правительства</w:t>
      </w:r>
      <w:r>
        <w:rPr>
          <w:bCs/>
          <w:sz w:val="28"/>
          <w:szCs w:val="20"/>
        </w:rPr>
        <w:t xml:space="preserve"> от </w:t>
      </w:r>
      <w:proofErr w:type="gramStart"/>
      <w:r>
        <w:rPr>
          <w:bCs/>
          <w:sz w:val="28"/>
          <w:szCs w:val="20"/>
        </w:rPr>
        <w:t xml:space="preserve">22.02.2012 </w:t>
      </w:r>
      <w:r w:rsidRPr="00B024DC">
        <w:rPr>
          <w:bCs/>
          <w:sz w:val="28"/>
          <w:szCs w:val="20"/>
        </w:rPr>
        <w:t xml:space="preserve"> №</w:t>
      </w:r>
      <w:proofErr w:type="gramEnd"/>
      <w:r w:rsidRPr="00B024DC">
        <w:rPr>
          <w:bCs/>
          <w:sz w:val="28"/>
          <w:szCs w:val="20"/>
        </w:rPr>
        <w:t>154  «О требованиях к схеме теплоснабжения» схема теплоснабжения разрабатывается в соответствии с Генеральным планом и документами территориального планирования муниципального образования.</w:t>
      </w:r>
    </w:p>
    <w:p w:rsidR="005B0C8E" w:rsidRPr="009B72E0" w:rsidRDefault="005B0C8E" w:rsidP="005B0C8E">
      <w:pPr>
        <w:widowControl w:val="0"/>
        <w:spacing w:line="360" w:lineRule="auto"/>
        <w:ind w:right="560" w:firstLine="567"/>
        <w:jc w:val="both"/>
        <w:rPr>
          <w:bCs/>
          <w:sz w:val="28"/>
          <w:szCs w:val="20"/>
        </w:rPr>
      </w:pPr>
      <w:r>
        <w:rPr>
          <w:bCs/>
          <w:sz w:val="28"/>
          <w:szCs w:val="20"/>
        </w:rPr>
        <w:t xml:space="preserve">На момент разработки схемы теплоснабжения материалы Генерального плана, документы </w:t>
      </w:r>
      <w:proofErr w:type="spellStart"/>
      <w:r>
        <w:rPr>
          <w:bCs/>
          <w:sz w:val="28"/>
          <w:szCs w:val="20"/>
        </w:rPr>
        <w:t>территоиального</w:t>
      </w:r>
      <w:proofErr w:type="spellEnd"/>
      <w:r>
        <w:rPr>
          <w:bCs/>
          <w:sz w:val="28"/>
          <w:szCs w:val="20"/>
        </w:rPr>
        <w:t xml:space="preserve"> планирования отсутствуют, соответственно, </w:t>
      </w:r>
      <w:proofErr w:type="spellStart"/>
      <w:r>
        <w:rPr>
          <w:bCs/>
          <w:sz w:val="28"/>
          <w:szCs w:val="20"/>
        </w:rPr>
        <w:t>отсутсвуют</w:t>
      </w:r>
      <w:proofErr w:type="spellEnd"/>
      <w:r>
        <w:rPr>
          <w:bCs/>
          <w:sz w:val="28"/>
          <w:szCs w:val="20"/>
        </w:rPr>
        <w:t xml:space="preserve"> данные по приростам площадей застраиваемой территории на перспективу, данные о перспективной демографической политике муниципального района.</w:t>
      </w:r>
    </w:p>
    <w:p w:rsidR="005B0C8E" w:rsidRDefault="005B0C8E" w:rsidP="005B0C8E">
      <w:pPr>
        <w:widowControl w:val="0"/>
        <w:spacing w:line="360" w:lineRule="auto"/>
        <w:ind w:right="141" w:firstLine="567"/>
        <w:jc w:val="both"/>
        <w:rPr>
          <w:bCs/>
          <w:sz w:val="28"/>
          <w:szCs w:val="20"/>
        </w:rPr>
      </w:pPr>
      <w:r w:rsidRPr="00D74726">
        <w:rPr>
          <w:bCs/>
          <w:sz w:val="28"/>
          <w:szCs w:val="20"/>
        </w:rPr>
        <w:t>При принятии проектных решений принимались во внима</w:t>
      </w:r>
      <w:r>
        <w:rPr>
          <w:bCs/>
          <w:sz w:val="28"/>
          <w:szCs w:val="20"/>
        </w:rPr>
        <w:t xml:space="preserve">ние </w:t>
      </w:r>
      <w:r w:rsidRPr="00D74726">
        <w:rPr>
          <w:bCs/>
          <w:sz w:val="28"/>
          <w:szCs w:val="20"/>
        </w:rPr>
        <w:t>показатели уровня жилищной обеспеченнос</w:t>
      </w:r>
      <w:r>
        <w:rPr>
          <w:bCs/>
          <w:sz w:val="28"/>
          <w:szCs w:val="20"/>
        </w:rPr>
        <w:t>ти, т</w:t>
      </w:r>
      <w:r w:rsidRPr="00D74726">
        <w:rPr>
          <w:bCs/>
          <w:sz w:val="28"/>
          <w:szCs w:val="20"/>
        </w:rPr>
        <w:t>ерритори</w:t>
      </w:r>
      <w:r>
        <w:rPr>
          <w:bCs/>
          <w:sz w:val="28"/>
          <w:szCs w:val="20"/>
        </w:rPr>
        <w:t xml:space="preserve">и, которые возможно вовлечь в строительство перспективных объектов, и определены из </w:t>
      </w:r>
      <w:r w:rsidRPr="00D74726">
        <w:rPr>
          <w:bCs/>
          <w:sz w:val="28"/>
          <w:szCs w:val="20"/>
        </w:rPr>
        <w:t>условия выполнения требований к режиму использования терр</w:t>
      </w:r>
      <w:r>
        <w:rPr>
          <w:bCs/>
          <w:sz w:val="28"/>
          <w:szCs w:val="20"/>
        </w:rPr>
        <w:t xml:space="preserve">иторий в зонах горно-санитарной </w:t>
      </w:r>
      <w:r w:rsidRPr="00D74726">
        <w:rPr>
          <w:bCs/>
          <w:sz w:val="28"/>
          <w:szCs w:val="20"/>
        </w:rPr>
        <w:t>охраны, сельскохозяйственных угодий, особо охраняемых</w:t>
      </w:r>
      <w:r>
        <w:rPr>
          <w:bCs/>
          <w:sz w:val="28"/>
          <w:szCs w:val="20"/>
        </w:rPr>
        <w:t xml:space="preserve"> природных территорий, объектов </w:t>
      </w:r>
      <w:r>
        <w:rPr>
          <w:bCs/>
          <w:sz w:val="28"/>
          <w:szCs w:val="20"/>
        </w:rPr>
        <w:lastRenderedPageBreak/>
        <w:t>культурного наследия.</w:t>
      </w:r>
    </w:p>
    <w:p w:rsidR="005B0C8E" w:rsidRDefault="005B0C8E" w:rsidP="005B0C8E">
      <w:pPr>
        <w:widowControl w:val="0"/>
        <w:spacing w:line="360" w:lineRule="auto"/>
        <w:ind w:right="141" w:firstLine="567"/>
        <w:jc w:val="both"/>
        <w:rPr>
          <w:bCs/>
          <w:sz w:val="28"/>
          <w:szCs w:val="20"/>
        </w:rPr>
      </w:pPr>
      <w:r>
        <w:rPr>
          <w:bCs/>
          <w:sz w:val="28"/>
          <w:szCs w:val="20"/>
        </w:rPr>
        <w:t xml:space="preserve">Определены перспективные объекты капитального строительства в бюджетном секторе на свободных для застройки территориях в связи с отсутствием в некоторых сельских поселениях </w:t>
      </w:r>
      <w:proofErr w:type="spellStart"/>
      <w:r>
        <w:rPr>
          <w:bCs/>
          <w:sz w:val="28"/>
          <w:szCs w:val="20"/>
        </w:rPr>
        <w:t>соответсвующих</w:t>
      </w:r>
      <w:proofErr w:type="spellEnd"/>
      <w:r>
        <w:rPr>
          <w:bCs/>
          <w:sz w:val="28"/>
          <w:szCs w:val="20"/>
        </w:rPr>
        <w:t xml:space="preserve"> социальных объектов.</w:t>
      </w:r>
    </w:p>
    <w:p w:rsidR="005B0C8E" w:rsidRDefault="005B0C8E" w:rsidP="005B0C8E">
      <w:pPr>
        <w:widowControl w:val="0"/>
        <w:spacing w:line="360" w:lineRule="auto"/>
        <w:ind w:right="141" w:firstLine="567"/>
        <w:jc w:val="both"/>
        <w:rPr>
          <w:bCs/>
          <w:sz w:val="28"/>
          <w:szCs w:val="20"/>
        </w:rPr>
      </w:pPr>
      <w:r>
        <w:rPr>
          <w:bCs/>
          <w:sz w:val="28"/>
          <w:szCs w:val="20"/>
        </w:rPr>
        <w:t>Перечень перспективных объектов на свободных для застройки территориях сформирован в соответствии с предоставленными Администрацией городского округа Армянск.</w:t>
      </w:r>
    </w:p>
    <w:p w:rsidR="005B0C8E" w:rsidRDefault="005B0C8E" w:rsidP="005B0C8E">
      <w:pPr>
        <w:widowControl w:val="0"/>
        <w:spacing w:line="360" w:lineRule="auto"/>
        <w:ind w:right="141" w:firstLine="567"/>
        <w:jc w:val="both"/>
        <w:rPr>
          <w:bCs/>
          <w:sz w:val="28"/>
          <w:szCs w:val="20"/>
        </w:rPr>
      </w:pPr>
      <w:r>
        <w:rPr>
          <w:bCs/>
          <w:sz w:val="28"/>
          <w:szCs w:val="20"/>
        </w:rPr>
        <w:t>В соответствии с данным перечнем, и</w:t>
      </w:r>
      <w:r w:rsidRPr="00D74726">
        <w:rPr>
          <w:bCs/>
          <w:sz w:val="28"/>
          <w:szCs w:val="20"/>
        </w:rPr>
        <w:t>сходя из принятого дифференцированного уровня жилищной обесп</w:t>
      </w:r>
      <w:r>
        <w:rPr>
          <w:bCs/>
          <w:sz w:val="28"/>
          <w:szCs w:val="20"/>
        </w:rPr>
        <w:t xml:space="preserve">еченности, типологии </w:t>
      </w:r>
      <w:r w:rsidRPr="00D74726">
        <w:rPr>
          <w:bCs/>
          <w:sz w:val="28"/>
          <w:szCs w:val="20"/>
        </w:rPr>
        <w:t>жилья</w:t>
      </w:r>
      <w:r>
        <w:rPr>
          <w:bCs/>
          <w:sz w:val="28"/>
          <w:szCs w:val="20"/>
        </w:rPr>
        <w:t>,</w:t>
      </w:r>
      <w:r w:rsidRPr="00D74726">
        <w:rPr>
          <w:bCs/>
          <w:sz w:val="28"/>
          <w:szCs w:val="20"/>
        </w:rPr>
        <w:t xml:space="preserve"> </w:t>
      </w:r>
      <w:r>
        <w:rPr>
          <w:bCs/>
          <w:sz w:val="28"/>
          <w:szCs w:val="20"/>
        </w:rPr>
        <w:t xml:space="preserve">жилищное строительство на перспективу не запланировано. </w:t>
      </w:r>
    </w:p>
    <w:p w:rsidR="005B0C8E" w:rsidRDefault="005B0C8E" w:rsidP="005B0C8E">
      <w:pPr>
        <w:widowControl w:val="0"/>
        <w:spacing w:line="360" w:lineRule="auto"/>
        <w:ind w:firstLine="567"/>
        <w:jc w:val="both"/>
        <w:rPr>
          <w:bCs/>
          <w:sz w:val="28"/>
          <w:szCs w:val="28"/>
        </w:rPr>
      </w:pPr>
      <w:r w:rsidRPr="00386105">
        <w:rPr>
          <w:bCs/>
          <w:sz w:val="28"/>
          <w:szCs w:val="28"/>
        </w:rPr>
        <w:t xml:space="preserve">Проектом предусматривается сохранение действующей </w:t>
      </w:r>
      <w:r>
        <w:rPr>
          <w:bCs/>
          <w:sz w:val="28"/>
          <w:szCs w:val="28"/>
        </w:rPr>
        <w:t xml:space="preserve">централизованной </w:t>
      </w:r>
      <w:r w:rsidRPr="00386105">
        <w:rPr>
          <w:bCs/>
          <w:sz w:val="28"/>
          <w:szCs w:val="28"/>
        </w:rPr>
        <w:t xml:space="preserve">системы теплоснабжения </w:t>
      </w:r>
      <w:r>
        <w:rPr>
          <w:bCs/>
          <w:sz w:val="28"/>
          <w:szCs w:val="28"/>
        </w:rPr>
        <w:t>района (социальные объекты)</w:t>
      </w:r>
      <w:r w:rsidRPr="00386105">
        <w:rPr>
          <w:bCs/>
          <w:sz w:val="28"/>
          <w:szCs w:val="28"/>
        </w:rPr>
        <w:t>.</w:t>
      </w:r>
    </w:p>
    <w:p w:rsidR="005B0C8E" w:rsidRDefault="005B0C8E" w:rsidP="005B0C8E">
      <w:pPr>
        <w:widowControl w:val="0"/>
        <w:spacing w:line="360" w:lineRule="auto"/>
        <w:ind w:firstLine="567"/>
        <w:jc w:val="both"/>
        <w:rPr>
          <w:bCs/>
          <w:sz w:val="28"/>
          <w:szCs w:val="28"/>
        </w:rPr>
      </w:pPr>
      <w:r w:rsidRPr="00386105">
        <w:rPr>
          <w:bCs/>
          <w:sz w:val="28"/>
          <w:szCs w:val="28"/>
        </w:rPr>
        <w:t>Решение пробл</w:t>
      </w:r>
      <w:r>
        <w:rPr>
          <w:bCs/>
          <w:sz w:val="28"/>
          <w:szCs w:val="28"/>
        </w:rPr>
        <w:t xml:space="preserve">ем по отоплению новых социальных объектов - </w:t>
      </w:r>
      <w:r w:rsidRPr="00386105">
        <w:rPr>
          <w:bCs/>
          <w:sz w:val="28"/>
          <w:szCs w:val="28"/>
        </w:rPr>
        <w:t xml:space="preserve">путем </w:t>
      </w:r>
      <w:r>
        <w:rPr>
          <w:bCs/>
          <w:sz w:val="28"/>
          <w:szCs w:val="28"/>
        </w:rPr>
        <w:t xml:space="preserve">строительства новых тепловых источников, </w:t>
      </w:r>
      <w:r w:rsidRPr="00386105">
        <w:rPr>
          <w:bCs/>
          <w:sz w:val="28"/>
          <w:szCs w:val="28"/>
        </w:rPr>
        <w:t>отвечающих современным требованиям энергоснабжени</w:t>
      </w:r>
      <w:r>
        <w:rPr>
          <w:bCs/>
          <w:sz w:val="28"/>
          <w:szCs w:val="28"/>
        </w:rPr>
        <w:t xml:space="preserve">я и экологической безопасности, в том числе </w:t>
      </w:r>
      <w:proofErr w:type="spellStart"/>
      <w:r>
        <w:rPr>
          <w:bCs/>
          <w:sz w:val="28"/>
          <w:szCs w:val="28"/>
        </w:rPr>
        <w:t>блочно</w:t>
      </w:r>
      <w:proofErr w:type="spellEnd"/>
      <w:r>
        <w:rPr>
          <w:bCs/>
          <w:sz w:val="28"/>
          <w:szCs w:val="28"/>
        </w:rPr>
        <w:t>-модульного исполнения.</w:t>
      </w:r>
    </w:p>
    <w:p w:rsidR="005B0C8E" w:rsidRDefault="005B0C8E" w:rsidP="005B0C8E">
      <w:pPr>
        <w:widowControl w:val="0"/>
        <w:spacing w:line="360" w:lineRule="auto"/>
        <w:ind w:firstLine="567"/>
        <w:jc w:val="both"/>
        <w:rPr>
          <w:bCs/>
          <w:sz w:val="28"/>
          <w:szCs w:val="28"/>
        </w:rPr>
      </w:pPr>
      <w:r w:rsidRPr="00386105">
        <w:rPr>
          <w:bCs/>
          <w:sz w:val="28"/>
          <w:szCs w:val="28"/>
        </w:rPr>
        <w:t xml:space="preserve">Расчетные </w:t>
      </w:r>
      <w:r>
        <w:rPr>
          <w:bCs/>
          <w:sz w:val="28"/>
          <w:szCs w:val="28"/>
        </w:rPr>
        <w:t xml:space="preserve">тепловые нагрузки на отопление </w:t>
      </w:r>
      <w:r w:rsidRPr="00386105">
        <w:rPr>
          <w:bCs/>
          <w:sz w:val="28"/>
          <w:szCs w:val="28"/>
        </w:rPr>
        <w:t xml:space="preserve">определены </w:t>
      </w:r>
      <w:r>
        <w:rPr>
          <w:bCs/>
          <w:sz w:val="28"/>
          <w:szCs w:val="28"/>
        </w:rPr>
        <w:t xml:space="preserve">методом аналога исходя из потребления тепловой энергии </w:t>
      </w:r>
      <w:proofErr w:type="spellStart"/>
      <w:r>
        <w:rPr>
          <w:bCs/>
          <w:sz w:val="28"/>
          <w:szCs w:val="28"/>
        </w:rPr>
        <w:t>сущетвующими</w:t>
      </w:r>
      <w:proofErr w:type="spellEnd"/>
      <w:r>
        <w:rPr>
          <w:bCs/>
          <w:sz w:val="28"/>
          <w:szCs w:val="28"/>
        </w:rPr>
        <w:t xml:space="preserve"> социальными объектами в зависимости от количества мест (жителей), на которое рассчитан перспективный объект.</w:t>
      </w:r>
      <w:r w:rsidRPr="009A0BB8">
        <w:rPr>
          <w:bCs/>
          <w:sz w:val="28"/>
          <w:szCs w:val="28"/>
        </w:rPr>
        <w:t xml:space="preserve"> </w:t>
      </w:r>
    </w:p>
    <w:p w:rsidR="005B0C8E" w:rsidRDefault="005B0C8E" w:rsidP="005B0C8E">
      <w:pPr>
        <w:widowControl w:val="0"/>
        <w:spacing w:line="360" w:lineRule="auto"/>
        <w:ind w:firstLine="567"/>
        <w:jc w:val="both"/>
        <w:rPr>
          <w:bCs/>
          <w:sz w:val="28"/>
          <w:szCs w:val="28"/>
        </w:rPr>
      </w:pPr>
      <w:r>
        <w:rPr>
          <w:bCs/>
          <w:sz w:val="28"/>
          <w:szCs w:val="28"/>
        </w:rPr>
        <w:t>Горячее водоснабжение перспективных социальных объектов предлагается с использованием теплообменников, либо электрических водонагревателей.</w:t>
      </w:r>
    </w:p>
    <w:p w:rsidR="005B0C8E" w:rsidRPr="00386105" w:rsidRDefault="005B0C8E" w:rsidP="005B0C8E">
      <w:pPr>
        <w:widowControl w:val="0"/>
        <w:spacing w:line="360" w:lineRule="auto"/>
        <w:ind w:firstLine="567"/>
        <w:jc w:val="both"/>
        <w:rPr>
          <w:bCs/>
          <w:sz w:val="28"/>
          <w:szCs w:val="28"/>
        </w:rPr>
      </w:pPr>
      <w:r>
        <w:rPr>
          <w:bCs/>
          <w:sz w:val="28"/>
          <w:szCs w:val="28"/>
        </w:rPr>
        <w:t xml:space="preserve">В соответствии с Постановлением Правительства №154 от 22.02.2012 «О требованиях к схемам теплоснабжения» схема теплоснабжения подлежит ежегодной актуализации и будет пересмотрена в отношении актуальных сведений, в том числе сведений в соответствии с утвержденным генеральным планом </w:t>
      </w:r>
      <w:r w:rsidR="002D6EBD">
        <w:t xml:space="preserve">городского округа Армянск </w:t>
      </w:r>
      <w:r>
        <w:rPr>
          <w:bCs/>
          <w:sz w:val="28"/>
          <w:szCs w:val="28"/>
        </w:rPr>
        <w:t>Республики Крым.</w:t>
      </w:r>
    </w:p>
    <w:p w:rsidR="005B0C8E" w:rsidRPr="009A0BB8" w:rsidRDefault="005B0C8E" w:rsidP="005B0C8E">
      <w:pPr>
        <w:widowControl w:val="0"/>
        <w:spacing w:line="360" w:lineRule="auto"/>
        <w:ind w:firstLine="567"/>
        <w:jc w:val="both"/>
        <w:rPr>
          <w:bCs/>
          <w:sz w:val="28"/>
          <w:szCs w:val="28"/>
        </w:rPr>
      </w:pPr>
      <w:r>
        <w:rPr>
          <w:bCs/>
          <w:sz w:val="28"/>
          <w:szCs w:val="28"/>
        </w:rPr>
        <w:t xml:space="preserve">На момент разработки схемы теплоснабжения, ввиду отсутствия материалов генерального плана, прирост тепловых нагрузок </w:t>
      </w:r>
      <w:r w:rsidRPr="00386105">
        <w:rPr>
          <w:bCs/>
          <w:sz w:val="28"/>
          <w:szCs w:val="28"/>
        </w:rPr>
        <w:t xml:space="preserve">жилищно-коммунального сектора </w:t>
      </w:r>
      <w:r w:rsidR="002D6EBD">
        <w:t xml:space="preserve">городского округа Армянск </w:t>
      </w:r>
      <w:r w:rsidRPr="00386105">
        <w:rPr>
          <w:bCs/>
          <w:sz w:val="28"/>
          <w:szCs w:val="28"/>
        </w:rPr>
        <w:t xml:space="preserve">на </w:t>
      </w:r>
      <w:r>
        <w:rPr>
          <w:bCs/>
          <w:sz w:val="28"/>
          <w:szCs w:val="28"/>
        </w:rPr>
        <w:t xml:space="preserve">конец расчетного срока не </w:t>
      </w:r>
      <w:proofErr w:type="spellStart"/>
      <w:r>
        <w:rPr>
          <w:bCs/>
          <w:sz w:val="28"/>
          <w:szCs w:val="28"/>
        </w:rPr>
        <w:t>прелусмотрен</w:t>
      </w:r>
      <w:proofErr w:type="spellEnd"/>
      <w:r>
        <w:rPr>
          <w:bCs/>
          <w:sz w:val="28"/>
          <w:szCs w:val="28"/>
        </w:rPr>
        <w:t>.</w:t>
      </w:r>
    </w:p>
    <w:p w:rsidR="00272139" w:rsidRDefault="005B0C8E" w:rsidP="005B0C8E">
      <w:pPr>
        <w:widowControl w:val="0"/>
        <w:spacing w:line="360" w:lineRule="auto"/>
        <w:ind w:firstLine="567"/>
        <w:jc w:val="both"/>
        <w:rPr>
          <w:bCs/>
          <w:sz w:val="28"/>
          <w:szCs w:val="20"/>
        </w:rPr>
      </w:pPr>
      <w:r w:rsidRPr="008F42CC">
        <w:rPr>
          <w:iCs/>
          <w:sz w:val="28"/>
          <w:szCs w:val="28"/>
        </w:rPr>
        <w:lastRenderedPageBreak/>
        <w:t xml:space="preserve">Прирост тепловых нагрузок </w:t>
      </w:r>
      <w:r w:rsidR="0058006B">
        <w:rPr>
          <w:iCs/>
          <w:sz w:val="28"/>
          <w:szCs w:val="28"/>
        </w:rPr>
        <w:t>в городском округе Армянск</w:t>
      </w:r>
      <w:r w:rsidRPr="008F42CC">
        <w:rPr>
          <w:iCs/>
          <w:sz w:val="28"/>
          <w:szCs w:val="28"/>
        </w:rPr>
        <w:t xml:space="preserve"> на расчет</w:t>
      </w:r>
      <w:r w:rsidR="0058006B">
        <w:rPr>
          <w:iCs/>
          <w:sz w:val="28"/>
          <w:szCs w:val="28"/>
        </w:rPr>
        <w:t xml:space="preserve">ный срок представлен в таблице </w:t>
      </w:r>
      <w:r w:rsidR="00CF1E3F">
        <w:rPr>
          <w:iCs/>
          <w:sz w:val="28"/>
          <w:szCs w:val="28"/>
        </w:rPr>
        <w:t>7</w:t>
      </w:r>
      <w:r w:rsidR="0058006B">
        <w:rPr>
          <w:iCs/>
          <w:sz w:val="28"/>
          <w:szCs w:val="28"/>
        </w:rPr>
        <w:t>.</w:t>
      </w:r>
    </w:p>
    <w:p w:rsidR="0058006B" w:rsidRPr="009A0BB8" w:rsidRDefault="0058006B" w:rsidP="0058006B">
      <w:pPr>
        <w:spacing w:after="200" w:line="360" w:lineRule="auto"/>
        <w:contextualSpacing/>
        <w:jc w:val="both"/>
        <w:rPr>
          <w:iCs/>
          <w:sz w:val="28"/>
          <w:szCs w:val="28"/>
        </w:rPr>
      </w:pPr>
      <w:r w:rsidRPr="00C529B2">
        <w:rPr>
          <w:b/>
          <w:iCs/>
          <w:sz w:val="28"/>
          <w:szCs w:val="28"/>
        </w:rPr>
        <w:t xml:space="preserve">Таблица </w:t>
      </w:r>
      <w:r w:rsidR="00CF1E3F">
        <w:rPr>
          <w:b/>
          <w:iCs/>
          <w:sz w:val="28"/>
          <w:szCs w:val="28"/>
        </w:rPr>
        <w:t>7</w:t>
      </w:r>
      <w:r>
        <w:rPr>
          <w:b/>
          <w:iCs/>
          <w:sz w:val="28"/>
          <w:szCs w:val="28"/>
        </w:rPr>
        <w:t xml:space="preserve"> -</w:t>
      </w:r>
      <w:r w:rsidRPr="00C529B2">
        <w:rPr>
          <w:b/>
          <w:iCs/>
          <w:sz w:val="28"/>
          <w:szCs w:val="28"/>
        </w:rPr>
        <w:t xml:space="preserve"> </w:t>
      </w:r>
      <w:r w:rsidRPr="009A0BB8">
        <w:rPr>
          <w:iCs/>
          <w:sz w:val="28"/>
          <w:szCs w:val="28"/>
        </w:rPr>
        <w:t xml:space="preserve">Приросты тепловых нагрузок </w:t>
      </w:r>
      <w:r>
        <w:rPr>
          <w:iCs/>
          <w:sz w:val="28"/>
          <w:szCs w:val="28"/>
        </w:rPr>
        <w:t>в городском округе Армянск</w:t>
      </w:r>
      <w:r w:rsidRPr="008F42CC">
        <w:rPr>
          <w:iCs/>
          <w:sz w:val="28"/>
          <w:szCs w:val="28"/>
        </w:rPr>
        <w:t xml:space="preserve"> на расчет</w:t>
      </w:r>
      <w:r>
        <w:rPr>
          <w:iCs/>
          <w:sz w:val="28"/>
          <w:szCs w:val="28"/>
        </w:rPr>
        <w:t>ный</w:t>
      </w:r>
      <w:r w:rsidRPr="009A0BB8">
        <w:rPr>
          <w:iCs/>
          <w:sz w:val="28"/>
          <w:szCs w:val="28"/>
        </w:rPr>
        <w:t xml:space="preserve"> срок</w:t>
      </w:r>
    </w:p>
    <w:tbl>
      <w:tblPr>
        <w:tblW w:w="10342" w:type="dxa"/>
        <w:tblInd w:w="-318" w:type="dxa"/>
        <w:tblLayout w:type="fixed"/>
        <w:tblLook w:val="04A0" w:firstRow="1" w:lastRow="0" w:firstColumn="1" w:lastColumn="0" w:noHBand="0" w:noVBand="1"/>
      </w:tblPr>
      <w:tblGrid>
        <w:gridCol w:w="548"/>
        <w:gridCol w:w="2429"/>
        <w:gridCol w:w="1702"/>
        <w:gridCol w:w="850"/>
        <w:gridCol w:w="736"/>
        <w:gridCol w:w="1134"/>
        <w:gridCol w:w="1560"/>
        <w:gridCol w:w="1383"/>
      </w:tblGrid>
      <w:tr w:rsidR="00512A4A" w:rsidRPr="00512A4A" w:rsidTr="00E219F7">
        <w:trPr>
          <w:trHeight w:val="123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512A4A" w:rsidRPr="00512A4A" w:rsidRDefault="00512A4A">
            <w:pPr>
              <w:rPr>
                <w:color w:val="000000"/>
                <w:sz w:val="20"/>
                <w:szCs w:val="20"/>
              </w:rPr>
            </w:pPr>
            <w:r w:rsidRPr="00512A4A">
              <w:rPr>
                <w:color w:val="000000"/>
                <w:sz w:val="20"/>
                <w:szCs w:val="20"/>
              </w:rPr>
              <w:t>Наименование мероприятия</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Адрес объекта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Площадь, м2</w:t>
            </w:r>
          </w:p>
        </w:tc>
        <w:tc>
          <w:tcPr>
            <w:tcW w:w="736" w:type="dxa"/>
            <w:tcBorders>
              <w:top w:val="single" w:sz="4" w:space="0" w:color="auto"/>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Удельная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Срок окончания мероприятия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Характеристики объекта (площадь, этажность, количество мест, иное), примечание</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Тепловая нагрузка, тепловая мощность</w:t>
            </w:r>
          </w:p>
        </w:tc>
      </w:tr>
      <w:tr w:rsidR="00512A4A" w:rsidRPr="00512A4A" w:rsidTr="00E219F7">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1</w:t>
            </w:r>
          </w:p>
        </w:tc>
        <w:tc>
          <w:tcPr>
            <w:tcW w:w="2429"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2</w:t>
            </w:r>
          </w:p>
        </w:tc>
        <w:tc>
          <w:tcPr>
            <w:tcW w:w="1702"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3</w:t>
            </w:r>
          </w:p>
        </w:tc>
        <w:tc>
          <w:tcPr>
            <w:tcW w:w="85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4</w:t>
            </w:r>
          </w:p>
        </w:tc>
        <w:tc>
          <w:tcPr>
            <w:tcW w:w="736"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6</w:t>
            </w:r>
          </w:p>
        </w:tc>
        <w:tc>
          <w:tcPr>
            <w:tcW w:w="156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7</w:t>
            </w:r>
          </w:p>
        </w:tc>
        <w:tc>
          <w:tcPr>
            <w:tcW w:w="1383"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8</w:t>
            </w:r>
          </w:p>
        </w:tc>
      </w:tr>
      <w:tr w:rsidR="00957C11" w:rsidRPr="00512A4A" w:rsidTr="00E219F7">
        <w:trPr>
          <w:trHeight w:val="96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1</w:t>
            </w:r>
          </w:p>
        </w:tc>
        <w:tc>
          <w:tcPr>
            <w:tcW w:w="2429" w:type="dxa"/>
            <w:tcBorders>
              <w:top w:val="nil"/>
              <w:left w:val="nil"/>
              <w:bottom w:val="single" w:sz="4" w:space="0" w:color="auto"/>
              <w:right w:val="single" w:sz="4" w:space="0" w:color="auto"/>
            </w:tcBorders>
            <w:shd w:val="clear" w:color="auto" w:fill="auto"/>
            <w:vAlign w:val="center"/>
            <w:hideMark/>
          </w:tcPr>
          <w:p w:rsidR="00512A4A" w:rsidRPr="00512A4A" w:rsidRDefault="00512A4A">
            <w:pPr>
              <w:rPr>
                <w:color w:val="000000"/>
                <w:sz w:val="20"/>
                <w:szCs w:val="20"/>
              </w:rPr>
            </w:pPr>
            <w:r w:rsidRPr="00512A4A">
              <w:rPr>
                <w:color w:val="000000"/>
                <w:sz w:val="20"/>
                <w:szCs w:val="20"/>
              </w:rPr>
              <w:t>Строительство Центра молодежного инновационного творчества</w:t>
            </w:r>
          </w:p>
        </w:tc>
        <w:tc>
          <w:tcPr>
            <w:tcW w:w="1702"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600</w:t>
            </w:r>
          </w:p>
        </w:tc>
        <w:tc>
          <w:tcPr>
            <w:tcW w:w="736"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0.255</w:t>
            </w:r>
          </w:p>
        </w:tc>
        <w:tc>
          <w:tcPr>
            <w:tcW w:w="1134"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2019</w:t>
            </w:r>
          </w:p>
        </w:tc>
        <w:tc>
          <w:tcPr>
            <w:tcW w:w="156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c>
          <w:tcPr>
            <w:tcW w:w="1383"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0.060</w:t>
            </w:r>
          </w:p>
        </w:tc>
      </w:tr>
      <w:tr w:rsidR="00512A4A" w:rsidRPr="00512A4A" w:rsidTr="00E219F7">
        <w:trPr>
          <w:trHeight w:val="76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2</w:t>
            </w:r>
          </w:p>
        </w:tc>
        <w:tc>
          <w:tcPr>
            <w:tcW w:w="2429" w:type="dxa"/>
            <w:tcBorders>
              <w:top w:val="nil"/>
              <w:left w:val="nil"/>
              <w:bottom w:val="single" w:sz="4" w:space="0" w:color="auto"/>
              <w:right w:val="single" w:sz="4" w:space="0" w:color="auto"/>
            </w:tcBorders>
            <w:shd w:val="clear" w:color="auto" w:fill="auto"/>
            <w:vAlign w:val="center"/>
            <w:hideMark/>
          </w:tcPr>
          <w:p w:rsidR="00512A4A" w:rsidRPr="00512A4A" w:rsidRDefault="00512A4A">
            <w:pPr>
              <w:rPr>
                <w:color w:val="000000"/>
                <w:sz w:val="20"/>
                <w:szCs w:val="20"/>
              </w:rPr>
            </w:pPr>
            <w:r w:rsidRPr="00512A4A">
              <w:rPr>
                <w:color w:val="000000"/>
                <w:sz w:val="20"/>
                <w:szCs w:val="20"/>
              </w:rPr>
              <w:t xml:space="preserve">Реконструкция МКЖД, 9 </w:t>
            </w:r>
            <w:proofErr w:type="spellStart"/>
            <w:r w:rsidRPr="00512A4A">
              <w:rPr>
                <w:color w:val="000000"/>
                <w:sz w:val="20"/>
                <w:szCs w:val="20"/>
              </w:rPr>
              <w:t>эт</w:t>
            </w:r>
            <w:proofErr w:type="spellEnd"/>
            <w:r w:rsidRPr="00512A4A">
              <w:rPr>
                <w:color w:val="000000"/>
                <w:sz w:val="20"/>
                <w:szCs w:val="20"/>
              </w:rPr>
              <w:t>.</w:t>
            </w:r>
          </w:p>
        </w:tc>
        <w:tc>
          <w:tcPr>
            <w:tcW w:w="1702"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proofErr w:type="spellStart"/>
            <w:r w:rsidRPr="00512A4A">
              <w:rPr>
                <w:color w:val="000000"/>
                <w:sz w:val="20"/>
                <w:szCs w:val="20"/>
              </w:rPr>
              <w:t>ул.Больничная</w:t>
            </w:r>
            <w:proofErr w:type="spellEnd"/>
            <w:r w:rsidRPr="00512A4A">
              <w:rPr>
                <w:color w:val="000000"/>
                <w:sz w:val="20"/>
                <w:szCs w:val="20"/>
              </w:rPr>
              <w:t>, 2а</w:t>
            </w:r>
          </w:p>
        </w:tc>
        <w:tc>
          <w:tcPr>
            <w:tcW w:w="85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2018-2019</w:t>
            </w:r>
          </w:p>
        </w:tc>
        <w:tc>
          <w:tcPr>
            <w:tcW w:w="156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9 этажей</w:t>
            </w:r>
          </w:p>
        </w:tc>
        <w:tc>
          <w:tcPr>
            <w:tcW w:w="1383"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r>
      <w:tr w:rsidR="00957C11" w:rsidRPr="00512A4A" w:rsidTr="00E219F7">
        <w:trPr>
          <w:trHeight w:val="776"/>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2</w:t>
            </w:r>
          </w:p>
        </w:tc>
        <w:tc>
          <w:tcPr>
            <w:tcW w:w="2429" w:type="dxa"/>
            <w:tcBorders>
              <w:top w:val="nil"/>
              <w:left w:val="nil"/>
              <w:bottom w:val="single" w:sz="4" w:space="0" w:color="auto"/>
              <w:right w:val="single" w:sz="4" w:space="0" w:color="auto"/>
            </w:tcBorders>
            <w:shd w:val="clear" w:color="auto" w:fill="auto"/>
            <w:vAlign w:val="center"/>
            <w:hideMark/>
          </w:tcPr>
          <w:p w:rsidR="00512A4A" w:rsidRPr="00512A4A" w:rsidRDefault="00512A4A">
            <w:pPr>
              <w:rPr>
                <w:color w:val="000000"/>
                <w:sz w:val="20"/>
                <w:szCs w:val="20"/>
              </w:rPr>
            </w:pPr>
            <w:r w:rsidRPr="00512A4A">
              <w:rPr>
                <w:color w:val="000000"/>
                <w:sz w:val="20"/>
                <w:szCs w:val="20"/>
              </w:rPr>
              <w:t xml:space="preserve">Строительство, Административное здание, 2 </w:t>
            </w:r>
            <w:proofErr w:type="spellStart"/>
            <w:r w:rsidRPr="00512A4A">
              <w:rPr>
                <w:color w:val="000000"/>
                <w:sz w:val="20"/>
                <w:szCs w:val="20"/>
              </w:rPr>
              <w:t>эт</w:t>
            </w:r>
            <w:proofErr w:type="spellEnd"/>
          </w:p>
        </w:tc>
        <w:tc>
          <w:tcPr>
            <w:tcW w:w="1702"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proofErr w:type="spellStart"/>
            <w:r w:rsidRPr="00512A4A">
              <w:rPr>
                <w:color w:val="000000"/>
                <w:sz w:val="20"/>
                <w:szCs w:val="20"/>
              </w:rPr>
              <w:t>ул.Симферопольская</w:t>
            </w:r>
            <w:proofErr w:type="spellEnd"/>
            <w:r w:rsidRPr="00512A4A">
              <w:rPr>
                <w:color w:val="000000"/>
                <w:sz w:val="20"/>
                <w:szCs w:val="20"/>
              </w:rPr>
              <w:t>, 10а</w:t>
            </w:r>
          </w:p>
        </w:tc>
        <w:tc>
          <w:tcPr>
            <w:tcW w:w="85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5079</w:t>
            </w:r>
          </w:p>
        </w:tc>
        <w:tc>
          <w:tcPr>
            <w:tcW w:w="736"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0.394</w:t>
            </w:r>
          </w:p>
        </w:tc>
        <w:tc>
          <w:tcPr>
            <w:tcW w:w="1134"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2018</w:t>
            </w:r>
          </w:p>
        </w:tc>
        <w:tc>
          <w:tcPr>
            <w:tcW w:w="156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2 этажа, рядом д/с «Белоснежка»</w:t>
            </w:r>
          </w:p>
        </w:tc>
        <w:tc>
          <w:tcPr>
            <w:tcW w:w="1383"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0.508</w:t>
            </w:r>
          </w:p>
        </w:tc>
      </w:tr>
      <w:tr w:rsidR="00512A4A" w:rsidRPr="00512A4A" w:rsidTr="00E219F7">
        <w:trPr>
          <w:trHeight w:val="547"/>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4</w:t>
            </w:r>
          </w:p>
        </w:tc>
        <w:tc>
          <w:tcPr>
            <w:tcW w:w="2429" w:type="dxa"/>
            <w:tcBorders>
              <w:top w:val="nil"/>
              <w:left w:val="nil"/>
              <w:bottom w:val="single" w:sz="4" w:space="0" w:color="auto"/>
              <w:right w:val="single" w:sz="4" w:space="0" w:color="auto"/>
            </w:tcBorders>
            <w:shd w:val="clear" w:color="auto" w:fill="auto"/>
            <w:vAlign w:val="center"/>
            <w:hideMark/>
          </w:tcPr>
          <w:p w:rsidR="00512A4A" w:rsidRPr="00512A4A" w:rsidRDefault="00512A4A">
            <w:pPr>
              <w:rPr>
                <w:color w:val="000000"/>
                <w:sz w:val="20"/>
                <w:szCs w:val="20"/>
              </w:rPr>
            </w:pPr>
            <w:r w:rsidRPr="00512A4A">
              <w:rPr>
                <w:color w:val="000000"/>
                <w:sz w:val="20"/>
                <w:szCs w:val="20"/>
              </w:rPr>
              <w:t xml:space="preserve">Реконструкция, Административное здание 5 </w:t>
            </w:r>
            <w:proofErr w:type="spellStart"/>
            <w:r w:rsidRPr="00512A4A">
              <w:rPr>
                <w:color w:val="000000"/>
                <w:sz w:val="20"/>
                <w:szCs w:val="20"/>
              </w:rPr>
              <w:t>эт</w:t>
            </w:r>
            <w:proofErr w:type="spellEnd"/>
          </w:p>
        </w:tc>
        <w:tc>
          <w:tcPr>
            <w:tcW w:w="1702"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proofErr w:type="spellStart"/>
            <w:r w:rsidRPr="00512A4A">
              <w:rPr>
                <w:color w:val="000000"/>
                <w:sz w:val="20"/>
                <w:szCs w:val="20"/>
              </w:rPr>
              <w:t>ул.Корявко</w:t>
            </w:r>
            <w:proofErr w:type="spellEnd"/>
            <w:r w:rsidRPr="00512A4A">
              <w:rPr>
                <w:color w:val="000000"/>
                <w:sz w:val="20"/>
                <w:szCs w:val="20"/>
              </w:rPr>
              <w:t>, 4</w:t>
            </w:r>
          </w:p>
        </w:tc>
        <w:tc>
          <w:tcPr>
            <w:tcW w:w="85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2019-2020</w:t>
            </w:r>
          </w:p>
        </w:tc>
        <w:tc>
          <w:tcPr>
            <w:tcW w:w="156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5 этажей</w:t>
            </w:r>
          </w:p>
        </w:tc>
        <w:tc>
          <w:tcPr>
            <w:tcW w:w="1383"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r>
      <w:tr w:rsidR="00957C11" w:rsidRPr="00512A4A" w:rsidTr="00E219F7">
        <w:trPr>
          <w:trHeight w:val="697"/>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3</w:t>
            </w:r>
          </w:p>
        </w:tc>
        <w:tc>
          <w:tcPr>
            <w:tcW w:w="2429" w:type="dxa"/>
            <w:tcBorders>
              <w:top w:val="nil"/>
              <w:left w:val="nil"/>
              <w:bottom w:val="single" w:sz="4" w:space="0" w:color="auto"/>
              <w:right w:val="single" w:sz="4" w:space="0" w:color="auto"/>
            </w:tcBorders>
            <w:shd w:val="clear" w:color="auto" w:fill="auto"/>
            <w:vAlign w:val="center"/>
            <w:hideMark/>
          </w:tcPr>
          <w:p w:rsidR="00512A4A" w:rsidRPr="00512A4A" w:rsidRDefault="00512A4A">
            <w:pPr>
              <w:rPr>
                <w:color w:val="000000"/>
                <w:sz w:val="20"/>
                <w:szCs w:val="20"/>
              </w:rPr>
            </w:pPr>
            <w:r w:rsidRPr="00512A4A">
              <w:rPr>
                <w:color w:val="000000"/>
                <w:sz w:val="20"/>
                <w:szCs w:val="20"/>
              </w:rPr>
              <w:t xml:space="preserve">Строительство, Музей ВОВ, пристройка к МКЖД, 3 </w:t>
            </w:r>
            <w:proofErr w:type="spellStart"/>
            <w:r w:rsidRPr="00512A4A">
              <w:rPr>
                <w:color w:val="000000"/>
                <w:sz w:val="20"/>
                <w:szCs w:val="20"/>
              </w:rPr>
              <w:t>эт</w:t>
            </w:r>
            <w:proofErr w:type="spellEnd"/>
          </w:p>
        </w:tc>
        <w:tc>
          <w:tcPr>
            <w:tcW w:w="1702"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xml:space="preserve">Иванищева, 15 (перекресток с </w:t>
            </w:r>
            <w:proofErr w:type="spellStart"/>
            <w:r w:rsidRPr="00512A4A">
              <w:rPr>
                <w:color w:val="000000"/>
                <w:sz w:val="20"/>
                <w:szCs w:val="20"/>
              </w:rPr>
              <w:t>ул.Школьной</w:t>
            </w:r>
            <w:proofErr w:type="spellEnd"/>
            <w:r w:rsidRPr="00512A4A">
              <w:rPr>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531</w:t>
            </w:r>
          </w:p>
        </w:tc>
        <w:tc>
          <w:tcPr>
            <w:tcW w:w="736"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0.243</w:t>
            </w:r>
          </w:p>
        </w:tc>
        <w:tc>
          <w:tcPr>
            <w:tcW w:w="1134"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2020</w:t>
            </w:r>
          </w:p>
        </w:tc>
        <w:tc>
          <w:tcPr>
            <w:tcW w:w="156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3 этажа</w:t>
            </w:r>
          </w:p>
        </w:tc>
        <w:tc>
          <w:tcPr>
            <w:tcW w:w="1383"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0.053</w:t>
            </w:r>
          </w:p>
        </w:tc>
      </w:tr>
      <w:tr w:rsidR="00512A4A" w:rsidRPr="00512A4A" w:rsidTr="00E219F7">
        <w:trPr>
          <w:trHeight w:val="551"/>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6</w:t>
            </w:r>
          </w:p>
        </w:tc>
        <w:tc>
          <w:tcPr>
            <w:tcW w:w="2429" w:type="dxa"/>
            <w:tcBorders>
              <w:top w:val="nil"/>
              <w:left w:val="nil"/>
              <w:bottom w:val="single" w:sz="4" w:space="0" w:color="auto"/>
              <w:right w:val="single" w:sz="4" w:space="0" w:color="auto"/>
            </w:tcBorders>
            <w:shd w:val="clear" w:color="auto" w:fill="auto"/>
            <w:vAlign w:val="center"/>
            <w:hideMark/>
          </w:tcPr>
          <w:p w:rsidR="00512A4A" w:rsidRPr="00512A4A" w:rsidRDefault="00512A4A">
            <w:pPr>
              <w:rPr>
                <w:color w:val="000000"/>
                <w:sz w:val="20"/>
                <w:szCs w:val="20"/>
              </w:rPr>
            </w:pPr>
            <w:r w:rsidRPr="00512A4A">
              <w:rPr>
                <w:color w:val="000000"/>
                <w:sz w:val="20"/>
                <w:szCs w:val="20"/>
              </w:rPr>
              <w:t>Реконструкция, Инфекционная больница, 5эт</w:t>
            </w:r>
          </w:p>
        </w:tc>
        <w:tc>
          <w:tcPr>
            <w:tcW w:w="1702"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ул. Больничная, 1</w:t>
            </w:r>
          </w:p>
        </w:tc>
        <w:tc>
          <w:tcPr>
            <w:tcW w:w="85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2020</w:t>
            </w:r>
          </w:p>
        </w:tc>
        <w:tc>
          <w:tcPr>
            <w:tcW w:w="156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5 этажей</w:t>
            </w:r>
          </w:p>
        </w:tc>
        <w:tc>
          <w:tcPr>
            <w:tcW w:w="1383"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r>
      <w:tr w:rsidR="00957C11" w:rsidRPr="00512A4A" w:rsidTr="00E219F7">
        <w:trPr>
          <w:trHeight w:val="559"/>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4</w:t>
            </w:r>
          </w:p>
        </w:tc>
        <w:tc>
          <w:tcPr>
            <w:tcW w:w="2429" w:type="dxa"/>
            <w:tcBorders>
              <w:top w:val="nil"/>
              <w:left w:val="nil"/>
              <w:bottom w:val="single" w:sz="4" w:space="0" w:color="auto"/>
              <w:right w:val="single" w:sz="4" w:space="0" w:color="auto"/>
            </w:tcBorders>
            <w:shd w:val="clear" w:color="auto" w:fill="auto"/>
            <w:vAlign w:val="center"/>
            <w:hideMark/>
          </w:tcPr>
          <w:p w:rsidR="00512A4A" w:rsidRPr="00512A4A" w:rsidRDefault="00512A4A">
            <w:pPr>
              <w:rPr>
                <w:color w:val="000000"/>
                <w:sz w:val="20"/>
                <w:szCs w:val="20"/>
              </w:rPr>
            </w:pPr>
            <w:r w:rsidRPr="00512A4A">
              <w:rPr>
                <w:color w:val="000000"/>
                <w:sz w:val="20"/>
                <w:szCs w:val="20"/>
              </w:rPr>
              <w:t xml:space="preserve">с. </w:t>
            </w:r>
            <w:proofErr w:type="spellStart"/>
            <w:r w:rsidRPr="00512A4A">
              <w:rPr>
                <w:color w:val="000000"/>
                <w:sz w:val="20"/>
                <w:szCs w:val="20"/>
              </w:rPr>
              <w:t>Сувоврово</w:t>
            </w:r>
            <w:proofErr w:type="spellEnd"/>
            <w:r w:rsidRPr="00512A4A">
              <w:rPr>
                <w:color w:val="000000"/>
                <w:sz w:val="20"/>
                <w:szCs w:val="20"/>
              </w:rPr>
              <w:t xml:space="preserve">, строительство, ФАП, 1 </w:t>
            </w:r>
            <w:proofErr w:type="spellStart"/>
            <w:r w:rsidRPr="00512A4A">
              <w:rPr>
                <w:color w:val="000000"/>
                <w:sz w:val="20"/>
                <w:szCs w:val="20"/>
              </w:rPr>
              <w:t>эт</w:t>
            </w:r>
            <w:proofErr w:type="spellEnd"/>
          </w:p>
        </w:tc>
        <w:tc>
          <w:tcPr>
            <w:tcW w:w="1702"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с. Суворово</w:t>
            </w:r>
          </w:p>
        </w:tc>
        <w:tc>
          <w:tcPr>
            <w:tcW w:w="85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100</w:t>
            </w:r>
          </w:p>
        </w:tc>
        <w:tc>
          <w:tcPr>
            <w:tcW w:w="736"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0.394</w:t>
            </w:r>
          </w:p>
        </w:tc>
        <w:tc>
          <w:tcPr>
            <w:tcW w:w="1134"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2020</w:t>
            </w:r>
          </w:p>
        </w:tc>
        <w:tc>
          <w:tcPr>
            <w:tcW w:w="156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1 –но этажное здание, 100 м2</w:t>
            </w:r>
          </w:p>
        </w:tc>
        <w:tc>
          <w:tcPr>
            <w:tcW w:w="1383"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0.010</w:t>
            </w:r>
          </w:p>
        </w:tc>
      </w:tr>
      <w:tr w:rsidR="00957C11" w:rsidRPr="00512A4A" w:rsidTr="00E219F7">
        <w:trPr>
          <w:trHeight w:val="567"/>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5</w:t>
            </w:r>
          </w:p>
        </w:tc>
        <w:tc>
          <w:tcPr>
            <w:tcW w:w="2429" w:type="dxa"/>
            <w:tcBorders>
              <w:top w:val="nil"/>
              <w:left w:val="nil"/>
              <w:bottom w:val="single" w:sz="4" w:space="0" w:color="auto"/>
              <w:right w:val="single" w:sz="4" w:space="0" w:color="auto"/>
            </w:tcBorders>
            <w:shd w:val="clear" w:color="auto" w:fill="auto"/>
            <w:vAlign w:val="center"/>
            <w:hideMark/>
          </w:tcPr>
          <w:p w:rsidR="00512A4A" w:rsidRPr="00512A4A" w:rsidRDefault="00512A4A">
            <w:pPr>
              <w:rPr>
                <w:color w:val="000000"/>
                <w:sz w:val="20"/>
                <w:szCs w:val="20"/>
              </w:rPr>
            </w:pPr>
            <w:r w:rsidRPr="00512A4A">
              <w:rPr>
                <w:color w:val="000000"/>
                <w:sz w:val="20"/>
                <w:szCs w:val="20"/>
              </w:rPr>
              <w:t xml:space="preserve">Строительство, Дом пионеров, 3 </w:t>
            </w:r>
            <w:proofErr w:type="spellStart"/>
            <w:r w:rsidRPr="00512A4A">
              <w:rPr>
                <w:color w:val="000000"/>
                <w:sz w:val="20"/>
                <w:szCs w:val="20"/>
              </w:rPr>
              <w:t>эт</w:t>
            </w:r>
            <w:proofErr w:type="spellEnd"/>
          </w:p>
        </w:tc>
        <w:tc>
          <w:tcPr>
            <w:tcW w:w="1702"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proofErr w:type="spellStart"/>
            <w:r w:rsidRPr="00512A4A">
              <w:rPr>
                <w:color w:val="000000"/>
                <w:sz w:val="20"/>
                <w:szCs w:val="20"/>
              </w:rPr>
              <w:t>ул.Симферопольская</w:t>
            </w:r>
            <w:proofErr w:type="spellEnd"/>
            <w:r w:rsidRPr="00512A4A">
              <w:rPr>
                <w:color w:val="000000"/>
                <w:sz w:val="20"/>
                <w:szCs w:val="20"/>
              </w:rPr>
              <w:t>, 7а</w:t>
            </w:r>
          </w:p>
        </w:tc>
        <w:tc>
          <w:tcPr>
            <w:tcW w:w="85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712</w:t>
            </w:r>
          </w:p>
        </w:tc>
        <w:tc>
          <w:tcPr>
            <w:tcW w:w="736"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0.243</w:t>
            </w:r>
          </w:p>
        </w:tc>
        <w:tc>
          <w:tcPr>
            <w:tcW w:w="1134"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2019</w:t>
            </w:r>
          </w:p>
        </w:tc>
        <w:tc>
          <w:tcPr>
            <w:tcW w:w="156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3 этажа</w:t>
            </w:r>
          </w:p>
        </w:tc>
        <w:tc>
          <w:tcPr>
            <w:tcW w:w="1383"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0.071</w:t>
            </w:r>
          </w:p>
        </w:tc>
      </w:tr>
      <w:tr w:rsidR="00512A4A" w:rsidRPr="00512A4A" w:rsidTr="00E219F7">
        <w:trPr>
          <w:trHeight w:val="419"/>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9</w:t>
            </w:r>
          </w:p>
        </w:tc>
        <w:tc>
          <w:tcPr>
            <w:tcW w:w="2429" w:type="dxa"/>
            <w:tcBorders>
              <w:top w:val="nil"/>
              <w:left w:val="nil"/>
              <w:bottom w:val="single" w:sz="4" w:space="0" w:color="auto"/>
              <w:right w:val="single" w:sz="4" w:space="0" w:color="auto"/>
            </w:tcBorders>
            <w:shd w:val="clear" w:color="auto" w:fill="auto"/>
            <w:vAlign w:val="center"/>
            <w:hideMark/>
          </w:tcPr>
          <w:p w:rsidR="00512A4A" w:rsidRPr="00512A4A" w:rsidRDefault="00512A4A">
            <w:pPr>
              <w:rPr>
                <w:color w:val="000000"/>
                <w:sz w:val="20"/>
                <w:szCs w:val="20"/>
              </w:rPr>
            </w:pPr>
            <w:proofErr w:type="spellStart"/>
            <w:proofErr w:type="gramStart"/>
            <w:r w:rsidRPr="00512A4A">
              <w:rPr>
                <w:color w:val="000000"/>
                <w:sz w:val="20"/>
                <w:szCs w:val="20"/>
              </w:rPr>
              <w:t>с.Суворово,реконструкция</w:t>
            </w:r>
            <w:proofErr w:type="spellEnd"/>
            <w:proofErr w:type="gramEnd"/>
            <w:r w:rsidRPr="00512A4A">
              <w:rPr>
                <w:color w:val="000000"/>
                <w:sz w:val="20"/>
                <w:szCs w:val="20"/>
              </w:rPr>
              <w:t xml:space="preserve">, Дом культуры, 2 </w:t>
            </w:r>
            <w:proofErr w:type="spellStart"/>
            <w:r w:rsidRPr="00512A4A">
              <w:rPr>
                <w:color w:val="000000"/>
                <w:sz w:val="20"/>
                <w:szCs w:val="20"/>
              </w:rPr>
              <w:t>эт</w:t>
            </w:r>
            <w:proofErr w:type="spellEnd"/>
          </w:p>
        </w:tc>
        <w:tc>
          <w:tcPr>
            <w:tcW w:w="1702"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ул. Таврическая, 56</w:t>
            </w:r>
          </w:p>
        </w:tc>
        <w:tc>
          <w:tcPr>
            <w:tcW w:w="85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2019</w:t>
            </w:r>
          </w:p>
        </w:tc>
        <w:tc>
          <w:tcPr>
            <w:tcW w:w="156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2 этажа</w:t>
            </w:r>
          </w:p>
        </w:tc>
        <w:tc>
          <w:tcPr>
            <w:tcW w:w="1383"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r>
      <w:tr w:rsidR="00957C11" w:rsidRPr="00512A4A" w:rsidTr="00E219F7">
        <w:trPr>
          <w:trHeight w:val="511"/>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6</w:t>
            </w:r>
          </w:p>
        </w:tc>
        <w:tc>
          <w:tcPr>
            <w:tcW w:w="2429" w:type="dxa"/>
            <w:tcBorders>
              <w:top w:val="nil"/>
              <w:left w:val="nil"/>
              <w:bottom w:val="single" w:sz="4" w:space="0" w:color="auto"/>
              <w:right w:val="single" w:sz="4" w:space="0" w:color="auto"/>
            </w:tcBorders>
            <w:shd w:val="clear" w:color="auto" w:fill="auto"/>
            <w:vAlign w:val="center"/>
            <w:hideMark/>
          </w:tcPr>
          <w:p w:rsidR="00512A4A" w:rsidRPr="00512A4A" w:rsidRDefault="00512A4A">
            <w:pPr>
              <w:rPr>
                <w:color w:val="000000"/>
                <w:sz w:val="20"/>
                <w:szCs w:val="20"/>
              </w:rPr>
            </w:pPr>
            <w:proofErr w:type="spellStart"/>
            <w:r w:rsidRPr="00512A4A">
              <w:rPr>
                <w:color w:val="000000"/>
                <w:sz w:val="20"/>
                <w:szCs w:val="20"/>
              </w:rPr>
              <w:t>с.Перекоп</w:t>
            </w:r>
            <w:proofErr w:type="spellEnd"/>
            <w:r w:rsidRPr="00512A4A">
              <w:rPr>
                <w:color w:val="000000"/>
                <w:sz w:val="20"/>
                <w:szCs w:val="20"/>
              </w:rPr>
              <w:t xml:space="preserve">, строительство, ФАП, 1 </w:t>
            </w:r>
            <w:proofErr w:type="spellStart"/>
            <w:r w:rsidRPr="00512A4A">
              <w:rPr>
                <w:color w:val="000000"/>
                <w:sz w:val="20"/>
                <w:szCs w:val="20"/>
              </w:rPr>
              <w:t>эт</w:t>
            </w:r>
            <w:proofErr w:type="spellEnd"/>
          </w:p>
        </w:tc>
        <w:tc>
          <w:tcPr>
            <w:tcW w:w="1702"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proofErr w:type="spellStart"/>
            <w:r w:rsidRPr="00512A4A">
              <w:rPr>
                <w:color w:val="000000"/>
                <w:sz w:val="20"/>
                <w:szCs w:val="20"/>
              </w:rPr>
              <w:t>ул.Театральная</w:t>
            </w:r>
            <w:proofErr w:type="spellEnd"/>
            <w:r w:rsidRPr="00512A4A">
              <w:rPr>
                <w:color w:val="000000"/>
                <w:sz w:val="20"/>
                <w:szCs w:val="20"/>
              </w:rPr>
              <w:t>, 2а</w:t>
            </w:r>
          </w:p>
        </w:tc>
        <w:tc>
          <w:tcPr>
            <w:tcW w:w="85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2000</w:t>
            </w:r>
          </w:p>
        </w:tc>
        <w:tc>
          <w:tcPr>
            <w:tcW w:w="736"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0.394</w:t>
            </w:r>
          </w:p>
        </w:tc>
        <w:tc>
          <w:tcPr>
            <w:tcW w:w="1134"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2018</w:t>
            </w:r>
          </w:p>
        </w:tc>
        <w:tc>
          <w:tcPr>
            <w:tcW w:w="156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1 этаж, 2000 м2</w:t>
            </w:r>
          </w:p>
        </w:tc>
        <w:tc>
          <w:tcPr>
            <w:tcW w:w="1383"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0.200</w:t>
            </w:r>
          </w:p>
        </w:tc>
      </w:tr>
      <w:tr w:rsidR="00512A4A" w:rsidRPr="00512A4A" w:rsidTr="00E219F7">
        <w:trPr>
          <w:trHeight w:val="76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11</w:t>
            </w:r>
          </w:p>
        </w:tc>
        <w:tc>
          <w:tcPr>
            <w:tcW w:w="2429" w:type="dxa"/>
            <w:tcBorders>
              <w:top w:val="nil"/>
              <w:left w:val="nil"/>
              <w:bottom w:val="single" w:sz="4" w:space="0" w:color="auto"/>
              <w:right w:val="single" w:sz="4" w:space="0" w:color="auto"/>
            </w:tcBorders>
            <w:shd w:val="clear" w:color="auto" w:fill="auto"/>
            <w:vAlign w:val="center"/>
            <w:hideMark/>
          </w:tcPr>
          <w:p w:rsidR="00512A4A" w:rsidRPr="00512A4A" w:rsidRDefault="00512A4A">
            <w:pPr>
              <w:rPr>
                <w:color w:val="000000"/>
                <w:sz w:val="20"/>
                <w:szCs w:val="20"/>
              </w:rPr>
            </w:pPr>
            <w:proofErr w:type="spellStart"/>
            <w:r w:rsidRPr="00512A4A">
              <w:rPr>
                <w:color w:val="000000"/>
                <w:sz w:val="20"/>
                <w:szCs w:val="20"/>
              </w:rPr>
              <w:t>ЦКиД</w:t>
            </w:r>
            <w:proofErr w:type="spellEnd"/>
            <w:r w:rsidRPr="00512A4A">
              <w:rPr>
                <w:color w:val="000000"/>
                <w:sz w:val="20"/>
                <w:szCs w:val="20"/>
              </w:rPr>
              <w:t>, реконструкция</w:t>
            </w:r>
          </w:p>
        </w:tc>
        <w:tc>
          <w:tcPr>
            <w:tcW w:w="1702"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proofErr w:type="spellStart"/>
            <w:r w:rsidRPr="00512A4A">
              <w:rPr>
                <w:color w:val="000000"/>
                <w:sz w:val="20"/>
                <w:szCs w:val="20"/>
              </w:rPr>
              <w:t>ул.Симферопольское</w:t>
            </w:r>
            <w:proofErr w:type="spellEnd"/>
            <w:r w:rsidRPr="00512A4A">
              <w:rPr>
                <w:color w:val="000000"/>
                <w:sz w:val="20"/>
                <w:szCs w:val="20"/>
              </w:rPr>
              <w:t xml:space="preserve"> шоссе, 4</w:t>
            </w:r>
          </w:p>
        </w:tc>
        <w:tc>
          <w:tcPr>
            <w:tcW w:w="85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2019-2020</w:t>
            </w:r>
          </w:p>
        </w:tc>
        <w:tc>
          <w:tcPr>
            <w:tcW w:w="156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Отопление зала</w:t>
            </w:r>
          </w:p>
        </w:tc>
        <w:tc>
          <w:tcPr>
            <w:tcW w:w="1383"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r>
      <w:tr w:rsidR="00957C11" w:rsidRPr="00512A4A" w:rsidTr="00E219F7">
        <w:trPr>
          <w:trHeight w:val="76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7</w:t>
            </w:r>
          </w:p>
        </w:tc>
        <w:tc>
          <w:tcPr>
            <w:tcW w:w="2429" w:type="dxa"/>
            <w:tcBorders>
              <w:top w:val="nil"/>
              <w:left w:val="nil"/>
              <w:bottom w:val="single" w:sz="4" w:space="0" w:color="auto"/>
              <w:right w:val="single" w:sz="4" w:space="0" w:color="auto"/>
            </w:tcBorders>
            <w:shd w:val="clear" w:color="auto" w:fill="auto"/>
            <w:vAlign w:val="center"/>
            <w:hideMark/>
          </w:tcPr>
          <w:p w:rsidR="00512A4A" w:rsidRPr="00512A4A" w:rsidRDefault="00512A4A">
            <w:pPr>
              <w:rPr>
                <w:color w:val="000000"/>
                <w:sz w:val="20"/>
                <w:szCs w:val="20"/>
              </w:rPr>
            </w:pPr>
            <w:r w:rsidRPr="00512A4A">
              <w:rPr>
                <w:color w:val="000000"/>
                <w:sz w:val="20"/>
                <w:szCs w:val="20"/>
              </w:rPr>
              <w:t>Строительство, инвестиционная площадка «</w:t>
            </w:r>
            <w:proofErr w:type="spellStart"/>
            <w:r w:rsidRPr="00512A4A">
              <w:rPr>
                <w:color w:val="000000"/>
                <w:sz w:val="20"/>
                <w:szCs w:val="20"/>
              </w:rPr>
              <w:t>Инкос</w:t>
            </w:r>
            <w:proofErr w:type="spellEnd"/>
            <w:r w:rsidRPr="00512A4A">
              <w:rPr>
                <w:color w:val="000000"/>
                <w:sz w:val="20"/>
                <w:szCs w:val="20"/>
              </w:rPr>
              <w:t>»</w:t>
            </w:r>
          </w:p>
        </w:tc>
        <w:tc>
          <w:tcPr>
            <w:tcW w:w="1702"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proofErr w:type="spellStart"/>
            <w:r w:rsidRPr="00512A4A">
              <w:rPr>
                <w:color w:val="000000"/>
                <w:sz w:val="20"/>
                <w:szCs w:val="20"/>
              </w:rPr>
              <w:t>ул.Промышленная</w:t>
            </w:r>
            <w:proofErr w:type="spellEnd"/>
            <w:r w:rsidRPr="00512A4A">
              <w:rPr>
                <w:color w:val="000000"/>
                <w:sz w:val="20"/>
                <w:szCs w:val="20"/>
              </w:rPr>
              <w:t>, 1</w:t>
            </w:r>
          </w:p>
        </w:tc>
        <w:tc>
          <w:tcPr>
            <w:tcW w:w="85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1111</w:t>
            </w:r>
          </w:p>
        </w:tc>
        <w:tc>
          <w:tcPr>
            <w:tcW w:w="736"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0.417</w:t>
            </w:r>
          </w:p>
        </w:tc>
        <w:tc>
          <w:tcPr>
            <w:tcW w:w="1134"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2020</w:t>
            </w:r>
          </w:p>
        </w:tc>
        <w:tc>
          <w:tcPr>
            <w:tcW w:w="156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c>
          <w:tcPr>
            <w:tcW w:w="1383"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0.111</w:t>
            </w:r>
          </w:p>
        </w:tc>
      </w:tr>
      <w:tr w:rsidR="00512A4A" w:rsidRPr="00512A4A" w:rsidTr="00E219F7">
        <w:trPr>
          <w:trHeight w:val="76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13</w:t>
            </w:r>
          </w:p>
        </w:tc>
        <w:tc>
          <w:tcPr>
            <w:tcW w:w="2429" w:type="dxa"/>
            <w:tcBorders>
              <w:top w:val="nil"/>
              <w:left w:val="nil"/>
              <w:bottom w:val="single" w:sz="4" w:space="0" w:color="auto"/>
              <w:right w:val="single" w:sz="4" w:space="0" w:color="auto"/>
            </w:tcBorders>
            <w:shd w:val="clear" w:color="auto" w:fill="auto"/>
            <w:vAlign w:val="center"/>
            <w:hideMark/>
          </w:tcPr>
          <w:p w:rsidR="00512A4A" w:rsidRPr="00512A4A" w:rsidRDefault="00512A4A">
            <w:pPr>
              <w:rPr>
                <w:color w:val="000000"/>
                <w:sz w:val="20"/>
                <w:szCs w:val="20"/>
              </w:rPr>
            </w:pPr>
            <w:r w:rsidRPr="00512A4A">
              <w:rPr>
                <w:color w:val="000000"/>
                <w:sz w:val="20"/>
                <w:szCs w:val="20"/>
              </w:rPr>
              <w:t>СК «Химик», реконструкция</w:t>
            </w:r>
          </w:p>
        </w:tc>
        <w:tc>
          <w:tcPr>
            <w:tcW w:w="1702"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proofErr w:type="spellStart"/>
            <w:r w:rsidRPr="00512A4A">
              <w:rPr>
                <w:color w:val="000000"/>
                <w:sz w:val="20"/>
                <w:szCs w:val="20"/>
              </w:rPr>
              <w:t>ул.Симферопольское</w:t>
            </w:r>
            <w:proofErr w:type="spellEnd"/>
            <w:r w:rsidRPr="00512A4A">
              <w:rPr>
                <w:color w:val="000000"/>
                <w:sz w:val="20"/>
                <w:szCs w:val="20"/>
              </w:rPr>
              <w:t xml:space="preserve"> шоссе, 6</w:t>
            </w:r>
          </w:p>
        </w:tc>
        <w:tc>
          <w:tcPr>
            <w:tcW w:w="85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2023</w:t>
            </w:r>
          </w:p>
        </w:tc>
        <w:tc>
          <w:tcPr>
            <w:tcW w:w="156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Площадь земельного участка 58 229м2</w:t>
            </w:r>
          </w:p>
        </w:tc>
        <w:tc>
          <w:tcPr>
            <w:tcW w:w="1383"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r>
      <w:tr w:rsidR="00512A4A" w:rsidRPr="00512A4A" w:rsidTr="00E219F7">
        <w:trPr>
          <w:trHeight w:val="76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14</w:t>
            </w:r>
          </w:p>
        </w:tc>
        <w:tc>
          <w:tcPr>
            <w:tcW w:w="2429" w:type="dxa"/>
            <w:tcBorders>
              <w:top w:val="nil"/>
              <w:left w:val="nil"/>
              <w:bottom w:val="single" w:sz="4" w:space="0" w:color="auto"/>
              <w:right w:val="single" w:sz="4" w:space="0" w:color="auto"/>
            </w:tcBorders>
            <w:shd w:val="clear" w:color="auto" w:fill="auto"/>
            <w:vAlign w:val="center"/>
            <w:hideMark/>
          </w:tcPr>
          <w:p w:rsidR="00512A4A" w:rsidRPr="00512A4A" w:rsidRDefault="00512A4A">
            <w:pPr>
              <w:rPr>
                <w:color w:val="000000"/>
                <w:sz w:val="20"/>
                <w:szCs w:val="20"/>
              </w:rPr>
            </w:pPr>
            <w:r w:rsidRPr="00512A4A">
              <w:rPr>
                <w:color w:val="000000"/>
                <w:sz w:val="20"/>
                <w:szCs w:val="20"/>
              </w:rPr>
              <w:t>СК «Юность», реконструкция</w:t>
            </w:r>
          </w:p>
        </w:tc>
        <w:tc>
          <w:tcPr>
            <w:tcW w:w="1702"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proofErr w:type="spellStart"/>
            <w:r w:rsidRPr="00512A4A">
              <w:rPr>
                <w:color w:val="000000"/>
                <w:sz w:val="20"/>
                <w:szCs w:val="20"/>
              </w:rPr>
              <w:t>ул.Корявко</w:t>
            </w:r>
            <w:proofErr w:type="spellEnd"/>
            <w:r w:rsidRPr="00512A4A">
              <w:rPr>
                <w:color w:val="000000"/>
                <w:sz w:val="20"/>
                <w:szCs w:val="20"/>
              </w:rPr>
              <w:t>, 8</w:t>
            </w:r>
          </w:p>
        </w:tc>
        <w:tc>
          <w:tcPr>
            <w:tcW w:w="85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2019-2020</w:t>
            </w:r>
          </w:p>
        </w:tc>
        <w:tc>
          <w:tcPr>
            <w:tcW w:w="156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Площадь земельного участка 19 647 м2</w:t>
            </w:r>
          </w:p>
        </w:tc>
        <w:tc>
          <w:tcPr>
            <w:tcW w:w="1383"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r>
      <w:tr w:rsidR="00512A4A" w:rsidRPr="00512A4A" w:rsidTr="00E219F7">
        <w:trPr>
          <w:trHeight w:val="76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15</w:t>
            </w:r>
          </w:p>
        </w:tc>
        <w:tc>
          <w:tcPr>
            <w:tcW w:w="2429" w:type="dxa"/>
            <w:tcBorders>
              <w:top w:val="nil"/>
              <w:left w:val="nil"/>
              <w:bottom w:val="single" w:sz="4" w:space="0" w:color="auto"/>
              <w:right w:val="single" w:sz="4" w:space="0" w:color="auto"/>
            </w:tcBorders>
            <w:shd w:val="clear" w:color="auto" w:fill="auto"/>
            <w:vAlign w:val="center"/>
            <w:hideMark/>
          </w:tcPr>
          <w:p w:rsidR="00512A4A" w:rsidRPr="00512A4A" w:rsidRDefault="00512A4A">
            <w:pPr>
              <w:rPr>
                <w:color w:val="000000"/>
                <w:sz w:val="20"/>
                <w:szCs w:val="20"/>
              </w:rPr>
            </w:pPr>
            <w:r w:rsidRPr="00512A4A">
              <w:rPr>
                <w:color w:val="000000"/>
                <w:sz w:val="20"/>
                <w:szCs w:val="20"/>
              </w:rPr>
              <w:t>Реконструкция, краеведческий музей</w:t>
            </w:r>
          </w:p>
        </w:tc>
        <w:tc>
          <w:tcPr>
            <w:tcW w:w="1702"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proofErr w:type="spellStart"/>
            <w:r w:rsidRPr="00512A4A">
              <w:rPr>
                <w:color w:val="000000"/>
                <w:sz w:val="20"/>
                <w:szCs w:val="20"/>
              </w:rPr>
              <w:t>ул.Васильева</w:t>
            </w:r>
            <w:proofErr w:type="spellEnd"/>
            <w:r w:rsidRPr="00512A4A">
              <w:rPr>
                <w:color w:val="000000"/>
                <w:sz w:val="20"/>
                <w:szCs w:val="20"/>
              </w:rPr>
              <w:t>, 2</w:t>
            </w:r>
          </w:p>
        </w:tc>
        <w:tc>
          <w:tcPr>
            <w:tcW w:w="85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2018</w:t>
            </w:r>
          </w:p>
        </w:tc>
        <w:tc>
          <w:tcPr>
            <w:tcW w:w="156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1-й этаж в МКЖД</w:t>
            </w:r>
          </w:p>
        </w:tc>
        <w:tc>
          <w:tcPr>
            <w:tcW w:w="1383"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r>
      <w:tr w:rsidR="00512A4A" w:rsidRPr="00512A4A" w:rsidTr="00E219F7">
        <w:trPr>
          <w:trHeight w:val="76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lastRenderedPageBreak/>
              <w:t>16</w:t>
            </w:r>
          </w:p>
        </w:tc>
        <w:tc>
          <w:tcPr>
            <w:tcW w:w="2429" w:type="dxa"/>
            <w:tcBorders>
              <w:top w:val="nil"/>
              <w:left w:val="nil"/>
              <w:bottom w:val="single" w:sz="4" w:space="0" w:color="auto"/>
              <w:right w:val="single" w:sz="4" w:space="0" w:color="auto"/>
            </w:tcBorders>
            <w:shd w:val="clear" w:color="auto" w:fill="auto"/>
            <w:vAlign w:val="center"/>
            <w:hideMark/>
          </w:tcPr>
          <w:p w:rsidR="00512A4A" w:rsidRPr="00512A4A" w:rsidRDefault="00512A4A">
            <w:pPr>
              <w:rPr>
                <w:color w:val="000000"/>
                <w:sz w:val="20"/>
                <w:szCs w:val="20"/>
              </w:rPr>
            </w:pPr>
            <w:r w:rsidRPr="00512A4A">
              <w:rPr>
                <w:color w:val="000000"/>
                <w:sz w:val="20"/>
                <w:szCs w:val="20"/>
              </w:rPr>
              <w:t>Реконструкция, Общежитие №15</w:t>
            </w:r>
          </w:p>
        </w:tc>
        <w:tc>
          <w:tcPr>
            <w:tcW w:w="1702"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proofErr w:type="spellStart"/>
            <w:r w:rsidRPr="00512A4A">
              <w:rPr>
                <w:color w:val="000000"/>
                <w:sz w:val="20"/>
                <w:szCs w:val="20"/>
              </w:rPr>
              <w:t>ул.Васильева</w:t>
            </w:r>
            <w:proofErr w:type="spellEnd"/>
            <w:r w:rsidRPr="00512A4A">
              <w:rPr>
                <w:color w:val="000000"/>
                <w:sz w:val="20"/>
                <w:szCs w:val="20"/>
              </w:rPr>
              <w:t>, 1</w:t>
            </w:r>
          </w:p>
        </w:tc>
        <w:tc>
          <w:tcPr>
            <w:tcW w:w="85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2018-2019</w:t>
            </w:r>
          </w:p>
        </w:tc>
        <w:tc>
          <w:tcPr>
            <w:tcW w:w="156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9 этажей</w:t>
            </w:r>
          </w:p>
        </w:tc>
        <w:tc>
          <w:tcPr>
            <w:tcW w:w="1383"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r>
      <w:tr w:rsidR="00512A4A" w:rsidRPr="00512A4A" w:rsidTr="00E219F7">
        <w:trPr>
          <w:trHeight w:val="76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17</w:t>
            </w:r>
          </w:p>
        </w:tc>
        <w:tc>
          <w:tcPr>
            <w:tcW w:w="2429" w:type="dxa"/>
            <w:tcBorders>
              <w:top w:val="nil"/>
              <w:left w:val="nil"/>
              <w:bottom w:val="single" w:sz="4" w:space="0" w:color="auto"/>
              <w:right w:val="single" w:sz="4" w:space="0" w:color="auto"/>
            </w:tcBorders>
            <w:shd w:val="clear" w:color="auto" w:fill="auto"/>
            <w:vAlign w:val="center"/>
            <w:hideMark/>
          </w:tcPr>
          <w:p w:rsidR="00512A4A" w:rsidRPr="00512A4A" w:rsidRDefault="00512A4A">
            <w:pPr>
              <w:rPr>
                <w:color w:val="000000"/>
                <w:sz w:val="20"/>
                <w:szCs w:val="20"/>
              </w:rPr>
            </w:pPr>
            <w:r w:rsidRPr="00512A4A">
              <w:rPr>
                <w:color w:val="000000"/>
                <w:sz w:val="20"/>
                <w:szCs w:val="20"/>
              </w:rPr>
              <w:t>Реконструкция, Общежитие №2</w:t>
            </w:r>
          </w:p>
        </w:tc>
        <w:tc>
          <w:tcPr>
            <w:tcW w:w="1702"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proofErr w:type="spellStart"/>
            <w:r w:rsidRPr="00512A4A">
              <w:rPr>
                <w:color w:val="000000"/>
                <w:sz w:val="20"/>
                <w:szCs w:val="20"/>
              </w:rPr>
              <w:t>ул.Иванищева</w:t>
            </w:r>
            <w:proofErr w:type="spellEnd"/>
            <w:r w:rsidRPr="00512A4A">
              <w:rPr>
                <w:color w:val="000000"/>
                <w:sz w:val="20"/>
                <w:szCs w:val="20"/>
              </w:rPr>
              <w:t>, 11</w:t>
            </w:r>
          </w:p>
        </w:tc>
        <w:tc>
          <w:tcPr>
            <w:tcW w:w="85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2018-2019</w:t>
            </w:r>
          </w:p>
        </w:tc>
        <w:tc>
          <w:tcPr>
            <w:tcW w:w="156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c>
          <w:tcPr>
            <w:tcW w:w="1383"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r>
      <w:tr w:rsidR="00512A4A" w:rsidRPr="00512A4A" w:rsidTr="00E219F7">
        <w:trPr>
          <w:trHeight w:val="90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18</w:t>
            </w:r>
          </w:p>
        </w:tc>
        <w:tc>
          <w:tcPr>
            <w:tcW w:w="2429" w:type="dxa"/>
            <w:tcBorders>
              <w:top w:val="nil"/>
              <w:left w:val="nil"/>
              <w:bottom w:val="single" w:sz="4" w:space="0" w:color="auto"/>
              <w:right w:val="single" w:sz="4" w:space="0" w:color="auto"/>
            </w:tcBorders>
            <w:shd w:val="clear" w:color="auto" w:fill="auto"/>
            <w:vAlign w:val="center"/>
            <w:hideMark/>
          </w:tcPr>
          <w:p w:rsidR="00512A4A" w:rsidRPr="00512A4A" w:rsidRDefault="00512A4A">
            <w:pPr>
              <w:rPr>
                <w:color w:val="000000"/>
                <w:sz w:val="20"/>
                <w:szCs w:val="20"/>
              </w:rPr>
            </w:pPr>
            <w:r w:rsidRPr="00512A4A">
              <w:rPr>
                <w:color w:val="000000"/>
                <w:sz w:val="20"/>
                <w:szCs w:val="20"/>
              </w:rPr>
              <w:t>Реконструкция, многофункциональный центр «Экстрим»</w:t>
            </w:r>
          </w:p>
        </w:tc>
        <w:tc>
          <w:tcPr>
            <w:tcW w:w="1702"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proofErr w:type="spellStart"/>
            <w:r w:rsidRPr="00512A4A">
              <w:rPr>
                <w:color w:val="000000"/>
                <w:sz w:val="20"/>
                <w:szCs w:val="20"/>
              </w:rPr>
              <w:t>ул.Иванищева</w:t>
            </w:r>
            <w:proofErr w:type="spellEnd"/>
            <w:r w:rsidRPr="00512A4A">
              <w:rPr>
                <w:color w:val="000000"/>
                <w:sz w:val="20"/>
                <w:szCs w:val="20"/>
              </w:rPr>
              <w:t>, 13</w:t>
            </w:r>
          </w:p>
        </w:tc>
        <w:tc>
          <w:tcPr>
            <w:tcW w:w="85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2019</w:t>
            </w:r>
          </w:p>
        </w:tc>
        <w:tc>
          <w:tcPr>
            <w:tcW w:w="156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c>
          <w:tcPr>
            <w:tcW w:w="1383"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r>
      <w:tr w:rsidR="00957C11" w:rsidRPr="00512A4A" w:rsidTr="00E219F7">
        <w:trPr>
          <w:trHeight w:val="76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8</w:t>
            </w:r>
          </w:p>
        </w:tc>
        <w:tc>
          <w:tcPr>
            <w:tcW w:w="2429" w:type="dxa"/>
            <w:tcBorders>
              <w:top w:val="nil"/>
              <w:left w:val="nil"/>
              <w:bottom w:val="single" w:sz="4" w:space="0" w:color="auto"/>
              <w:right w:val="single" w:sz="4" w:space="0" w:color="auto"/>
            </w:tcBorders>
            <w:shd w:val="clear" w:color="auto" w:fill="auto"/>
            <w:vAlign w:val="center"/>
            <w:hideMark/>
          </w:tcPr>
          <w:p w:rsidR="00512A4A" w:rsidRPr="00512A4A" w:rsidRDefault="00512A4A">
            <w:pPr>
              <w:rPr>
                <w:color w:val="000000"/>
                <w:sz w:val="20"/>
                <w:szCs w:val="20"/>
              </w:rPr>
            </w:pPr>
            <w:r w:rsidRPr="00512A4A">
              <w:rPr>
                <w:color w:val="000000"/>
                <w:sz w:val="20"/>
                <w:szCs w:val="20"/>
              </w:rPr>
              <w:t>Строительство, Многофункциональное здание</w:t>
            </w:r>
          </w:p>
        </w:tc>
        <w:tc>
          <w:tcPr>
            <w:tcW w:w="1702"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proofErr w:type="spellStart"/>
            <w:r w:rsidRPr="00512A4A">
              <w:rPr>
                <w:color w:val="000000"/>
                <w:sz w:val="20"/>
                <w:szCs w:val="20"/>
              </w:rPr>
              <w:t>ул.Иванищева</w:t>
            </w:r>
            <w:proofErr w:type="spellEnd"/>
            <w:r w:rsidRPr="00512A4A">
              <w:rPr>
                <w:color w:val="000000"/>
                <w:sz w:val="20"/>
                <w:szCs w:val="20"/>
              </w:rPr>
              <w:t>, 9</w:t>
            </w:r>
          </w:p>
        </w:tc>
        <w:tc>
          <w:tcPr>
            <w:tcW w:w="85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800</w:t>
            </w:r>
          </w:p>
        </w:tc>
        <w:tc>
          <w:tcPr>
            <w:tcW w:w="736"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0.232</w:t>
            </w:r>
          </w:p>
        </w:tc>
        <w:tc>
          <w:tcPr>
            <w:tcW w:w="1134"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2020</w:t>
            </w:r>
          </w:p>
        </w:tc>
        <w:tc>
          <w:tcPr>
            <w:tcW w:w="156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5 этажей. Жилье в аренду</w:t>
            </w:r>
          </w:p>
        </w:tc>
        <w:tc>
          <w:tcPr>
            <w:tcW w:w="1383"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0.080</w:t>
            </w:r>
          </w:p>
        </w:tc>
      </w:tr>
      <w:tr w:rsidR="00957C11" w:rsidRPr="00512A4A" w:rsidTr="00E219F7">
        <w:trPr>
          <w:trHeight w:val="76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20</w:t>
            </w:r>
          </w:p>
        </w:tc>
        <w:tc>
          <w:tcPr>
            <w:tcW w:w="2429" w:type="dxa"/>
            <w:tcBorders>
              <w:top w:val="nil"/>
              <w:left w:val="nil"/>
              <w:bottom w:val="single" w:sz="4" w:space="0" w:color="auto"/>
              <w:right w:val="single" w:sz="4" w:space="0" w:color="auto"/>
            </w:tcBorders>
            <w:shd w:val="clear" w:color="auto" w:fill="auto"/>
            <w:vAlign w:val="center"/>
            <w:hideMark/>
          </w:tcPr>
          <w:p w:rsidR="00512A4A" w:rsidRPr="00512A4A" w:rsidRDefault="00512A4A">
            <w:pPr>
              <w:rPr>
                <w:color w:val="000000"/>
                <w:sz w:val="20"/>
                <w:szCs w:val="20"/>
              </w:rPr>
            </w:pPr>
            <w:r w:rsidRPr="00512A4A">
              <w:rPr>
                <w:color w:val="000000"/>
                <w:sz w:val="20"/>
                <w:szCs w:val="20"/>
              </w:rPr>
              <w:t>Реконструкция, д/с «Солнышко»</w:t>
            </w:r>
          </w:p>
        </w:tc>
        <w:tc>
          <w:tcPr>
            <w:tcW w:w="1702"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proofErr w:type="spellStart"/>
            <w:r w:rsidRPr="00512A4A">
              <w:rPr>
                <w:color w:val="000000"/>
                <w:sz w:val="20"/>
                <w:szCs w:val="20"/>
              </w:rPr>
              <w:t>ул.Школьная</w:t>
            </w:r>
            <w:proofErr w:type="spellEnd"/>
            <w:r w:rsidRPr="00512A4A">
              <w:rPr>
                <w:color w:val="000000"/>
                <w:sz w:val="20"/>
                <w:szCs w:val="20"/>
              </w:rPr>
              <w:t>, 7а</w:t>
            </w:r>
          </w:p>
        </w:tc>
        <w:tc>
          <w:tcPr>
            <w:tcW w:w="85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c>
          <w:tcPr>
            <w:tcW w:w="736" w:type="dxa"/>
            <w:tcBorders>
              <w:top w:val="nil"/>
              <w:left w:val="nil"/>
              <w:bottom w:val="single" w:sz="4" w:space="0" w:color="auto"/>
              <w:right w:val="single" w:sz="4" w:space="0" w:color="auto"/>
            </w:tcBorders>
            <w:shd w:val="clear" w:color="auto" w:fill="auto"/>
            <w:noWrap/>
            <w:vAlign w:val="bottom"/>
            <w:hideMark/>
          </w:tcPr>
          <w:p w:rsidR="00512A4A" w:rsidRPr="00512A4A" w:rsidRDefault="00512A4A">
            <w:pPr>
              <w:jc w:val="center"/>
              <w:rPr>
                <w:rFonts w:ascii="Calibri" w:hAnsi="Calibri"/>
                <w:color w:val="000000"/>
                <w:sz w:val="20"/>
                <w:szCs w:val="20"/>
              </w:rPr>
            </w:pPr>
            <w:r w:rsidRPr="00512A4A">
              <w:rPr>
                <w:rFonts w:ascii="Calibri" w:hAnsi="Calibri"/>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2017-2018</w:t>
            </w:r>
          </w:p>
        </w:tc>
        <w:tc>
          <w:tcPr>
            <w:tcW w:w="156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110 мест, 2 этажа, 2000 м2</w:t>
            </w:r>
          </w:p>
        </w:tc>
        <w:tc>
          <w:tcPr>
            <w:tcW w:w="1383"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r>
      <w:tr w:rsidR="00957C11" w:rsidRPr="00512A4A" w:rsidTr="00E219F7">
        <w:trPr>
          <w:trHeight w:val="876"/>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9</w:t>
            </w:r>
          </w:p>
        </w:tc>
        <w:tc>
          <w:tcPr>
            <w:tcW w:w="2429" w:type="dxa"/>
            <w:tcBorders>
              <w:top w:val="nil"/>
              <w:left w:val="nil"/>
              <w:bottom w:val="single" w:sz="4" w:space="0" w:color="auto"/>
              <w:right w:val="single" w:sz="4" w:space="0" w:color="auto"/>
            </w:tcBorders>
            <w:shd w:val="clear" w:color="auto" w:fill="auto"/>
            <w:vAlign w:val="center"/>
            <w:hideMark/>
          </w:tcPr>
          <w:p w:rsidR="00512A4A" w:rsidRPr="00512A4A" w:rsidRDefault="00512A4A">
            <w:pPr>
              <w:rPr>
                <w:color w:val="000000"/>
                <w:sz w:val="20"/>
                <w:szCs w:val="20"/>
              </w:rPr>
            </w:pPr>
            <w:proofErr w:type="spellStart"/>
            <w:r w:rsidRPr="00512A4A">
              <w:rPr>
                <w:color w:val="000000"/>
                <w:sz w:val="20"/>
                <w:szCs w:val="20"/>
              </w:rPr>
              <w:t>с.Перекоп</w:t>
            </w:r>
            <w:proofErr w:type="spellEnd"/>
            <w:r w:rsidRPr="00512A4A">
              <w:rPr>
                <w:color w:val="000000"/>
                <w:sz w:val="20"/>
                <w:szCs w:val="20"/>
              </w:rPr>
              <w:t>, строительство д/с</w:t>
            </w:r>
          </w:p>
        </w:tc>
        <w:tc>
          <w:tcPr>
            <w:tcW w:w="1702"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proofErr w:type="spellStart"/>
            <w:r w:rsidRPr="00512A4A">
              <w:rPr>
                <w:color w:val="000000"/>
                <w:sz w:val="20"/>
                <w:szCs w:val="20"/>
              </w:rPr>
              <w:t>ул.Театральная</w:t>
            </w:r>
            <w:proofErr w:type="spellEnd"/>
            <w:r w:rsidRPr="00512A4A">
              <w:rPr>
                <w:color w:val="000000"/>
                <w:sz w:val="20"/>
                <w:szCs w:val="20"/>
              </w:rPr>
              <w:t>, 1</w:t>
            </w:r>
          </w:p>
        </w:tc>
        <w:tc>
          <w:tcPr>
            <w:tcW w:w="85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1141</w:t>
            </w:r>
          </w:p>
        </w:tc>
        <w:tc>
          <w:tcPr>
            <w:tcW w:w="736"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0.521</w:t>
            </w:r>
          </w:p>
        </w:tc>
        <w:tc>
          <w:tcPr>
            <w:tcW w:w="1134"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2018</w:t>
            </w:r>
          </w:p>
        </w:tc>
        <w:tc>
          <w:tcPr>
            <w:tcW w:w="156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150 мест, земельный участок 10 200м2</w:t>
            </w:r>
          </w:p>
        </w:tc>
        <w:tc>
          <w:tcPr>
            <w:tcW w:w="1383"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0.114</w:t>
            </w:r>
          </w:p>
        </w:tc>
      </w:tr>
      <w:tr w:rsidR="00957C11" w:rsidRPr="00512A4A" w:rsidTr="00E219F7">
        <w:trPr>
          <w:trHeight w:val="1497"/>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10</w:t>
            </w:r>
          </w:p>
        </w:tc>
        <w:tc>
          <w:tcPr>
            <w:tcW w:w="2429" w:type="dxa"/>
            <w:tcBorders>
              <w:top w:val="nil"/>
              <w:left w:val="nil"/>
              <w:bottom w:val="single" w:sz="4" w:space="0" w:color="auto"/>
              <w:right w:val="single" w:sz="4" w:space="0" w:color="auto"/>
            </w:tcBorders>
            <w:shd w:val="clear" w:color="auto" w:fill="auto"/>
            <w:vAlign w:val="center"/>
            <w:hideMark/>
          </w:tcPr>
          <w:p w:rsidR="00512A4A" w:rsidRPr="00512A4A" w:rsidRDefault="00512A4A">
            <w:pPr>
              <w:rPr>
                <w:color w:val="000000"/>
                <w:sz w:val="20"/>
                <w:szCs w:val="20"/>
              </w:rPr>
            </w:pPr>
            <w:r w:rsidRPr="00512A4A">
              <w:rPr>
                <w:color w:val="000000"/>
                <w:sz w:val="20"/>
                <w:szCs w:val="20"/>
              </w:rPr>
              <w:t>Строительство, Жилой комплекс</w:t>
            </w:r>
          </w:p>
        </w:tc>
        <w:tc>
          <w:tcPr>
            <w:tcW w:w="1702"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6258</w:t>
            </w:r>
          </w:p>
        </w:tc>
        <w:tc>
          <w:tcPr>
            <w:tcW w:w="736"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0.319</w:t>
            </w:r>
          </w:p>
        </w:tc>
        <w:tc>
          <w:tcPr>
            <w:tcW w:w="1134"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2018</w:t>
            </w:r>
          </w:p>
        </w:tc>
        <w:tc>
          <w:tcPr>
            <w:tcW w:w="156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Четыре 9-ти этажных дома, 378 квартир, земельный участок 38 728 м2</w:t>
            </w:r>
          </w:p>
        </w:tc>
        <w:tc>
          <w:tcPr>
            <w:tcW w:w="1383"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0.626</w:t>
            </w:r>
          </w:p>
        </w:tc>
      </w:tr>
      <w:tr w:rsidR="00957C11" w:rsidRPr="00512A4A" w:rsidTr="00E219F7">
        <w:trPr>
          <w:trHeight w:val="76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11</w:t>
            </w:r>
          </w:p>
        </w:tc>
        <w:tc>
          <w:tcPr>
            <w:tcW w:w="2429" w:type="dxa"/>
            <w:tcBorders>
              <w:top w:val="nil"/>
              <w:left w:val="nil"/>
              <w:bottom w:val="single" w:sz="4" w:space="0" w:color="auto"/>
              <w:right w:val="single" w:sz="4" w:space="0" w:color="auto"/>
            </w:tcBorders>
            <w:shd w:val="clear" w:color="auto" w:fill="auto"/>
            <w:vAlign w:val="center"/>
            <w:hideMark/>
          </w:tcPr>
          <w:p w:rsidR="00512A4A" w:rsidRPr="00512A4A" w:rsidRDefault="00512A4A">
            <w:pPr>
              <w:rPr>
                <w:color w:val="000000"/>
                <w:sz w:val="20"/>
                <w:szCs w:val="20"/>
              </w:rPr>
            </w:pPr>
            <w:r w:rsidRPr="00512A4A">
              <w:rPr>
                <w:color w:val="000000"/>
                <w:sz w:val="20"/>
                <w:szCs w:val="20"/>
              </w:rPr>
              <w:t>Строительство, «неизвестный объект»</w:t>
            </w:r>
          </w:p>
        </w:tc>
        <w:tc>
          <w:tcPr>
            <w:tcW w:w="1702"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proofErr w:type="spellStart"/>
            <w:r w:rsidRPr="00512A4A">
              <w:rPr>
                <w:color w:val="000000"/>
                <w:sz w:val="20"/>
                <w:szCs w:val="20"/>
              </w:rPr>
              <w:t>ул.Корявко</w:t>
            </w:r>
            <w:proofErr w:type="spellEnd"/>
            <w:r w:rsidRPr="00512A4A">
              <w:rPr>
                <w:color w:val="000000"/>
                <w:sz w:val="20"/>
                <w:szCs w:val="20"/>
              </w:rPr>
              <w:t>, 6 (Симферопольская,5)</w:t>
            </w:r>
          </w:p>
        </w:tc>
        <w:tc>
          <w:tcPr>
            <w:tcW w:w="85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8415</w:t>
            </w:r>
          </w:p>
        </w:tc>
        <w:tc>
          <w:tcPr>
            <w:tcW w:w="736"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2025</w:t>
            </w:r>
          </w:p>
        </w:tc>
        <w:tc>
          <w:tcPr>
            <w:tcW w:w="1560"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 </w:t>
            </w:r>
          </w:p>
        </w:tc>
        <w:tc>
          <w:tcPr>
            <w:tcW w:w="1383"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color w:val="000000"/>
                <w:sz w:val="20"/>
                <w:szCs w:val="20"/>
              </w:rPr>
            </w:pPr>
            <w:r w:rsidRPr="00512A4A">
              <w:rPr>
                <w:color w:val="000000"/>
                <w:sz w:val="20"/>
                <w:szCs w:val="20"/>
              </w:rPr>
              <w:t>0.842</w:t>
            </w:r>
          </w:p>
        </w:tc>
      </w:tr>
      <w:tr w:rsidR="00957C11" w:rsidRPr="00512A4A" w:rsidTr="00E219F7">
        <w:trPr>
          <w:trHeight w:val="315"/>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512A4A" w:rsidRPr="00512A4A" w:rsidRDefault="00512A4A">
            <w:pPr>
              <w:rPr>
                <w:rFonts w:ascii="Calibri" w:hAnsi="Calibri"/>
                <w:color w:val="000000"/>
                <w:sz w:val="20"/>
                <w:szCs w:val="20"/>
              </w:rPr>
            </w:pPr>
            <w:r w:rsidRPr="00512A4A">
              <w:rPr>
                <w:rFonts w:ascii="Calibri" w:hAnsi="Calibri"/>
                <w:color w:val="000000"/>
                <w:sz w:val="20"/>
                <w:szCs w:val="20"/>
              </w:rPr>
              <w:t> </w:t>
            </w:r>
          </w:p>
        </w:tc>
        <w:tc>
          <w:tcPr>
            <w:tcW w:w="2429" w:type="dxa"/>
            <w:tcBorders>
              <w:top w:val="nil"/>
              <w:left w:val="nil"/>
              <w:bottom w:val="single" w:sz="4" w:space="0" w:color="auto"/>
              <w:right w:val="single" w:sz="4" w:space="0" w:color="auto"/>
            </w:tcBorders>
            <w:shd w:val="clear" w:color="auto" w:fill="auto"/>
            <w:noWrap/>
            <w:vAlign w:val="bottom"/>
            <w:hideMark/>
          </w:tcPr>
          <w:p w:rsidR="00512A4A" w:rsidRPr="00512A4A" w:rsidRDefault="00512A4A">
            <w:pPr>
              <w:rPr>
                <w:rFonts w:ascii="Calibri" w:hAnsi="Calibri"/>
                <w:color w:val="000000"/>
                <w:sz w:val="20"/>
                <w:szCs w:val="20"/>
              </w:rPr>
            </w:pPr>
            <w:r w:rsidRPr="00512A4A">
              <w:rPr>
                <w:rFonts w:ascii="Calibri" w:hAnsi="Calibri"/>
                <w:color w:val="000000"/>
                <w:sz w:val="20"/>
                <w:szCs w:val="20"/>
              </w:rPr>
              <w:t> </w:t>
            </w:r>
          </w:p>
        </w:tc>
        <w:tc>
          <w:tcPr>
            <w:tcW w:w="1702" w:type="dxa"/>
            <w:tcBorders>
              <w:top w:val="nil"/>
              <w:left w:val="nil"/>
              <w:bottom w:val="single" w:sz="4" w:space="0" w:color="auto"/>
              <w:right w:val="single" w:sz="4" w:space="0" w:color="auto"/>
            </w:tcBorders>
            <w:shd w:val="clear" w:color="auto" w:fill="auto"/>
            <w:noWrap/>
            <w:vAlign w:val="bottom"/>
            <w:hideMark/>
          </w:tcPr>
          <w:p w:rsidR="00512A4A" w:rsidRPr="00512A4A" w:rsidRDefault="00512A4A">
            <w:pPr>
              <w:rPr>
                <w:rFonts w:ascii="Calibri" w:hAnsi="Calibri"/>
                <w:color w:val="000000"/>
                <w:sz w:val="20"/>
                <w:szCs w:val="20"/>
              </w:rPr>
            </w:pPr>
            <w:r w:rsidRPr="00512A4A">
              <w:rPr>
                <w:rFonts w:ascii="Calibri" w:hAnsi="Calibri"/>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512A4A" w:rsidRPr="00512A4A" w:rsidRDefault="00512A4A">
            <w:pPr>
              <w:jc w:val="center"/>
              <w:rPr>
                <w:rFonts w:ascii="Calibri" w:hAnsi="Calibri"/>
                <w:color w:val="000000"/>
                <w:sz w:val="20"/>
                <w:szCs w:val="20"/>
              </w:rPr>
            </w:pPr>
            <w:r w:rsidRPr="00512A4A">
              <w:rPr>
                <w:rFonts w:ascii="Calibri" w:hAnsi="Calibri"/>
                <w:color w:val="000000"/>
                <w:sz w:val="20"/>
                <w:szCs w:val="20"/>
              </w:rPr>
              <w:t> </w:t>
            </w:r>
          </w:p>
        </w:tc>
        <w:tc>
          <w:tcPr>
            <w:tcW w:w="736" w:type="dxa"/>
            <w:tcBorders>
              <w:top w:val="nil"/>
              <w:left w:val="nil"/>
              <w:bottom w:val="single" w:sz="4" w:space="0" w:color="auto"/>
              <w:right w:val="single" w:sz="4" w:space="0" w:color="auto"/>
            </w:tcBorders>
            <w:shd w:val="clear" w:color="auto" w:fill="auto"/>
            <w:noWrap/>
            <w:vAlign w:val="bottom"/>
            <w:hideMark/>
          </w:tcPr>
          <w:p w:rsidR="00512A4A" w:rsidRPr="00512A4A" w:rsidRDefault="00512A4A">
            <w:pPr>
              <w:jc w:val="center"/>
              <w:rPr>
                <w:rFonts w:ascii="Calibri" w:hAnsi="Calibri"/>
                <w:color w:val="000000"/>
                <w:sz w:val="20"/>
                <w:szCs w:val="20"/>
              </w:rPr>
            </w:pPr>
            <w:r w:rsidRPr="00512A4A">
              <w:rPr>
                <w:rFonts w:ascii="Calibri" w:hAnsi="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12A4A" w:rsidRPr="00512A4A" w:rsidRDefault="00512A4A">
            <w:pPr>
              <w:jc w:val="center"/>
              <w:rPr>
                <w:rFonts w:ascii="Calibri" w:hAnsi="Calibri"/>
                <w:color w:val="000000"/>
                <w:sz w:val="20"/>
                <w:szCs w:val="20"/>
              </w:rPr>
            </w:pPr>
            <w:r w:rsidRPr="00512A4A">
              <w:rPr>
                <w:rFonts w:ascii="Calibri" w:hAnsi="Calibri"/>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512A4A" w:rsidRPr="00512A4A" w:rsidRDefault="00512A4A">
            <w:pPr>
              <w:rPr>
                <w:rFonts w:ascii="Calibri" w:hAnsi="Calibri"/>
                <w:color w:val="000000"/>
                <w:sz w:val="20"/>
                <w:szCs w:val="20"/>
              </w:rPr>
            </w:pPr>
            <w:r w:rsidRPr="00512A4A">
              <w:rPr>
                <w:rFonts w:ascii="Calibri" w:hAnsi="Calibri"/>
                <w:color w:val="000000"/>
                <w:sz w:val="20"/>
                <w:szCs w:val="20"/>
              </w:rPr>
              <w:t> </w:t>
            </w:r>
          </w:p>
        </w:tc>
        <w:tc>
          <w:tcPr>
            <w:tcW w:w="1383" w:type="dxa"/>
            <w:tcBorders>
              <w:top w:val="nil"/>
              <w:left w:val="nil"/>
              <w:bottom w:val="single" w:sz="4" w:space="0" w:color="auto"/>
              <w:right w:val="single" w:sz="4" w:space="0" w:color="auto"/>
            </w:tcBorders>
            <w:shd w:val="clear" w:color="auto" w:fill="auto"/>
            <w:vAlign w:val="center"/>
            <w:hideMark/>
          </w:tcPr>
          <w:p w:rsidR="00512A4A" w:rsidRPr="00512A4A" w:rsidRDefault="00512A4A">
            <w:pPr>
              <w:jc w:val="center"/>
              <w:rPr>
                <w:b/>
                <w:bCs/>
                <w:color w:val="000000"/>
                <w:sz w:val="20"/>
                <w:szCs w:val="20"/>
              </w:rPr>
            </w:pPr>
            <w:r w:rsidRPr="00512A4A">
              <w:rPr>
                <w:b/>
                <w:bCs/>
                <w:color w:val="000000"/>
                <w:sz w:val="20"/>
                <w:szCs w:val="20"/>
              </w:rPr>
              <w:t>2.675</w:t>
            </w:r>
          </w:p>
        </w:tc>
      </w:tr>
    </w:tbl>
    <w:p w:rsidR="00825295" w:rsidRPr="00B75699" w:rsidRDefault="008C3442" w:rsidP="008F6D29">
      <w:pPr>
        <w:widowControl w:val="0"/>
        <w:spacing w:line="360" w:lineRule="auto"/>
        <w:ind w:firstLine="567"/>
        <w:jc w:val="both"/>
        <w:rPr>
          <w:bCs/>
          <w:sz w:val="28"/>
          <w:szCs w:val="20"/>
        </w:rPr>
      </w:pPr>
      <w:r w:rsidRPr="00B75699">
        <w:rPr>
          <w:bCs/>
          <w:sz w:val="28"/>
          <w:szCs w:val="20"/>
        </w:rPr>
        <w:t>.</w:t>
      </w:r>
    </w:p>
    <w:p w:rsidR="00825295" w:rsidRDefault="00E219F7" w:rsidP="008F6D29">
      <w:pPr>
        <w:widowControl w:val="0"/>
        <w:spacing w:line="360" w:lineRule="auto"/>
        <w:ind w:firstLine="567"/>
        <w:jc w:val="both"/>
        <w:rPr>
          <w:bCs/>
          <w:sz w:val="28"/>
          <w:szCs w:val="20"/>
        </w:rPr>
      </w:pPr>
      <w:r>
        <w:rPr>
          <w:bCs/>
          <w:sz w:val="28"/>
          <w:szCs w:val="20"/>
        </w:rPr>
        <w:t xml:space="preserve">В соответствии с предоставленными Администрацией городского округа Армянск сведениями по перспективным объектам капитального строительства – потребителям тепловой энергии прирост тепловой нагрузки к расчетному сроку составит </w:t>
      </w:r>
      <w:r w:rsidR="00BD254B">
        <w:rPr>
          <w:bCs/>
          <w:sz w:val="28"/>
          <w:szCs w:val="20"/>
        </w:rPr>
        <w:t>2,675 Гкал/ч.</w:t>
      </w:r>
    </w:p>
    <w:p w:rsidR="00825295" w:rsidRPr="00825295" w:rsidRDefault="00825295" w:rsidP="00825295">
      <w:pPr>
        <w:spacing w:line="360" w:lineRule="auto"/>
        <w:jc w:val="both"/>
        <w:rPr>
          <w:sz w:val="28"/>
          <w:szCs w:val="28"/>
          <w:highlight w:val="yellow"/>
        </w:rPr>
      </w:pPr>
    </w:p>
    <w:p w:rsidR="00F271A2" w:rsidRPr="00825295" w:rsidRDefault="00F271A2" w:rsidP="00825295">
      <w:pPr>
        <w:rPr>
          <w:sz w:val="28"/>
          <w:szCs w:val="20"/>
        </w:rPr>
        <w:sectPr w:rsidR="00F271A2" w:rsidRPr="00825295" w:rsidSect="000C7E08">
          <w:pgSz w:w="11906" w:h="16838"/>
          <w:pgMar w:top="1134" w:right="424" w:bottom="1134" w:left="1276" w:header="397" w:footer="283" w:gutter="0"/>
          <w:cols w:space="708"/>
          <w:docGrid w:linePitch="360"/>
        </w:sectPr>
      </w:pPr>
    </w:p>
    <w:p w:rsidR="00400669" w:rsidRDefault="0083318B" w:rsidP="00295191">
      <w:pPr>
        <w:widowControl w:val="0"/>
        <w:autoSpaceDE w:val="0"/>
        <w:autoSpaceDN w:val="0"/>
        <w:adjustRightInd w:val="0"/>
        <w:spacing w:line="276" w:lineRule="auto"/>
        <w:jc w:val="center"/>
        <w:outlineLvl w:val="0"/>
        <w:rPr>
          <w:b/>
          <w:bCs/>
          <w:caps/>
          <w:kern w:val="28"/>
          <w:sz w:val="28"/>
        </w:rPr>
      </w:pPr>
      <w:bookmarkStart w:id="7" w:name="_Toc435119847"/>
      <w:r w:rsidRPr="00B75699">
        <w:rPr>
          <w:b/>
          <w:bCs/>
          <w:caps/>
          <w:kern w:val="28"/>
          <w:sz w:val="28"/>
        </w:rPr>
        <w:lastRenderedPageBreak/>
        <w:t xml:space="preserve">РАЗДЕЛ 3. </w:t>
      </w:r>
      <w:r w:rsidR="00295191" w:rsidRPr="00B75699">
        <w:rPr>
          <w:b/>
          <w:bCs/>
          <w:caps/>
          <w:kern w:val="28"/>
          <w:sz w:val="28"/>
        </w:rPr>
        <w:t xml:space="preserve">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w:t>
      </w:r>
    </w:p>
    <w:p w:rsidR="0083318B" w:rsidRPr="00B75699" w:rsidRDefault="00295191" w:rsidP="00295191">
      <w:pPr>
        <w:widowControl w:val="0"/>
        <w:autoSpaceDE w:val="0"/>
        <w:autoSpaceDN w:val="0"/>
        <w:adjustRightInd w:val="0"/>
        <w:spacing w:line="276" w:lineRule="auto"/>
        <w:jc w:val="center"/>
        <w:outlineLvl w:val="0"/>
        <w:rPr>
          <w:b/>
          <w:bCs/>
          <w:caps/>
          <w:kern w:val="28"/>
          <w:sz w:val="28"/>
        </w:rPr>
      </w:pPr>
      <w:r w:rsidRPr="00B75699">
        <w:rPr>
          <w:b/>
          <w:bCs/>
          <w:caps/>
          <w:kern w:val="28"/>
          <w:sz w:val="28"/>
        </w:rPr>
        <w:t>Российской Федерации</w:t>
      </w:r>
      <w:r w:rsidR="0083318B" w:rsidRPr="00B75699">
        <w:rPr>
          <w:b/>
          <w:bCs/>
          <w:caps/>
          <w:kern w:val="28"/>
          <w:sz w:val="28"/>
        </w:rPr>
        <w:t>.</w:t>
      </w:r>
      <w:bookmarkEnd w:id="7"/>
    </w:p>
    <w:p w:rsidR="00295191" w:rsidRPr="00B75699" w:rsidRDefault="00295191" w:rsidP="00295191">
      <w:pPr>
        <w:widowControl w:val="0"/>
        <w:autoSpaceDE w:val="0"/>
        <w:autoSpaceDN w:val="0"/>
        <w:adjustRightInd w:val="0"/>
        <w:spacing w:line="276" w:lineRule="auto"/>
        <w:jc w:val="center"/>
        <w:outlineLvl w:val="0"/>
        <w:rPr>
          <w:b/>
          <w:bCs/>
          <w:caps/>
          <w:kern w:val="28"/>
          <w:sz w:val="28"/>
        </w:rPr>
      </w:pPr>
    </w:p>
    <w:p w:rsidR="002E0DC8" w:rsidRDefault="005A78A6" w:rsidP="002E0DC8">
      <w:pPr>
        <w:spacing w:line="360" w:lineRule="auto"/>
        <w:ind w:firstLine="567"/>
        <w:contextualSpacing/>
        <w:jc w:val="both"/>
        <w:rPr>
          <w:sz w:val="28"/>
          <w:szCs w:val="28"/>
        </w:rPr>
      </w:pPr>
      <w:r>
        <w:rPr>
          <w:sz w:val="28"/>
          <w:szCs w:val="28"/>
        </w:rPr>
        <w:t xml:space="preserve">Тепловая нагрузка по перспективным объектам капитального строительства </w:t>
      </w:r>
      <w:proofErr w:type="gramStart"/>
      <w:r>
        <w:rPr>
          <w:sz w:val="28"/>
          <w:szCs w:val="28"/>
        </w:rPr>
        <w:t xml:space="preserve">рассчитывается </w:t>
      </w:r>
      <w:r w:rsidRPr="005A78A6">
        <w:rPr>
          <w:sz w:val="28"/>
          <w:szCs w:val="28"/>
        </w:rPr>
        <w:t xml:space="preserve"> с</w:t>
      </w:r>
      <w:proofErr w:type="gramEnd"/>
      <w:r w:rsidRPr="005A78A6">
        <w:rPr>
          <w:sz w:val="28"/>
          <w:szCs w:val="28"/>
        </w:rPr>
        <w:t xml:space="preserve"> учетом </w:t>
      </w:r>
      <w:r>
        <w:rPr>
          <w:sz w:val="28"/>
          <w:szCs w:val="28"/>
        </w:rPr>
        <w:t xml:space="preserve">удельных расходов тепловой энергии согласно </w:t>
      </w:r>
      <w:r w:rsidRPr="005A78A6">
        <w:rPr>
          <w:sz w:val="28"/>
          <w:szCs w:val="28"/>
        </w:rPr>
        <w:t xml:space="preserve">Постановления Правительства РФ от 25.01.2011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 Оно устанавливает требования к </w:t>
      </w:r>
      <w:proofErr w:type="spellStart"/>
      <w:r w:rsidRPr="005A78A6">
        <w:rPr>
          <w:sz w:val="28"/>
          <w:szCs w:val="28"/>
        </w:rPr>
        <w:t>энергоэффективности</w:t>
      </w:r>
      <w:proofErr w:type="spellEnd"/>
      <w:r w:rsidRPr="005A78A6">
        <w:rPr>
          <w:sz w:val="28"/>
          <w:szCs w:val="28"/>
        </w:rPr>
        <w:t xml:space="preserve"> вновь строящихся и реконструируемых зданий последующих лет строительства по отношению к базовому уровню. Согласно п. 15 указанного постановления «требования энергетической эффективности должны предусматривать уменьшение показателей, характеризующих годовую удельную величину расхода энергетических ресурсов в здании, строении, сооружении, не реже 1 раза в 5 лет: с января 2011 г. (на период 2011-2015 годов) - не менее чем на 15 процентов по отношению к базовому уровню, с 1 января 2016 г. (на период 2016-2020 годов) - не менее чем на 30 процентов по отношению к базовому уровню и с 1 января 2020 г. - не менее чем на 40 процентов по отношению к базовому уровню».</w:t>
      </w:r>
    </w:p>
    <w:p w:rsidR="00AF29EE" w:rsidRPr="002E0DC8" w:rsidRDefault="00AF29EE" w:rsidP="002E0DC8">
      <w:pPr>
        <w:spacing w:line="360" w:lineRule="auto"/>
        <w:ind w:firstLine="567"/>
        <w:contextualSpacing/>
        <w:jc w:val="both"/>
        <w:rPr>
          <w:sz w:val="28"/>
          <w:szCs w:val="28"/>
        </w:rPr>
      </w:pPr>
      <w:r>
        <w:rPr>
          <w:bCs/>
          <w:sz w:val="28"/>
          <w:szCs w:val="28"/>
        </w:rPr>
        <w:t xml:space="preserve">На момент разработки схемы теплоснабжения предусмотрено строительство </w:t>
      </w:r>
      <w:r w:rsidRPr="00386105">
        <w:rPr>
          <w:bCs/>
          <w:sz w:val="28"/>
          <w:szCs w:val="28"/>
        </w:rPr>
        <w:t>жилищно-коммунального сектора</w:t>
      </w:r>
      <w:r>
        <w:rPr>
          <w:bCs/>
          <w:sz w:val="28"/>
          <w:szCs w:val="28"/>
        </w:rPr>
        <w:t xml:space="preserve"> в городском округе Армянск.</w:t>
      </w:r>
    </w:p>
    <w:p w:rsidR="00512A4A" w:rsidRPr="00512A4A" w:rsidRDefault="00AF29EE" w:rsidP="005A78A6">
      <w:pPr>
        <w:spacing w:line="360" w:lineRule="auto"/>
        <w:ind w:firstLine="567"/>
        <w:contextualSpacing/>
        <w:jc w:val="both"/>
        <w:rPr>
          <w:bCs/>
          <w:sz w:val="28"/>
          <w:szCs w:val="28"/>
        </w:rPr>
      </w:pPr>
      <w:r w:rsidRPr="00512A4A">
        <w:rPr>
          <w:bCs/>
          <w:sz w:val="28"/>
          <w:szCs w:val="28"/>
        </w:rPr>
        <w:t>Расчетные тепловые нагрузки на отопление по</w:t>
      </w:r>
      <w:r w:rsidR="00512A4A" w:rsidRPr="00512A4A">
        <w:rPr>
          <w:bCs/>
          <w:sz w:val="28"/>
          <w:szCs w:val="28"/>
        </w:rPr>
        <w:t xml:space="preserve"> жилищно-</w:t>
      </w:r>
      <w:proofErr w:type="spellStart"/>
      <w:r w:rsidR="00512A4A" w:rsidRPr="00512A4A">
        <w:rPr>
          <w:bCs/>
          <w:sz w:val="28"/>
          <w:szCs w:val="28"/>
        </w:rPr>
        <w:t>комунальному</w:t>
      </w:r>
      <w:proofErr w:type="spellEnd"/>
      <w:r w:rsidR="00512A4A" w:rsidRPr="00512A4A">
        <w:rPr>
          <w:bCs/>
          <w:sz w:val="28"/>
          <w:szCs w:val="28"/>
        </w:rPr>
        <w:t xml:space="preserve"> сектору и</w:t>
      </w:r>
      <w:r w:rsidRPr="00512A4A">
        <w:rPr>
          <w:bCs/>
          <w:sz w:val="28"/>
          <w:szCs w:val="28"/>
        </w:rPr>
        <w:t xml:space="preserve"> социальным объектам определены </w:t>
      </w:r>
      <w:r w:rsidR="00512A4A" w:rsidRPr="00512A4A">
        <w:rPr>
          <w:sz w:val="28"/>
          <w:szCs w:val="28"/>
        </w:rPr>
        <w:t>по укрупненным показателям согласно § 2.4 СНиП Н-36-73.</w:t>
      </w:r>
    </w:p>
    <w:p w:rsidR="00AF29EE" w:rsidRDefault="00AF29EE" w:rsidP="00AF29EE">
      <w:pPr>
        <w:widowControl w:val="0"/>
        <w:spacing w:line="360" w:lineRule="auto"/>
        <w:ind w:firstLine="567"/>
        <w:jc w:val="both"/>
        <w:rPr>
          <w:bCs/>
          <w:sz w:val="28"/>
          <w:szCs w:val="28"/>
        </w:rPr>
      </w:pPr>
      <w:r>
        <w:rPr>
          <w:bCs/>
          <w:sz w:val="28"/>
          <w:szCs w:val="28"/>
        </w:rPr>
        <w:t>Горячее водоснабжение перспективных социальных объектов предлагается с использованием теплообменников, либо электрических водонагревателей.</w:t>
      </w:r>
    </w:p>
    <w:p w:rsidR="00AF29EE" w:rsidRPr="00B340B0" w:rsidRDefault="00AF29EE" w:rsidP="00AF29EE">
      <w:pPr>
        <w:widowControl w:val="0"/>
        <w:spacing w:line="360" w:lineRule="auto"/>
        <w:ind w:firstLine="567"/>
        <w:jc w:val="both"/>
        <w:rPr>
          <w:bCs/>
          <w:sz w:val="28"/>
          <w:szCs w:val="28"/>
        </w:rPr>
      </w:pPr>
      <w:r>
        <w:rPr>
          <w:bCs/>
          <w:sz w:val="28"/>
          <w:szCs w:val="28"/>
        </w:rPr>
        <w:t xml:space="preserve">В соответствии с Постановлением Правительства №154 от 22.02.2012 «О требованиях к схемам теплоснабжения» схема теплоснабжения подлежит ежегодной актуализации и будет пересмотрена в отношении актуальных сведений, в том числе сведений в соответствии с утвержденным генеральным планом </w:t>
      </w:r>
      <w:r w:rsidR="002D6EBD">
        <w:t>городского округа Ар</w:t>
      </w:r>
      <w:r w:rsidR="002D6EBD">
        <w:lastRenderedPageBreak/>
        <w:t xml:space="preserve">мянск </w:t>
      </w:r>
      <w:r>
        <w:rPr>
          <w:bCs/>
          <w:sz w:val="28"/>
          <w:szCs w:val="28"/>
        </w:rPr>
        <w:t>Республики Крым.</w:t>
      </w:r>
    </w:p>
    <w:p w:rsidR="00AF29EE" w:rsidRDefault="00AF29EE" w:rsidP="005A78A6">
      <w:pPr>
        <w:spacing w:line="360" w:lineRule="auto"/>
        <w:ind w:firstLine="567"/>
        <w:contextualSpacing/>
        <w:jc w:val="both"/>
        <w:rPr>
          <w:sz w:val="28"/>
          <w:szCs w:val="28"/>
        </w:rPr>
      </w:pPr>
    </w:p>
    <w:p w:rsidR="00400669" w:rsidRDefault="00D41633" w:rsidP="00D41633">
      <w:pPr>
        <w:widowControl w:val="0"/>
        <w:autoSpaceDE w:val="0"/>
        <w:autoSpaceDN w:val="0"/>
        <w:adjustRightInd w:val="0"/>
        <w:spacing w:line="276" w:lineRule="auto"/>
        <w:jc w:val="center"/>
        <w:outlineLvl w:val="0"/>
        <w:rPr>
          <w:b/>
          <w:bCs/>
          <w:caps/>
          <w:kern w:val="28"/>
          <w:sz w:val="28"/>
        </w:rPr>
      </w:pPr>
      <w:bookmarkStart w:id="8" w:name="_Toc435119848"/>
      <w:r w:rsidRPr="00B75699">
        <w:rPr>
          <w:b/>
          <w:bCs/>
          <w:caps/>
          <w:kern w:val="28"/>
          <w:sz w:val="28"/>
        </w:rPr>
        <w:t xml:space="preserve">РАЗДЕЛ 4. Прогнозы перспективных удельных расходов тепловой энергии для обеспечения технологических </w:t>
      </w:r>
    </w:p>
    <w:p w:rsidR="00D41633" w:rsidRPr="00B75699" w:rsidRDefault="00D41633" w:rsidP="00D41633">
      <w:pPr>
        <w:widowControl w:val="0"/>
        <w:autoSpaceDE w:val="0"/>
        <w:autoSpaceDN w:val="0"/>
        <w:adjustRightInd w:val="0"/>
        <w:spacing w:line="276" w:lineRule="auto"/>
        <w:jc w:val="center"/>
        <w:outlineLvl w:val="0"/>
        <w:rPr>
          <w:b/>
          <w:bCs/>
          <w:caps/>
          <w:kern w:val="28"/>
          <w:sz w:val="28"/>
        </w:rPr>
      </w:pPr>
      <w:r w:rsidRPr="00B75699">
        <w:rPr>
          <w:b/>
          <w:bCs/>
          <w:caps/>
          <w:kern w:val="28"/>
          <w:sz w:val="28"/>
        </w:rPr>
        <w:t>процессов.</w:t>
      </w:r>
      <w:bookmarkEnd w:id="8"/>
    </w:p>
    <w:p w:rsidR="00D41633" w:rsidRPr="00B75699" w:rsidRDefault="00D41633" w:rsidP="00D41633">
      <w:pPr>
        <w:widowControl w:val="0"/>
        <w:autoSpaceDE w:val="0"/>
        <w:autoSpaceDN w:val="0"/>
        <w:adjustRightInd w:val="0"/>
        <w:spacing w:line="276" w:lineRule="auto"/>
        <w:jc w:val="center"/>
        <w:outlineLvl w:val="0"/>
        <w:rPr>
          <w:b/>
          <w:bCs/>
          <w:caps/>
          <w:kern w:val="28"/>
          <w:sz w:val="28"/>
        </w:rPr>
      </w:pPr>
    </w:p>
    <w:p w:rsidR="00762923" w:rsidRDefault="00762923" w:rsidP="00762923">
      <w:pPr>
        <w:pStyle w:val="4a"/>
        <w:shd w:val="clear" w:color="auto" w:fill="auto"/>
        <w:spacing w:before="0" w:line="360" w:lineRule="auto"/>
        <w:ind w:right="20" w:firstLine="567"/>
        <w:contextualSpacing/>
        <w:jc w:val="both"/>
        <w:rPr>
          <w:rFonts w:ascii="Times New Roman" w:hAnsi="Times New Roman" w:cs="Times New Roman"/>
          <w:sz w:val="28"/>
          <w:szCs w:val="28"/>
        </w:rPr>
      </w:pPr>
      <w:r w:rsidRPr="00762923">
        <w:rPr>
          <w:rFonts w:ascii="Times New Roman" w:hAnsi="Times New Roman" w:cs="Times New Roman"/>
          <w:sz w:val="28"/>
          <w:szCs w:val="28"/>
        </w:rPr>
        <w:t xml:space="preserve">Особенность определения потребления тепловой энергии для производственных объектов заключается в том, что в тепловом балансе производственного объекта участвуют дополнительные тепловыделения, обусловленные характером технологического процесса. При этом технологическая нагрузка, как и нагрузка на горячее водоснабжение является круглогодичной. График технологической нагрузки зависит от профиля производственного предприятия и режима его работы. Как правило, летние нагрузки ниже зимних вследствие более высокой температуры перерабатываемого сырья и водопроводной воды, а также благодаря меньшим </w:t>
      </w:r>
      <w:proofErr w:type="spellStart"/>
      <w:r w:rsidRPr="00762923">
        <w:rPr>
          <w:rFonts w:ascii="Times New Roman" w:hAnsi="Times New Roman" w:cs="Times New Roman"/>
          <w:sz w:val="28"/>
          <w:szCs w:val="28"/>
        </w:rPr>
        <w:t>теплопотерям</w:t>
      </w:r>
      <w:proofErr w:type="spellEnd"/>
      <w:r w:rsidRPr="00762923">
        <w:rPr>
          <w:rFonts w:ascii="Times New Roman" w:hAnsi="Times New Roman" w:cs="Times New Roman"/>
          <w:sz w:val="28"/>
          <w:szCs w:val="28"/>
        </w:rPr>
        <w:t xml:space="preserve"> теплопроводов и производственных трубопроводов. Источник внутренних тепловыделений в промышленных зданиях - тепловые и силовые установки и механизмы (печи, сушила, двигатели и пр.) различного рода. Внутренние тепловыделения промышленных предприятий довольно устойчивы и нередко представляют существенную долю расчетной отопительной нагрузки, поэтому они должны учитываться при разработке режима теплоснабжения промышленных районов. Также необходимо учитывать, что часто в производственных предприятиях расход теплоты на вентиляцию превышает расход на отопление.</w:t>
      </w:r>
    </w:p>
    <w:p w:rsidR="00AF29EE" w:rsidRPr="00B340B0" w:rsidRDefault="00AF29EE" w:rsidP="00AF29EE">
      <w:pPr>
        <w:widowControl w:val="0"/>
        <w:spacing w:line="360" w:lineRule="auto"/>
        <w:ind w:right="141" w:firstLine="567"/>
        <w:jc w:val="both"/>
        <w:rPr>
          <w:bCs/>
          <w:sz w:val="28"/>
          <w:szCs w:val="20"/>
        </w:rPr>
      </w:pPr>
      <w:r>
        <w:rPr>
          <w:sz w:val="28"/>
          <w:szCs w:val="28"/>
        </w:rPr>
        <w:t>В представленных Администрацией городского округа Армянск Республики Крым</w:t>
      </w:r>
      <w:r w:rsidRPr="00B340B0">
        <w:rPr>
          <w:sz w:val="28"/>
          <w:szCs w:val="28"/>
        </w:rPr>
        <w:t xml:space="preserve"> </w:t>
      </w:r>
      <w:r>
        <w:rPr>
          <w:sz w:val="28"/>
          <w:szCs w:val="28"/>
        </w:rPr>
        <w:t>сведениях о перспективных объектах капитального строительства отсутствуют данные о перспективных производственных объектах, в связи с этим, описание данного раздела не рассматривается.</w:t>
      </w:r>
    </w:p>
    <w:p w:rsidR="00400669" w:rsidRDefault="00400669" w:rsidP="008C0AA8">
      <w:pPr>
        <w:widowControl w:val="0"/>
        <w:autoSpaceDE w:val="0"/>
        <w:autoSpaceDN w:val="0"/>
        <w:adjustRightInd w:val="0"/>
        <w:spacing w:line="276" w:lineRule="auto"/>
        <w:outlineLvl w:val="0"/>
        <w:rPr>
          <w:b/>
          <w:bCs/>
          <w:caps/>
          <w:kern w:val="28"/>
          <w:sz w:val="28"/>
          <w:highlight w:val="yellow"/>
        </w:rPr>
      </w:pPr>
    </w:p>
    <w:p w:rsidR="00FC5D5A" w:rsidRDefault="00FC5D5A" w:rsidP="008C0AA8">
      <w:pPr>
        <w:widowControl w:val="0"/>
        <w:autoSpaceDE w:val="0"/>
        <w:autoSpaceDN w:val="0"/>
        <w:adjustRightInd w:val="0"/>
        <w:spacing w:line="276" w:lineRule="auto"/>
        <w:outlineLvl w:val="0"/>
        <w:rPr>
          <w:b/>
          <w:bCs/>
          <w:caps/>
          <w:kern w:val="28"/>
          <w:sz w:val="28"/>
          <w:highlight w:val="yellow"/>
        </w:rPr>
      </w:pPr>
    </w:p>
    <w:p w:rsidR="00FC5D5A" w:rsidRDefault="00FC5D5A" w:rsidP="008C0AA8">
      <w:pPr>
        <w:widowControl w:val="0"/>
        <w:autoSpaceDE w:val="0"/>
        <w:autoSpaceDN w:val="0"/>
        <w:adjustRightInd w:val="0"/>
        <w:spacing w:line="276" w:lineRule="auto"/>
        <w:outlineLvl w:val="0"/>
        <w:rPr>
          <w:b/>
          <w:bCs/>
          <w:caps/>
          <w:kern w:val="28"/>
          <w:sz w:val="28"/>
          <w:highlight w:val="yellow"/>
        </w:rPr>
      </w:pPr>
    </w:p>
    <w:p w:rsidR="00FC5D5A" w:rsidRDefault="00FC5D5A" w:rsidP="008C0AA8">
      <w:pPr>
        <w:widowControl w:val="0"/>
        <w:autoSpaceDE w:val="0"/>
        <w:autoSpaceDN w:val="0"/>
        <w:adjustRightInd w:val="0"/>
        <w:spacing w:line="276" w:lineRule="auto"/>
        <w:outlineLvl w:val="0"/>
        <w:rPr>
          <w:b/>
          <w:bCs/>
          <w:caps/>
          <w:kern w:val="28"/>
          <w:sz w:val="28"/>
          <w:highlight w:val="yellow"/>
        </w:rPr>
      </w:pPr>
    </w:p>
    <w:p w:rsidR="00FC5D5A" w:rsidRDefault="00FC5D5A" w:rsidP="008C0AA8">
      <w:pPr>
        <w:widowControl w:val="0"/>
        <w:autoSpaceDE w:val="0"/>
        <w:autoSpaceDN w:val="0"/>
        <w:adjustRightInd w:val="0"/>
        <w:spacing w:line="276" w:lineRule="auto"/>
        <w:outlineLvl w:val="0"/>
        <w:rPr>
          <w:b/>
          <w:bCs/>
          <w:caps/>
          <w:kern w:val="28"/>
          <w:sz w:val="28"/>
          <w:highlight w:val="yellow"/>
        </w:rPr>
      </w:pPr>
    </w:p>
    <w:p w:rsidR="00FC5D5A" w:rsidRDefault="00FC5D5A" w:rsidP="008C0AA8">
      <w:pPr>
        <w:widowControl w:val="0"/>
        <w:autoSpaceDE w:val="0"/>
        <w:autoSpaceDN w:val="0"/>
        <w:adjustRightInd w:val="0"/>
        <w:spacing w:line="276" w:lineRule="auto"/>
        <w:outlineLvl w:val="0"/>
        <w:rPr>
          <w:b/>
          <w:bCs/>
          <w:caps/>
          <w:kern w:val="28"/>
          <w:sz w:val="28"/>
          <w:highlight w:val="yellow"/>
        </w:rPr>
      </w:pPr>
    </w:p>
    <w:p w:rsidR="00FC5D5A" w:rsidRDefault="00FC5D5A" w:rsidP="008C0AA8">
      <w:pPr>
        <w:widowControl w:val="0"/>
        <w:autoSpaceDE w:val="0"/>
        <w:autoSpaceDN w:val="0"/>
        <w:adjustRightInd w:val="0"/>
        <w:spacing w:line="276" w:lineRule="auto"/>
        <w:outlineLvl w:val="0"/>
        <w:rPr>
          <w:b/>
          <w:bCs/>
          <w:caps/>
          <w:kern w:val="28"/>
          <w:sz w:val="28"/>
          <w:highlight w:val="yellow"/>
        </w:rPr>
      </w:pPr>
    </w:p>
    <w:p w:rsidR="00CF1E3F" w:rsidRDefault="00CF1E3F" w:rsidP="008C0AA8">
      <w:pPr>
        <w:widowControl w:val="0"/>
        <w:autoSpaceDE w:val="0"/>
        <w:autoSpaceDN w:val="0"/>
        <w:adjustRightInd w:val="0"/>
        <w:spacing w:line="276" w:lineRule="auto"/>
        <w:outlineLvl w:val="0"/>
        <w:rPr>
          <w:b/>
          <w:bCs/>
          <w:caps/>
          <w:kern w:val="28"/>
          <w:sz w:val="28"/>
          <w:highlight w:val="yellow"/>
        </w:rPr>
      </w:pPr>
    </w:p>
    <w:p w:rsidR="00EC2AD5" w:rsidRPr="00B75699" w:rsidRDefault="00EC2AD5" w:rsidP="00EC2AD5">
      <w:pPr>
        <w:widowControl w:val="0"/>
        <w:autoSpaceDE w:val="0"/>
        <w:autoSpaceDN w:val="0"/>
        <w:adjustRightInd w:val="0"/>
        <w:spacing w:line="276" w:lineRule="auto"/>
        <w:jc w:val="center"/>
        <w:outlineLvl w:val="0"/>
        <w:rPr>
          <w:b/>
          <w:bCs/>
          <w:caps/>
          <w:kern w:val="28"/>
          <w:sz w:val="28"/>
        </w:rPr>
      </w:pPr>
      <w:bookmarkStart w:id="9" w:name="_Toc435119849"/>
      <w:r w:rsidRPr="00B75699">
        <w:rPr>
          <w:b/>
          <w:bCs/>
          <w:caps/>
          <w:kern w:val="28"/>
          <w:sz w:val="28"/>
        </w:rPr>
        <w:lastRenderedPageBreak/>
        <w:t>РАЗДЕЛ 5. Прогнозы приростов объемов потреблени</w:t>
      </w:r>
      <w:r w:rsidR="004248B4" w:rsidRPr="00B75699">
        <w:rPr>
          <w:b/>
          <w:bCs/>
          <w:caps/>
          <w:kern w:val="28"/>
          <w:sz w:val="28"/>
        </w:rPr>
        <w:t>я</w:t>
      </w:r>
      <w:r w:rsidRPr="00B75699">
        <w:rPr>
          <w:b/>
          <w:bCs/>
          <w:caps/>
          <w:kern w:val="28"/>
          <w:sz w:val="28"/>
        </w:rPr>
        <w:t xml:space="preserve"> тепловой энергии</w:t>
      </w:r>
      <w:r w:rsidR="00F80B45" w:rsidRPr="00B75699">
        <w:rPr>
          <w:b/>
          <w:bCs/>
          <w:caps/>
          <w:kern w:val="28"/>
          <w:sz w:val="28"/>
        </w:rPr>
        <w:t xml:space="preserve"> (мощности) и теплоносителя</w:t>
      </w:r>
      <w:r w:rsidR="002D0DCF" w:rsidRPr="00B75699">
        <w:rPr>
          <w:b/>
          <w:bCs/>
          <w:caps/>
          <w:kern w:val="28"/>
          <w:sz w:val="28"/>
        </w:rPr>
        <w:t xml:space="preserve"> с разделением по видам теплопотребления в каждом расчетном элементе территориального деления и в зоне действия каждого из </w:t>
      </w:r>
      <w:proofErr w:type="gramStart"/>
      <w:r w:rsidR="002D0DCF" w:rsidRPr="00B75699">
        <w:rPr>
          <w:b/>
          <w:bCs/>
          <w:caps/>
          <w:kern w:val="28"/>
          <w:sz w:val="28"/>
        </w:rPr>
        <w:t>существующих  или</w:t>
      </w:r>
      <w:proofErr w:type="gramEnd"/>
      <w:r w:rsidR="002D0DCF" w:rsidRPr="00B75699">
        <w:rPr>
          <w:b/>
          <w:bCs/>
          <w:caps/>
          <w:kern w:val="28"/>
          <w:sz w:val="28"/>
        </w:rPr>
        <w:t xml:space="preserve"> предлагаемых для строительства источников тепловой энергии на каждом этапе</w:t>
      </w:r>
      <w:r w:rsidRPr="00B75699">
        <w:rPr>
          <w:b/>
          <w:bCs/>
          <w:caps/>
          <w:kern w:val="28"/>
          <w:sz w:val="28"/>
        </w:rPr>
        <w:t>.</w:t>
      </w:r>
      <w:bookmarkEnd w:id="9"/>
    </w:p>
    <w:p w:rsidR="002D0DCF" w:rsidRPr="00B75699" w:rsidRDefault="002D0DCF" w:rsidP="00EC2AD5">
      <w:pPr>
        <w:widowControl w:val="0"/>
        <w:autoSpaceDE w:val="0"/>
        <w:autoSpaceDN w:val="0"/>
        <w:adjustRightInd w:val="0"/>
        <w:spacing w:line="276" w:lineRule="auto"/>
        <w:jc w:val="center"/>
        <w:outlineLvl w:val="0"/>
        <w:rPr>
          <w:b/>
          <w:bCs/>
          <w:caps/>
          <w:kern w:val="28"/>
          <w:sz w:val="28"/>
          <w:highlight w:val="yellow"/>
        </w:rPr>
      </w:pPr>
    </w:p>
    <w:p w:rsidR="00FC5D5A" w:rsidRDefault="00FC5D5A" w:rsidP="00FC5D5A">
      <w:pPr>
        <w:widowControl w:val="0"/>
        <w:spacing w:line="360" w:lineRule="auto"/>
        <w:ind w:firstLine="567"/>
        <w:jc w:val="both"/>
        <w:rPr>
          <w:bCs/>
          <w:sz w:val="28"/>
          <w:szCs w:val="20"/>
        </w:rPr>
      </w:pPr>
      <w:bookmarkStart w:id="10" w:name="_Toc435119850"/>
      <w:proofErr w:type="gramStart"/>
      <w:r>
        <w:rPr>
          <w:bCs/>
          <w:sz w:val="28"/>
          <w:szCs w:val="20"/>
        </w:rPr>
        <w:t>Перспективная  нагрузка</w:t>
      </w:r>
      <w:proofErr w:type="gramEnd"/>
      <w:r>
        <w:rPr>
          <w:bCs/>
          <w:sz w:val="28"/>
          <w:szCs w:val="20"/>
        </w:rPr>
        <w:t xml:space="preserve"> тепловой энергии на существующие котельные принимается равной существующей нагрузке.</w:t>
      </w:r>
    </w:p>
    <w:p w:rsidR="00FC5D5A" w:rsidRDefault="00FC5D5A" w:rsidP="00FC5D5A">
      <w:pPr>
        <w:widowControl w:val="0"/>
        <w:spacing w:line="360" w:lineRule="auto"/>
        <w:ind w:firstLine="567"/>
        <w:jc w:val="both"/>
        <w:rPr>
          <w:bCs/>
          <w:sz w:val="28"/>
          <w:szCs w:val="20"/>
        </w:rPr>
      </w:pPr>
      <w:r>
        <w:rPr>
          <w:bCs/>
          <w:sz w:val="28"/>
          <w:szCs w:val="20"/>
        </w:rPr>
        <w:t xml:space="preserve">Также, </w:t>
      </w:r>
      <w:proofErr w:type="gramStart"/>
      <w:r>
        <w:rPr>
          <w:bCs/>
          <w:sz w:val="28"/>
          <w:szCs w:val="20"/>
        </w:rPr>
        <w:t>учитывая</w:t>
      </w:r>
      <w:proofErr w:type="gramEnd"/>
      <w:r>
        <w:rPr>
          <w:bCs/>
          <w:sz w:val="28"/>
          <w:szCs w:val="20"/>
        </w:rPr>
        <w:t xml:space="preserve"> что жилой фонд городского округа Армянск использует автономные источники теплоснабжения, тепловая нагрузка перспективных объектов капитального строительства будет покрыта индивидуальными источниками теплоснабжения.</w:t>
      </w:r>
    </w:p>
    <w:p w:rsidR="00FC5D5A" w:rsidRDefault="00FC5D5A" w:rsidP="00FC5D5A">
      <w:pPr>
        <w:widowControl w:val="0"/>
        <w:spacing w:line="360" w:lineRule="auto"/>
        <w:ind w:firstLine="567"/>
        <w:jc w:val="both"/>
        <w:rPr>
          <w:bCs/>
          <w:sz w:val="28"/>
          <w:szCs w:val="20"/>
        </w:rPr>
      </w:pPr>
      <w:r>
        <w:rPr>
          <w:bCs/>
          <w:sz w:val="28"/>
          <w:szCs w:val="20"/>
        </w:rPr>
        <w:t>В соответствии с Постановлением Правительства от 22.02.2012 №</w:t>
      </w:r>
      <w:proofErr w:type="gramStart"/>
      <w:r>
        <w:rPr>
          <w:bCs/>
          <w:sz w:val="28"/>
          <w:szCs w:val="20"/>
        </w:rPr>
        <w:t xml:space="preserve">154  </w:t>
      </w:r>
      <w:r>
        <w:rPr>
          <w:sz w:val="28"/>
          <w:szCs w:val="28"/>
        </w:rPr>
        <w:t>«</w:t>
      </w:r>
      <w:proofErr w:type="gramEnd"/>
      <w:r>
        <w:rPr>
          <w:sz w:val="28"/>
          <w:szCs w:val="28"/>
        </w:rPr>
        <w:t xml:space="preserve">О требованиях к схемам теплоснабжения, порядку их разработки и утверждения» </w:t>
      </w:r>
      <w:r>
        <w:rPr>
          <w:bCs/>
          <w:sz w:val="28"/>
          <w:szCs w:val="20"/>
        </w:rPr>
        <w:t>с</w:t>
      </w:r>
      <w:r>
        <w:rPr>
          <w:sz w:val="28"/>
          <w:szCs w:val="28"/>
        </w:rPr>
        <w:t>хема теплоснабжения подлежит ежегодно актуализации</w:t>
      </w:r>
    </w:p>
    <w:p w:rsidR="00FC5D5A" w:rsidRPr="0079300D" w:rsidRDefault="00FC5D5A" w:rsidP="00FC5D5A">
      <w:pPr>
        <w:autoSpaceDE w:val="0"/>
        <w:autoSpaceDN w:val="0"/>
        <w:adjustRightInd w:val="0"/>
        <w:spacing w:line="360" w:lineRule="auto"/>
        <w:ind w:firstLine="540"/>
        <w:contextualSpacing/>
        <w:jc w:val="both"/>
        <w:rPr>
          <w:sz w:val="28"/>
          <w:szCs w:val="28"/>
        </w:rPr>
      </w:pPr>
      <w:r>
        <w:rPr>
          <w:sz w:val="28"/>
          <w:szCs w:val="28"/>
        </w:rPr>
        <w:t>В связи с этим, в 2017 году настоящая схема теплоснабжения будет актуализирована с учетом разработанных и утвержденных материалов территориального планирования городского округа Армянск.</w:t>
      </w:r>
    </w:p>
    <w:p w:rsidR="00FC5D5A" w:rsidRPr="00B75699" w:rsidRDefault="00FC5D5A" w:rsidP="00C05C37">
      <w:pPr>
        <w:widowControl w:val="0"/>
        <w:spacing w:line="360" w:lineRule="auto"/>
        <w:jc w:val="both"/>
        <w:rPr>
          <w:bCs/>
          <w:sz w:val="28"/>
          <w:szCs w:val="20"/>
        </w:rPr>
      </w:pPr>
    </w:p>
    <w:p w:rsidR="008A1E6B" w:rsidRDefault="002D0DCF" w:rsidP="008A1E6B">
      <w:pPr>
        <w:widowControl w:val="0"/>
        <w:autoSpaceDE w:val="0"/>
        <w:autoSpaceDN w:val="0"/>
        <w:adjustRightInd w:val="0"/>
        <w:spacing w:line="276" w:lineRule="auto"/>
        <w:jc w:val="center"/>
        <w:outlineLvl w:val="0"/>
        <w:rPr>
          <w:b/>
          <w:bCs/>
          <w:caps/>
          <w:kern w:val="28"/>
          <w:sz w:val="28"/>
        </w:rPr>
      </w:pPr>
      <w:r w:rsidRPr="00B75699">
        <w:rPr>
          <w:b/>
          <w:bCs/>
          <w:caps/>
          <w:kern w:val="28"/>
          <w:sz w:val="28"/>
        </w:rPr>
        <w:t>Раздел 6.</w:t>
      </w:r>
      <w:r w:rsidR="009E46D9" w:rsidRPr="00B75699">
        <w:rPr>
          <w:b/>
          <w:bCs/>
          <w:caps/>
          <w:kern w:val="28"/>
          <w:sz w:val="28"/>
        </w:rPr>
        <w:t xml:space="preserve"> Прогнозы приростов объемов потреблени</w:t>
      </w:r>
      <w:r w:rsidR="004248B4" w:rsidRPr="00B75699">
        <w:rPr>
          <w:b/>
          <w:bCs/>
          <w:caps/>
          <w:kern w:val="28"/>
          <w:sz w:val="28"/>
        </w:rPr>
        <w:t>я</w:t>
      </w:r>
      <w:r w:rsidR="009E46D9" w:rsidRPr="00B75699">
        <w:rPr>
          <w:b/>
          <w:bCs/>
          <w:caps/>
          <w:kern w:val="28"/>
          <w:sz w:val="28"/>
        </w:rPr>
        <w:t xml:space="preserve">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индивидуального теплоснабжения на каждом этапе.</w:t>
      </w:r>
      <w:bookmarkStart w:id="11" w:name="_Toc435119851"/>
      <w:bookmarkEnd w:id="10"/>
    </w:p>
    <w:p w:rsidR="008A1E6B" w:rsidRDefault="008A1E6B" w:rsidP="008A1E6B">
      <w:pPr>
        <w:widowControl w:val="0"/>
        <w:autoSpaceDE w:val="0"/>
        <w:autoSpaceDN w:val="0"/>
        <w:adjustRightInd w:val="0"/>
        <w:spacing w:line="276" w:lineRule="auto"/>
        <w:jc w:val="center"/>
        <w:outlineLvl w:val="0"/>
        <w:rPr>
          <w:b/>
          <w:bCs/>
          <w:caps/>
          <w:kern w:val="28"/>
          <w:sz w:val="28"/>
        </w:rPr>
      </w:pPr>
    </w:p>
    <w:p w:rsidR="00AF29EE" w:rsidRDefault="00AF29EE" w:rsidP="00AF29EE">
      <w:pPr>
        <w:widowControl w:val="0"/>
        <w:autoSpaceDE w:val="0"/>
        <w:autoSpaceDN w:val="0"/>
        <w:adjustRightInd w:val="0"/>
        <w:spacing w:line="360" w:lineRule="auto"/>
        <w:ind w:firstLine="567"/>
        <w:jc w:val="both"/>
        <w:rPr>
          <w:sz w:val="28"/>
          <w:szCs w:val="28"/>
        </w:rPr>
      </w:pPr>
      <w:r w:rsidRPr="00A64FEA">
        <w:rPr>
          <w:sz w:val="28"/>
          <w:szCs w:val="28"/>
        </w:rPr>
        <w:t>Прогнозы прироста объемов потребления тепловой энергии</w:t>
      </w:r>
      <w:r>
        <w:rPr>
          <w:sz w:val="28"/>
          <w:szCs w:val="28"/>
        </w:rPr>
        <w:t xml:space="preserve"> </w:t>
      </w:r>
      <w:r w:rsidRPr="00386105">
        <w:rPr>
          <w:bCs/>
          <w:sz w:val="28"/>
          <w:szCs w:val="28"/>
        </w:rPr>
        <w:t>жилищно-коммунального сектора</w:t>
      </w:r>
      <w:r>
        <w:rPr>
          <w:bCs/>
          <w:sz w:val="28"/>
          <w:szCs w:val="28"/>
        </w:rPr>
        <w:t xml:space="preserve"> и</w:t>
      </w:r>
      <w:r w:rsidRPr="00A64FEA">
        <w:rPr>
          <w:rFonts w:eastAsiaTheme="minorHAnsi"/>
          <w:sz w:val="28"/>
          <w:szCs w:val="28"/>
          <w:lang w:eastAsia="en-US"/>
        </w:rPr>
        <w:t xml:space="preserve"> </w:t>
      </w:r>
      <w:r>
        <w:rPr>
          <w:rFonts w:eastAsiaTheme="minorHAnsi"/>
          <w:sz w:val="28"/>
          <w:szCs w:val="28"/>
          <w:lang w:eastAsia="en-US"/>
        </w:rPr>
        <w:t>бюджетного сектора</w:t>
      </w:r>
      <w:r w:rsidRPr="00A64FEA">
        <w:rPr>
          <w:rFonts w:eastAsiaTheme="minorHAnsi"/>
          <w:sz w:val="28"/>
          <w:szCs w:val="28"/>
          <w:lang w:eastAsia="en-US"/>
        </w:rPr>
        <w:t xml:space="preserve"> </w:t>
      </w:r>
      <w:r w:rsidRPr="00A64FEA">
        <w:rPr>
          <w:sz w:val="28"/>
          <w:szCs w:val="28"/>
        </w:rPr>
        <w:t>в зоне действия индивидуальных источников тепловой энергии на кажд</w:t>
      </w:r>
      <w:r>
        <w:rPr>
          <w:sz w:val="28"/>
          <w:szCs w:val="28"/>
        </w:rPr>
        <w:t xml:space="preserve">ом этапе представлены в таблице </w:t>
      </w:r>
      <w:r w:rsidR="00CF1E3F">
        <w:rPr>
          <w:sz w:val="28"/>
          <w:szCs w:val="28"/>
        </w:rPr>
        <w:t>8</w:t>
      </w:r>
      <w:r w:rsidRPr="00A64FEA">
        <w:rPr>
          <w:sz w:val="28"/>
          <w:szCs w:val="28"/>
        </w:rPr>
        <w:t>.</w:t>
      </w:r>
    </w:p>
    <w:p w:rsidR="00AF29EE" w:rsidRPr="007E389B" w:rsidRDefault="00AF29EE" w:rsidP="00AF29EE">
      <w:pPr>
        <w:pStyle w:val="afc"/>
        <w:widowControl w:val="0"/>
        <w:suppressAutoHyphens/>
        <w:autoSpaceDE w:val="0"/>
        <w:spacing w:line="360" w:lineRule="auto"/>
        <w:ind w:left="0" w:firstLine="567"/>
        <w:jc w:val="both"/>
        <w:rPr>
          <w:sz w:val="28"/>
          <w:szCs w:val="28"/>
        </w:rPr>
      </w:pPr>
      <w:r w:rsidRPr="0025205E">
        <w:rPr>
          <w:b/>
          <w:sz w:val="28"/>
          <w:szCs w:val="28"/>
        </w:rPr>
        <w:t xml:space="preserve">Таблица </w:t>
      </w:r>
      <w:r w:rsidR="00CF1E3F">
        <w:rPr>
          <w:b/>
          <w:sz w:val="28"/>
          <w:szCs w:val="28"/>
        </w:rPr>
        <w:t>8</w:t>
      </w:r>
      <w:r>
        <w:rPr>
          <w:sz w:val="28"/>
          <w:szCs w:val="28"/>
        </w:rPr>
        <w:t xml:space="preserve"> – Прирост объемов потребления тепловой </w:t>
      </w:r>
      <w:proofErr w:type="spellStart"/>
      <w:r>
        <w:rPr>
          <w:sz w:val="28"/>
          <w:szCs w:val="28"/>
        </w:rPr>
        <w:t>тепловой</w:t>
      </w:r>
      <w:proofErr w:type="spellEnd"/>
      <w:r>
        <w:rPr>
          <w:sz w:val="28"/>
          <w:szCs w:val="28"/>
        </w:rPr>
        <w:t xml:space="preserve"> энергии </w:t>
      </w:r>
      <w:r w:rsidRPr="00386105">
        <w:rPr>
          <w:bCs/>
          <w:sz w:val="28"/>
          <w:szCs w:val="28"/>
        </w:rPr>
        <w:t>жилищно-коммунального сектора</w:t>
      </w:r>
      <w:r>
        <w:rPr>
          <w:bCs/>
          <w:sz w:val="28"/>
          <w:szCs w:val="28"/>
        </w:rPr>
        <w:t xml:space="preserve"> и</w:t>
      </w:r>
      <w:r>
        <w:rPr>
          <w:sz w:val="28"/>
          <w:szCs w:val="28"/>
        </w:rPr>
        <w:t xml:space="preserve"> бюджетного сектора в зонах действия проектируемых и </w:t>
      </w:r>
      <w:proofErr w:type="spellStart"/>
      <w:r>
        <w:rPr>
          <w:sz w:val="28"/>
          <w:szCs w:val="28"/>
        </w:rPr>
        <w:t>существущих</w:t>
      </w:r>
      <w:proofErr w:type="spellEnd"/>
      <w:r>
        <w:rPr>
          <w:sz w:val="28"/>
          <w:szCs w:val="28"/>
        </w:rPr>
        <w:t xml:space="preserve"> индивидуальных котельных на каждом этапе</w:t>
      </w:r>
    </w:p>
    <w:p w:rsidR="00AF29EE" w:rsidRDefault="00AF29EE" w:rsidP="008A1E6B">
      <w:pPr>
        <w:widowControl w:val="0"/>
        <w:autoSpaceDE w:val="0"/>
        <w:autoSpaceDN w:val="0"/>
        <w:adjustRightInd w:val="0"/>
        <w:spacing w:line="276" w:lineRule="auto"/>
        <w:jc w:val="center"/>
        <w:outlineLvl w:val="0"/>
        <w:rPr>
          <w:b/>
          <w:bCs/>
          <w:caps/>
          <w:kern w:val="28"/>
          <w:sz w:val="28"/>
        </w:rPr>
      </w:pPr>
    </w:p>
    <w:p w:rsidR="00AF29EE" w:rsidRDefault="00AF29EE" w:rsidP="008A1E6B">
      <w:pPr>
        <w:widowControl w:val="0"/>
        <w:autoSpaceDE w:val="0"/>
        <w:autoSpaceDN w:val="0"/>
        <w:adjustRightInd w:val="0"/>
        <w:spacing w:line="276" w:lineRule="auto"/>
        <w:jc w:val="center"/>
        <w:outlineLvl w:val="0"/>
        <w:rPr>
          <w:b/>
          <w:bCs/>
          <w:caps/>
          <w:kern w:val="28"/>
          <w:sz w:val="28"/>
        </w:rPr>
      </w:pPr>
    </w:p>
    <w:tbl>
      <w:tblPr>
        <w:tblW w:w="9820" w:type="dxa"/>
        <w:tblInd w:w="113" w:type="dxa"/>
        <w:tblLook w:val="04A0" w:firstRow="1" w:lastRow="0" w:firstColumn="1" w:lastColumn="0" w:noHBand="0" w:noVBand="1"/>
      </w:tblPr>
      <w:tblGrid>
        <w:gridCol w:w="486"/>
        <w:gridCol w:w="1465"/>
        <w:gridCol w:w="3765"/>
        <w:gridCol w:w="1508"/>
        <w:gridCol w:w="1645"/>
        <w:gridCol w:w="1166"/>
      </w:tblGrid>
      <w:tr w:rsidR="007D739F" w:rsidRPr="007D739F" w:rsidTr="002E0DC8">
        <w:trPr>
          <w:trHeight w:val="1605"/>
          <w:tblHeader/>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lastRenderedPageBreak/>
              <w:t>п/п</w:t>
            </w:r>
          </w:p>
        </w:tc>
        <w:tc>
          <w:tcPr>
            <w:tcW w:w="1556" w:type="dxa"/>
            <w:tcBorders>
              <w:top w:val="single" w:sz="4" w:space="0" w:color="auto"/>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Наименование населенного пункта</w:t>
            </w:r>
          </w:p>
        </w:tc>
        <w:tc>
          <w:tcPr>
            <w:tcW w:w="3765" w:type="dxa"/>
            <w:tcBorders>
              <w:top w:val="single" w:sz="4" w:space="0" w:color="auto"/>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Адрес котельной</w:t>
            </w:r>
          </w:p>
        </w:tc>
        <w:tc>
          <w:tcPr>
            <w:tcW w:w="1159" w:type="dxa"/>
            <w:tcBorders>
              <w:top w:val="single" w:sz="4" w:space="0" w:color="auto"/>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Установленная мощность, Гкал/ч</w:t>
            </w:r>
          </w:p>
        </w:tc>
        <w:tc>
          <w:tcPr>
            <w:tcW w:w="1645" w:type="dxa"/>
            <w:tcBorders>
              <w:top w:val="single" w:sz="4" w:space="0" w:color="auto"/>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Присоединенная нагрузка, Гкал/ч</w:t>
            </w:r>
          </w:p>
        </w:tc>
        <w:tc>
          <w:tcPr>
            <w:tcW w:w="1209" w:type="dxa"/>
            <w:tcBorders>
              <w:top w:val="single" w:sz="4" w:space="0" w:color="auto"/>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Полезный отпуск тепловой энергии, </w:t>
            </w:r>
            <w:proofErr w:type="spellStart"/>
            <w:r w:rsidRPr="007D739F">
              <w:rPr>
                <w:color w:val="000000" w:themeColor="text1"/>
                <w:sz w:val="20"/>
                <w:szCs w:val="20"/>
              </w:rPr>
              <w:t>гкал</w:t>
            </w:r>
            <w:proofErr w:type="spellEnd"/>
          </w:p>
        </w:tc>
      </w:tr>
      <w:tr w:rsidR="007D739F" w:rsidRPr="007D739F" w:rsidTr="002E0DC8">
        <w:trPr>
          <w:trHeight w:val="300"/>
          <w:tblHeader/>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3</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2E0DC8" w:rsidP="007D739F">
            <w:pPr>
              <w:jc w:val="center"/>
              <w:rPr>
                <w:color w:val="000000" w:themeColor="text1"/>
                <w:sz w:val="20"/>
                <w:szCs w:val="20"/>
              </w:rPr>
            </w:pPr>
            <w:r>
              <w:rPr>
                <w:color w:val="000000" w:themeColor="text1"/>
                <w:sz w:val="20"/>
                <w:szCs w:val="20"/>
              </w:rPr>
              <w:t>4</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2E0DC8" w:rsidP="007D739F">
            <w:pPr>
              <w:jc w:val="center"/>
              <w:rPr>
                <w:color w:val="000000" w:themeColor="text1"/>
                <w:sz w:val="20"/>
                <w:szCs w:val="20"/>
              </w:rPr>
            </w:pPr>
            <w:r>
              <w:rPr>
                <w:color w:val="000000" w:themeColor="text1"/>
                <w:sz w:val="20"/>
                <w:szCs w:val="20"/>
              </w:rPr>
              <w:t>5</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2E0DC8" w:rsidP="007D739F">
            <w:pPr>
              <w:jc w:val="center"/>
              <w:rPr>
                <w:color w:val="000000" w:themeColor="text1"/>
                <w:sz w:val="20"/>
                <w:szCs w:val="20"/>
              </w:rPr>
            </w:pPr>
            <w:r>
              <w:rPr>
                <w:color w:val="000000" w:themeColor="text1"/>
                <w:sz w:val="20"/>
                <w:szCs w:val="20"/>
              </w:rPr>
              <w:t>6</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b/>
                <w:bCs/>
                <w:color w:val="000000" w:themeColor="text1"/>
                <w:sz w:val="20"/>
                <w:szCs w:val="20"/>
              </w:rPr>
            </w:pPr>
            <w:r w:rsidRPr="007D739F">
              <w:rPr>
                <w:b/>
                <w:bCs/>
                <w:color w:val="000000" w:themeColor="text1"/>
                <w:sz w:val="20"/>
                <w:szCs w:val="20"/>
              </w:rPr>
              <w:t>2016</w:t>
            </w:r>
          </w:p>
        </w:tc>
        <w:tc>
          <w:tcPr>
            <w:tcW w:w="3765" w:type="dxa"/>
            <w:tcBorders>
              <w:top w:val="nil"/>
              <w:left w:val="nil"/>
              <w:bottom w:val="nil"/>
              <w:right w:val="nil"/>
            </w:tcBorders>
            <w:shd w:val="clear" w:color="auto" w:fill="auto"/>
            <w:noWrap/>
            <w:vAlign w:val="bottom"/>
            <w:hideMark/>
          </w:tcPr>
          <w:p w:rsidR="007D739F" w:rsidRPr="007D739F" w:rsidRDefault="007D739F" w:rsidP="007D739F">
            <w:pPr>
              <w:rPr>
                <w:rFonts w:ascii="Calibri" w:hAnsi="Calibri"/>
                <w:color w:val="000000" w:themeColor="text1"/>
                <w:sz w:val="22"/>
                <w:szCs w:val="22"/>
              </w:rPr>
            </w:pPr>
            <w:r w:rsidRPr="007D739F">
              <w:rPr>
                <w:rFonts w:ascii="Calibri" w:hAnsi="Calibri"/>
                <w:color w:val="000000" w:themeColor="text1"/>
                <w:sz w:val="22"/>
                <w:szCs w:val="22"/>
              </w:rPr>
              <w:t> </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b/>
                <w:bCs/>
                <w:color w:val="000000" w:themeColor="text1"/>
                <w:sz w:val="20"/>
                <w:szCs w:val="20"/>
              </w:rPr>
            </w:pPr>
            <w:r w:rsidRPr="007D739F">
              <w:rPr>
                <w:b/>
                <w:bCs/>
                <w:color w:val="000000" w:themeColor="text1"/>
                <w:sz w:val="20"/>
                <w:szCs w:val="20"/>
              </w:rPr>
              <w:t>6.1856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b/>
                <w:bCs/>
                <w:color w:val="000000" w:themeColor="text1"/>
                <w:sz w:val="20"/>
                <w:szCs w:val="20"/>
              </w:rPr>
            </w:pPr>
            <w:r w:rsidRPr="007D739F">
              <w:rPr>
                <w:b/>
                <w:bCs/>
                <w:color w:val="000000" w:themeColor="text1"/>
                <w:sz w:val="20"/>
                <w:szCs w:val="20"/>
              </w:rPr>
              <w:t>2.17</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b/>
                <w:bCs/>
                <w:color w:val="000000" w:themeColor="text1"/>
                <w:sz w:val="20"/>
                <w:szCs w:val="20"/>
              </w:rPr>
            </w:pPr>
            <w:r w:rsidRPr="007D739F">
              <w:rPr>
                <w:b/>
                <w:bCs/>
                <w:color w:val="000000" w:themeColor="text1"/>
                <w:sz w:val="20"/>
                <w:szCs w:val="20"/>
              </w:rPr>
              <w:t>8731.02</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single" w:sz="4" w:space="0" w:color="auto"/>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ул.Иванищева</w:t>
            </w:r>
            <w:proofErr w:type="spellEnd"/>
            <w:r w:rsidRPr="007D739F">
              <w:rPr>
                <w:color w:val="000000" w:themeColor="text1"/>
                <w:sz w:val="20"/>
                <w:szCs w:val="20"/>
              </w:rPr>
              <w:t>, д.17-в</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0.826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0.297</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1273</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мкрн.Васильева</w:t>
            </w:r>
            <w:proofErr w:type="spellEnd"/>
            <w:r w:rsidRPr="007D739F">
              <w:rPr>
                <w:color w:val="000000" w:themeColor="text1"/>
                <w:sz w:val="20"/>
                <w:szCs w:val="20"/>
              </w:rPr>
              <w:t>, д.29-а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0.661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0.223</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1582</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3</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мкрн.Корявко</w:t>
            </w:r>
            <w:proofErr w:type="spellEnd"/>
            <w:r w:rsidRPr="007D739F">
              <w:rPr>
                <w:color w:val="000000" w:themeColor="text1"/>
                <w:sz w:val="20"/>
                <w:szCs w:val="20"/>
              </w:rPr>
              <w:t>, д.12-</w:t>
            </w:r>
            <w:proofErr w:type="gramStart"/>
            <w:r w:rsidRPr="007D739F">
              <w:rPr>
                <w:color w:val="000000" w:themeColor="text1"/>
                <w:sz w:val="20"/>
                <w:szCs w:val="20"/>
              </w:rPr>
              <w:t>г,д</w:t>
            </w:r>
            <w:proofErr w:type="gramEnd"/>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1.322</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0.597</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2344</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4</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мкрн.Корявко</w:t>
            </w:r>
            <w:proofErr w:type="spellEnd"/>
            <w:r w:rsidRPr="007D739F">
              <w:rPr>
                <w:color w:val="000000" w:themeColor="text1"/>
                <w:sz w:val="20"/>
                <w:szCs w:val="20"/>
              </w:rPr>
              <w:t>, д.14-а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0.331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0.207</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872</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5</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мкрн.Корявко</w:t>
            </w:r>
            <w:proofErr w:type="spellEnd"/>
            <w:r w:rsidRPr="007D739F">
              <w:rPr>
                <w:color w:val="000000" w:themeColor="text1"/>
                <w:sz w:val="20"/>
                <w:szCs w:val="20"/>
              </w:rPr>
              <w:t>, д.10-б</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0.241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0.119</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480</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6</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ул.Гайдара</w:t>
            </w:r>
            <w:proofErr w:type="spellEnd"/>
            <w:r w:rsidRPr="007D739F">
              <w:rPr>
                <w:color w:val="000000" w:themeColor="text1"/>
                <w:sz w:val="20"/>
                <w:szCs w:val="20"/>
              </w:rPr>
              <w:t xml:space="preserve"> д.6-а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0.496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0.206</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792</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7</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ул.Симферопольская</w:t>
            </w:r>
            <w:proofErr w:type="spellEnd"/>
            <w:r w:rsidRPr="007D739F">
              <w:rPr>
                <w:color w:val="000000" w:themeColor="text1"/>
                <w:sz w:val="20"/>
                <w:szCs w:val="20"/>
              </w:rPr>
              <w:t>, д.5-в</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0.331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0.042</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187</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8</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ул.Симферопольская</w:t>
            </w:r>
            <w:proofErr w:type="spellEnd"/>
            <w:r w:rsidRPr="007D739F">
              <w:rPr>
                <w:color w:val="000000" w:themeColor="text1"/>
                <w:sz w:val="20"/>
                <w:szCs w:val="20"/>
              </w:rPr>
              <w:t>, д.7</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0.172</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0.119</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351</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9</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ул.Иванищева</w:t>
            </w:r>
            <w:proofErr w:type="spellEnd"/>
            <w:r w:rsidRPr="007D739F">
              <w:rPr>
                <w:color w:val="000000" w:themeColor="text1"/>
                <w:sz w:val="20"/>
                <w:szCs w:val="20"/>
              </w:rPr>
              <w:t>, д.7-а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0.086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0.034</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108</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10</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ул. Школьная д.7-б</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11</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ул.Больничная</w:t>
            </w:r>
            <w:proofErr w:type="spellEnd"/>
            <w:r w:rsidRPr="007D739F">
              <w:rPr>
                <w:color w:val="000000" w:themeColor="text1"/>
                <w:sz w:val="20"/>
                <w:szCs w:val="20"/>
              </w:rPr>
              <w:t xml:space="preserve"> д.1</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12</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г.Армянск</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ул.Больничная</w:t>
            </w:r>
            <w:proofErr w:type="spellEnd"/>
            <w:r w:rsidRPr="007D739F">
              <w:rPr>
                <w:color w:val="000000" w:themeColor="text1"/>
                <w:sz w:val="20"/>
                <w:szCs w:val="20"/>
              </w:rPr>
              <w:t xml:space="preserve"> 2</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0.688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13</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ул.Симферопольская</w:t>
            </w:r>
            <w:proofErr w:type="spellEnd"/>
            <w:r w:rsidRPr="007D739F">
              <w:rPr>
                <w:color w:val="000000" w:themeColor="text1"/>
                <w:sz w:val="20"/>
                <w:szCs w:val="20"/>
              </w:rPr>
              <w:t>, д.25</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0.688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14</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с. Перекоп</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ул. Театральная д.1</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0.258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0.258</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503</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15</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с.Суворово</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ул.Октябрьская</w:t>
            </w:r>
            <w:proofErr w:type="spellEnd"/>
            <w:r w:rsidRPr="007D739F">
              <w:rPr>
                <w:color w:val="000000" w:themeColor="text1"/>
                <w:sz w:val="20"/>
                <w:szCs w:val="20"/>
              </w:rPr>
              <w:t xml:space="preserve"> д.45-а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0.086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0.064</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238</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b/>
                <w:bCs/>
                <w:color w:val="000000" w:themeColor="text1"/>
                <w:sz w:val="20"/>
                <w:szCs w:val="20"/>
              </w:rPr>
            </w:pPr>
            <w:r w:rsidRPr="007D739F">
              <w:rPr>
                <w:b/>
                <w:bCs/>
                <w:color w:val="000000" w:themeColor="text1"/>
                <w:sz w:val="20"/>
                <w:szCs w:val="20"/>
              </w:rPr>
              <w:t>2017</w:t>
            </w:r>
          </w:p>
        </w:tc>
        <w:tc>
          <w:tcPr>
            <w:tcW w:w="3765" w:type="dxa"/>
            <w:tcBorders>
              <w:top w:val="nil"/>
              <w:left w:val="nil"/>
              <w:bottom w:val="nil"/>
              <w:right w:val="nil"/>
            </w:tcBorders>
            <w:shd w:val="clear" w:color="auto" w:fill="auto"/>
            <w:noWrap/>
            <w:vAlign w:val="bottom"/>
            <w:hideMark/>
          </w:tcPr>
          <w:p w:rsidR="007D739F" w:rsidRPr="007D739F" w:rsidRDefault="007D739F" w:rsidP="007D739F">
            <w:pPr>
              <w:rPr>
                <w:rFonts w:ascii="Calibri" w:hAnsi="Calibri"/>
                <w:color w:val="000000" w:themeColor="text1"/>
                <w:sz w:val="22"/>
                <w:szCs w:val="22"/>
              </w:rPr>
            </w:pPr>
            <w:r w:rsidRPr="007D739F">
              <w:rPr>
                <w:rFonts w:ascii="Calibri" w:hAnsi="Calibri"/>
                <w:color w:val="000000" w:themeColor="text1"/>
                <w:sz w:val="22"/>
                <w:szCs w:val="22"/>
              </w:rPr>
              <w:t> </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b/>
                <w:bCs/>
                <w:color w:val="000000" w:themeColor="text1"/>
                <w:sz w:val="20"/>
                <w:szCs w:val="20"/>
              </w:rPr>
            </w:pPr>
            <w:r w:rsidRPr="007D739F">
              <w:rPr>
                <w:b/>
                <w:bCs/>
                <w:color w:val="000000" w:themeColor="text1"/>
                <w:sz w:val="20"/>
                <w:szCs w:val="20"/>
              </w:rPr>
              <w:t>6.1856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b/>
                <w:bCs/>
                <w:color w:val="000000" w:themeColor="text1"/>
                <w:sz w:val="20"/>
                <w:szCs w:val="20"/>
              </w:rPr>
            </w:pPr>
            <w:r w:rsidRPr="007D739F">
              <w:rPr>
                <w:b/>
                <w:bCs/>
                <w:color w:val="000000" w:themeColor="text1"/>
                <w:sz w:val="20"/>
                <w:szCs w:val="20"/>
              </w:rPr>
              <w:t>2.17</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b/>
                <w:bCs/>
                <w:color w:val="000000" w:themeColor="text1"/>
                <w:sz w:val="20"/>
                <w:szCs w:val="20"/>
              </w:rPr>
            </w:pPr>
            <w:r w:rsidRPr="007D739F">
              <w:rPr>
                <w:b/>
                <w:bCs/>
                <w:color w:val="000000" w:themeColor="text1"/>
                <w:sz w:val="20"/>
                <w:szCs w:val="20"/>
              </w:rPr>
              <w:t>8731.02</w:t>
            </w:r>
          </w:p>
        </w:tc>
      </w:tr>
      <w:tr w:rsidR="007D739F" w:rsidRPr="007D739F" w:rsidTr="00512A4A">
        <w:trPr>
          <w:trHeight w:val="25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single" w:sz="4" w:space="0" w:color="auto"/>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ул.Иванищева</w:t>
            </w:r>
            <w:proofErr w:type="spellEnd"/>
            <w:r w:rsidRPr="007D739F">
              <w:rPr>
                <w:color w:val="000000" w:themeColor="text1"/>
                <w:sz w:val="20"/>
                <w:szCs w:val="20"/>
              </w:rPr>
              <w:t>, д.17-в</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0.826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0.297</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1273</w:t>
            </w:r>
          </w:p>
        </w:tc>
      </w:tr>
      <w:tr w:rsidR="007D739F" w:rsidRPr="007D739F" w:rsidTr="00512A4A">
        <w:trPr>
          <w:trHeight w:val="25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мкрн.Васильева</w:t>
            </w:r>
            <w:proofErr w:type="spellEnd"/>
            <w:r w:rsidRPr="007D739F">
              <w:rPr>
                <w:color w:val="000000" w:themeColor="text1"/>
                <w:sz w:val="20"/>
                <w:szCs w:val="20"/>
              </w:rPr>
              <w:t>, д.29-а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0.661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0.223</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1582</w:t>
            </w:r>
          </w:p>
        </w:tc>
      </w:tr>
      <w:tr w:rsidR="007D739F" w:rsidRPr="007D739F" w:rsidTr="00512A4A">
        <w:trPr>
          <w:trHeight w:val="25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3</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мкрн.Корявко</w:t>
            </w:r>
            <w:proofErr w:type="spellEnd"/>
            <w:r w:rsidRPr="007D739F">
              <w:rPr>
                <w:color w:val="000000" w:themeColor="text1"/>
                <w:sz w:val="20"/>
                <w:szCs w:val="20"/>
              </w:rPr>
              <w:t>, д.12-</w:t>
            </w:r>
            <w:proofErr w:type="gramStart"/>
            <w:r w:rsidRPr="007D739F">
              <w:rPr>
                <w:color w:val="000000" w:themeColor="text1"/>
                <w:sz w:val="20"/>
                <w:szCs w:val="20"/>
              </w:rPr>
              <w:t>г,д</w:t>
            </w:r>
            <w:proofErr w:type="gramEnd"/>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1.322</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0.597</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2344</w:t>
            </w:r>
          </w:p>
        </w:tc>
      </w:tr>
      <w:tr w:rsidR="007D739F" w:rsidRPr="007D739F" w:rsidTr="00512A4A">
        <w:trPr>
          <w:trHeight w:val="25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4</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мкрн.Корявко</w:t>
            </w:r>
            <w:proofErr w:type="spellEnd"/>
            <w:r w:rsidRPr="007D739F">
              <w:rPr>
                <w:color w:val="000000" w:themeColor="text1"/>
                <w:sz w:val="20"/>
                <w:szCs w:val="20"/>
              </w:rPr>
              <w:t>, д.14-а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0.331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0.207</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872</w:t>
            </w:r>
          </w:p>
        </w:tc>
      </w:tr>
      <w:tr w:rsidR="007D739F" w:rsidRPr="007D739F" w:rsidTr="00512A4A">
        <w:trPr>
          <w:trHeight w:val="25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5</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мкрн.Корявко</w:t>
            </w:r>
            <w:proofErr w:type="spellEnd"/>
            <w:r w:rsidRPr="007D739F">
              <w:rPr>
                <w:color w:val="000000" w:themeColor="text1"/>
                <w:sz w:val="20"/>
                <w:szCs w:val="20"/>
              </w:rPr>
              <w:t>, д.10-б</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0.241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0.119</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480</w:t>
            </w:r>
          </w:p>
        </w:tc>
      </w:tr>
      <w:tr w:rsidR="007D739F" w:rsidRPr="007D739F" w:rsidTr="00512A4A">
        <w:trPr>
          <w:trHeight w:val="25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6</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ул.Гайдара</w:t>
            </w:r>
            <w:proofErr w:type="spellEnd"/>
            <w:r w:rsidRPr="007D739F">
              <w:rPr>
                <w:color w:val="000000" w:themeColor="text1"/>
                <w:sz w:val="20"/>
                <w:szCs w:val="20"/>
              </w:rPr>
              <w:t xml:space="preserve"> д.6-а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0.496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0.206</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792</w:t>
            </w:r>
          </w:p>
        </w:tc>
      </w:tr>
      <w:tr w:rsidR="007D739F" w:rsidRPr="007D739F" w:rsidTr="00512A4A">
        <w:trPr>
          <w:trHeight w:val="25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7</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ул.Симферопольская</w:t>
            </w:r>
            <w:proofErr w:type="spellEnd"/>
            <w:r w:rsidRPr="007D739F">
              <w:rPr>
                <w:color w:val="000000" w:themeColor="text1"/>
                <w:sz w:val="20"/>
                <w:szCs w:val="20"/>
              </w:rPr>
              <w:t>, д.5-в</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0.331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0.042</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187</w:t>
            </w:r>
          </w:p>
        </w:tc>
      </w:tr>
      <w:tr w:rsidR="007D739F" w:rsidRPr="007D739F" w:rsidTr="00512A4A">
        <w:trPr>
          <w:trHeight w:val="25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8</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ул.Симферопольская</w:t>
            </w:r>
            <w:proofErr w:type="spellEnd"/>
            <w:r w:rsidRPr="007D739F">
              <w:rPr>
                <w:color w:val="000000" w:themeColor="text1"/>
                <w:sz w:val="20"/>
                <w:szCs w:val="20"/>
              </w:rPr>
              <w:t>, д.7</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0.172</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0.119</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351</w:t>
            </w:r>
          </w:p>
        </w:tc>
      </w:tr>
      <w:tr w:rsidR="007D739F" w:rsidRPr="007D739F" w:rsidTr="00512A4A">
        <w:trPr>
          <w:trHeight w:val="25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9</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ул.Иванищева</w:t>
            </w:r>
            <w:proofErr w:type="spellEnd"/>
            <w:r w:rsidRPr="007D739F">
              <w:rPr>
                <w:color w:val="000000" w:themeColor="text1"/>
                <w:sz w:val="20"/>
                <w:szCs w:val="20"/>
              </w:rPr>
              <w:t>, д.7-а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0.086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0.034</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108</w:t>
            </w:r>
          </w:p>
        </w:tc>
      </w:tr>
      <w:tr w:rsidR="007D739F" w:rsidRPr="007D739F" w:rsidTr="00512A4A">
        <w:trPr>
          <w:trHeight w:val="25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10</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ул. Школьная д.7-б</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r>
      <w:tr w:rsidR="007D739F" w:rsidRPr="007D739F" w:rsidTr="00512A4A">
        <w:trPr>
          <w:trHeight w:val="25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11</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ул.Больничная</w:t>
            </w:r>
            <w:proofErr w:type="spellEnd"/>
            <w:r w:rsidRPr="007D739F">
              <w:rPr>
                <w:color w:val="000000" w:themeColor="text1"/>
                <w:sz w:val="20"/>
                <w:szCs w:val="20"/>
              </w:rPr>
              <w:t xml:space="preserve"> д.1</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r>
      <w:tr w:rsidR="007D739F" w:rsidRPr="007D739F" w:rsidTr="00512A4A">
        <w:trPr>
          <w:trHeight w:val="25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12</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г.Армянск</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ул.Больничная</w:t>
            </w:r>
            <w:proofErr w:type="spellEnd"/>
            <w:r w:rsidRPr="007D739F">
              <w:rPr>
                <w:color w:val="000000" w:themeColor="text1"/>
                <w:sz w:val="20"/>
                <w:szCs w:val="20"/>
              </w:rPr>
              <w:t xml:space="preserve"> 2</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0.688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r>
      <w:tr w:rsidR="007D739F" w:rsidRPr="007D739F" w:rsidTr="00512A4A">
        <w:trPr>
          <w:trHeight w:val="25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13</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ул.Симферопольская</w:t>
            </w:r>
            <w:proofErr w:type="spellEnd"/>
            <w:r w:rsidRPr="007D739F">
              <w:rPr>
                <w:color w:val="000000" w:themeColor="text1"/>
                <w:sz w:val="20"/>
                <w:szCs w:val="20"/>
              </w:rPr>
              <w:t>, д.25</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0.688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r>
      <w:tr w:rsidR="007D739F" w:rsidRPr="007D739F" w:rsidTr="00512A4A">
        <w:trPr>
          <w:trHeight w:val="25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14</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с. Перекоп</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ул. Театральная д.1</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0.258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0.258</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503</w:t>
            </w:r>
          </w:p>
        </w:tc>
      </w:tr>
      <w:tr w:rsidR="007D739F" w:rsidRPr="007D739F" w:rsidTr="00512A4A">
        <w:trPr>
          <w:trHeight w:val="25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15</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с.Суворово</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ул.Октябрьская</w:t>
            </w:r>
            <w:proofErr w:type="spellEnd"/>
            <w:r w:rsidRPr="007D739F">
              <w:rPr>
                <w:color w:val="000000" w:themeColor="text1"/>
                <w:sz w:val="20"/>
                <w:szCs w:val="20"/>
              </w:rPr>
              <w:t xml:space="preserve"> д.45-а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0.086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0.064</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238</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b/>
                <w:bCs/>
                <w:color w:val="000000" w:themeColor="text1"/>
                <w:sz w:val="20"/>
                <w:szCs w:val="20"/>
              </w:rPr>
            </w:pPr>
            <w:r w:rsidRPr="007D739F">
              <w:rPr>
                <w:b/>
                <w:bCs/>
                <w:color w:val="000000" w:themeColor="text1"/>
                <w:sz w:val="20"/>
                <w:szCs w:val="20"/>
              </w:rPr>
              <w:t>2018</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b/>
                <w:bCs/>
                <w:color w:val="000000" w:themeColor="text1"/>
                <w:sz w:val="20"/>
                <w:szCs w:val="20"/>
              </w:rPr>
            </w:pPr>
            <w:r w:rsidRPr="007D739F">
              <w:rPr>
                <w:b/>
                <w:bCs/>
                <w:color w:val="000000" w:themeColor="text1"/>
                <w:sz w:val="20"/>
                <w:szCs w:val="20"/>
              </w:rPr>
              <w:t>8.0456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b/>
                <w:bCs/>
                <w:color w:val="000000" w:themeColor="text1"/>
                <w:sz w:val="20"/>
                <w:szCs w:val="20"/>
              </w:rPr>
            </w:pPr>
            <w:r w:rsidRPr="007D739F">
              <w:rPr>
                <w:b/>
                <w:bCs/>
                <w:color w:val="000000" w:themeColor="text1"/>
                <w:sz w:val="20"/>
                <w:szCs w:val="20"/>
              </w:rPr>
              <w:t>3.614</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b/>
                <w:bCs/>
                <w:color w:val="000000" w:themeColor="text1"/>
                <w:sz w:val="20"/>
                <w:szCs w:val="20"/>
              </w:rPr>
            </w:pPr>
            <w:r w:rsidRPr="007D739F">
              <w:rPr>
                <w:b/>
                <w:bCs/>
                <w:color w:val="000000" w:themeColor="text1"/>
                <w:sz w:val="20"/>
                <w:szCs w:val="20"/>
              </w:rPr>
              <w:t>11415.3164</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ул.Иванищева</w:t>
            </w:r>
            <w:proofErr w:type="spellEnd"/>
            <w:r w:rsidRPr="007D739F">
              <w:rPr>
                <w:color w:val="000000" w:themeColor="text1"/>
                <w:sz w:val="20"/>
                <w:szCs w:val="20"/>
              </w:rPr>
              <w:t>, д.17-в</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0.826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0.297</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1273</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мкрн.Васильева</w:t>
            </w:r>
            <w:proofErr w:type="spellEnd"/>
            <w:r w:rsidRPr="007D739F">
              <w:rPr>
                <w:color w:val="000000" w:themeColor="text1"/>
                <w:sz w:val="20"/>
                <w:szCs w:val="20"/>
              </w:rPr>
              <w:t>, д.29-а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0.661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0.223</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1582</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3</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мкрн.Корявко</w:t>
            </w:r>
            <w:proofErr w:type="spellEnd"/>
            <w:r w:rsidRPr="007D739F">
              <w:rPr>
                <w:color w:val="000000" w:themeColor="text1"/>
                <w:sz w:val="20"/>
                <w:szCs w:val="20"/>
              </w:rPr>
              <w:t>, д.12-</w:t>
            </w:r>
            <w:proofErr w:type="gramStart"/>
            <w:r w:rsidRPr="007D739F">
              <w:rPr>
                <w:color w:val="000000" w:themeColor="text1"/>
                <w:sz w:val="20"/>
                <w:szCs w:val="20"/>
              </w:rPr>
              <w:t>г,д</w:t>
            </w:r>
            <w:proofErr w:type="gramEnd"/>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1.322</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0.597</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2344</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4</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мкрн.Корявко</w:t>
            </w:r>
            <w:proofErr w:type="spellEnd"/>
            <w:r w:rsidRPr="007D739F">
              <w:rPr>
                <w:color w:val="000000" w:themeColor="text1"/>
                <w:sz w:val="20"/>
                <w:szCs w:val="20"/>
              </w:rPr>
              <w:t>, д.14-а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0.331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0.207</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872</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5</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мкрн.Корявко</w:t>
            </w:r>
            <w:proofErr w:type="spellEnd"/>
            <w:r w:rsidRPr="007D739F">
              <w:rPr>
                <w:color w:val="000000" w:themeColor="text1"/>
                <w:sz w:val="20"/>
                <w:szCs w:val="20"/>
              </w:rPr>
              <w:t>, д.10-б</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0.241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0.119</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480</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6</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ул.Гайдара</w:t>
            </w:r>
            <w:proofErr w:type="spellEnd"/>
            <w:r w:rsidRPr="007D739F">
              <w:rPr>
                <w:color w:val="000000" w:themeColor="text1"/>
                <w:sz w:val="20"/>
                <w:szCs w:val="20"/>
              </w:rPr>
              <w:t xml:space="preserve"> д.6-а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0.496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0.206</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792</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7</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ул.Симферопольская</w:t>
            </w:r>
            <w:proofErr w:type="spellEnd"/>
            <w:r w:rsidRPr="007D739F">
              <w:rPr>
                <w:color w:val="000000" w:themeColor="text1"/>
                <w:sz w:val="20"/>
                <w:szCs w:val="20"/>
              </w:rPr>
              <w:t>, д.5-в</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0.331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0.042</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187</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8</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ул.Симферопольская</w:t>
            </w:r>
            <w:proofErr w:type="spellEnd"/>
            <w:r w:rsidRPr="007D739F">
              <w:rPr>
                <w:color w:val="000000" w:themeColor="text1"/>
                <w:sz w:val="20"/>
                <w:szCs w:val="20"/>
              </w:rPr>
              <w:t>, д.7</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0.172</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0.119</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351</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9</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ул.Иванищева</w:t>
            </w:r>
            <w:proofErr w:type="spellEnd"/>
            <w:r w:rsidRPr="007D739F">
              <w:rPr>
                <w:color w:val="000000" w:themeColor="text1"/>
                <w:sz w:val="20"/>
                <w:szCs w:val="20"/>
              </w:rPr>
              <w:t>, д.7-а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0.086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0.034</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108</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10</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ул. Школьная д.7-б</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11</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ул.Больничная</w:t>
            </w:r>
            <w:proofErr w:type="spellEnd"/>
            <w:r w:rsidRPr="007D739F">
              <w:rPr>
                <w:color w:val="000000" w:themeColor="text1"/>
                <w:sz w:val="20"/>
                <w:szCs w:val="20"/>
              </w:rPr>
              <w:t xml:space="preserve"> д.1</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lastRenderedPageBreak/>
              <w:t>12</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г.Армянск</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ул.Больничная</w:t>
            </w:r>
            <w:proofErr w:type="spellEnd"/>
            <w:r w:rsidRPr="007D739F">
              <w:rPr>
                <w:color w:val="000000" w:themeColor="text1"/>
                <w:sz w:val="20"/>
                <w:szCs w:val="20"/>
              </w:rPr>
              <w:t xml:space="preserve"> 2</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0.688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13</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ул.Симферопольская</w:t>
            </w:r>
            <w:proofErr w:type="spellEnd"/>
            <w:r w:rsidRPr="007D739F">
              <w:rPr>
                <w:color w:val="000000" w:themeColor="text1"/>
                <w:sz w:val="20"/>
                <w:szCs w:val="20"/>
              </w:rPr>
              <w:t>, д.25</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0.688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14</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с. Перекоп</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ул. Театральная д.1</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0.258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0.258</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503</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15</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с.Суворово</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ул.Октябрьская</w:t>
            </w:r>
            <w:proofErr w:type="spellEnd"/>
            <w:r w:rsidRPr="007D739F">
              <w:rPr>
                <w:color w:val="000000" w:themeColor="text1"/>
                <w:sz w:val="20"/>
                <w:szCs w:val="20"/>
              </w:rPr>
              <w:t xml:space="preserve"> д.45-а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0.086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0.064</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238</w:t>
            </w:r>
          </w:p>
        </w:tc>
      </w:tr>
      <w:tr w:rsidR="007D739F" w:rsidRPr="007D739F" w:rsidTr="00512A4A">
        <w:trPr>
          <w:trHeight w:val="54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16</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Котельная </w:t>
            </w:r>
            <w:proofErr w:type="spellStart"/>
            <w:r w:rsidRPr="007D739F">
              <w:rPr>
                <w:color w:val="000000" w:themeColor="text1"/>
                <w:sz w:val="20"/>
                <w:szCs w:val="20"/>
              </w:rPr>
              <w:t>ул.Симферопольская</w:t>
            </w:r>
            <w:proofErr w:type="spellEnd"/>
            <w:r w:rsidRPr="007D739F">
              <w:rPr>
                <w:color w:val="000000" w:themeColor="text1"/>
                <w:sz w:val="20"/>
                <w:szCs w:val="20"/>
              </w:rPr>
              <w:t xml:space="preserve">, 10а (Административное здание, 2) </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0.65</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0.508</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942</w:t>
            </w:r>
          </w:p>
        </w:tc>
      </w:tr>
      <w:tr w:rsidR="007D739F" w:rsidRPr="007D739F" w:rsidTr="00512A4A">
        <w:trPr>
          <w:trHeight w:val="6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17</w:t>
            </w:r>
          </w:p>
        </w:tc>
        <w:tc>
          <w:tcPr>
            <w:tcW w:w="1556" w:type="dxa"/>
            <w:tcBorders>
              <w:top w:val="nil"/>
              <w:left w:val="nil"/>
              <w:bottom w:val="single" w:sz="4" w:space="0" w:color="auto"/>
              <w:right w:val="single" w:sz="4" w:space="0" w:color="auto"/>
            </w:tcBorders>
            <w:shd w:val="clear" w:color="auto" w:fill="auto"/>
            <w:vAlign w:val="center"/>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с.Перекоп</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Котельная по </w:t>
            </w:r>
            <w:proofErr w:type="spellStart"/>
            <w:r w:rsidRPr="007D739F">
              <w:rPr>
                <w:color w:val="000000" w:themeColor="text1"/>
                <w:sz w:val="20"/>
                <w:szCs w:val="20"/>
              </w:rPr>
              <w:t>ул.Театральная</w:t>
            </w:r>
            <w:proofErr w:type="spellEnd"/>
            <w:r w:rsidRPr="007D739F">
              <w:rPr>
                <w:color w:val="000000" w:themeColor="text1"/>
                <w:sz w:val="20"/>
                <w:szCs w:val="20"/>
              </w:rPr>
              <w:t>, 2</w:t>
            </w:r>
            <w:proofErr w:type="gramStart"/>
            <w:r w:rsidRPr="007D739F">
              <w:rPr>
                <w:color w:val="000000" w:themeColor="text1"/>
                <w:sz w:val="20"/>
                <w:szCs w:val="20"/>
              </w:rPr>
              <w:t>а(</w:t>
            </w:r>
            <w:proofErr w:type="gramEnd"/>
            <w:r w:rsidRPr="007D739F">
              <w:rPr>
                <w:color w:val="000000" w:themeColor="text1"/>
                <w:sz w:val="20"/>
                <w:szCs w:val="20"/>
              </w:rPr>
              <w:t xml:space="preserve">строительство, ФАП, 1 </w:t>
            </w:r>
            <w:proofErr w:type="spellStart"/>
            <w:r w:rsidRPr="007D739F">
              <w:rPr>
                <w:color w:val="000000" w:themeColor="text1"/>
                <w:sz w:val="20"/>
                <w:szCs w:val="20"/>
              </w:rPr>
              <w:t>эт</w:t>
            </w:r>
            <w:proofErr w:type="spellEnd"/>
            <w:r w:rsidRPr="007D739F">
              <w:rPr>
                <w:color w:val="000000" w:themeColor="text1"/>
                <w:sz w:val="20"/>
                <w:szCs w:val="20"/>
              </w:rPr>
              <w:t>)</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0.25</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0.200</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371</w:t>
            </w:r>
          </w:p>
        </w:tc>
      </w:tr>
      <w:tr w:rsidR="007D739F" w:rsidRPr="007D739F" w:rsidTr="00512A4A">
        <w:trPr>
          <w:trHeight w:val="46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18</w:t>
            </w:r>
          </w:p>
        </w:tc>
        <w:tc>
          <w:tcPr>
            <w:tcW w:w="1556" w:type="dxa"/>
            <w:tcBorders>
              <w:top w:val="nil"/>
              <w:left w:val="nil"/>
              <w:bottom w:val="single" w:sz="4" w:space="0" w:color="auto"/>
              <w:right w:val="single" w:sz="4" w:space="0" w:color="auto"/>
            </w:tcBorders>
            <w:shd w:val="clear" w:color="auto" w:fill="auto"/>
            <w:vAlign w:val="center"/>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с.Перекоп</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Котельная по </w:t>
            </w:r>
            <w:proofErr w:type="spellStart"/>
            <w:r w:rsidRPr="007D739F">
              <w:rPr>
                <w:color w:val="000000" w:themeColor="text1"/>
                <w:sz w:val="20"/>
                <w:szCs w:val="20"/>
              </w:rPr>
              <w:t>ул.Театральная</w:t>
            </w:r>
            <w:proofErr w:type="spellEnd"/>
            <w:r w:rsidRPr="007D739F">
              <w:rPr>
                <w:color w:val="000000" w:themeColor="text1"/>
                <w:sz w:val="20"/>
                <w:szCs w:val="20"/>
              </w:rPr>
              <w:t>, 1</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0.114</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211</w:t>
            </w:r>
          </w:p>
        </w:tc>
      </w:tr>
      <w:tr w:rsidR="007D739F" w:rsidRPr="007D739F" w:rsidTr="00512A4A">
        <w:trPr>
          <w:trHeight w:val="63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19</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Индивидуальные котельные на четыре жилых 9-тиэтажных дома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0.626</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1161</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b/>
                <w:bCs/>
                <w:color w:val="000000" w:themeColor="text1"/>
                <w:sz w:val="20"/>
                <w:szCs w:val="20"/>
              </w:rPr>
            </w:pPr>
            <w:r w:rsidRPr="007D739F">
              <w:rPr>
                <w:b/>
                <w:bCs/>
                <w:color w:val="000000" w:themeColor="text1"/>
                <w:sz w:val="20"/>
                <w:szCs w:val="20"/>
              </w:rPr>
              <w:t>2019</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b/>
                <w:bCs/>
                <w:color w:val="000000" w:themeColor="text1"/>
                <w:sz w:val="20"/>
                <w:szCs w:val="20"/>
              </w:rPr>
            </w:pPr>
            <w:r w:rsidRPr="007D739F">
              <w:rPr>
                <w:b/>
                <w:bCs/>
                <w:color w:val="000000" w:themeColor="text1"/>
                <w:sz w:val="20"/>
                <w:szCs w:val="20"/>
              </w:rPr>
              <w:t>8.22</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b/>
                <w:bCs/>
                <w:color w:val="000000" w:themeColor="text1"/>
                <w:sz w:val="20"/>
                <w:szCs w:val="20"/>
              </w:rPr>
            </w:pPr>
            <w:r w:rsidRPr="007D739F">
              <w:rPr>
                <w:b/>
                <w:bCs/>
                <w:color w:val="000000" w:themeColor="text1"/>
                <w:sz w:val="20"/>
                <w:szCs w:val="20"/>
              </w:rPr>
              <w:t>3.75</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b/>
                <w:bCs/>
                <w:color w:val="000000" w:themeColor="text1"/>
                <w:sz w:val="20"/>
                <w:szCs w:val="20"/>
              </w:rPr>
            </w:pPr>
            <w:r w:rsidRPr="007D739F">
              <w:rPr>
                <w:b/>
                <w:bCs/>
                <w:color w:val="000000" w:themeColor="text1"/>
                <w:sz w:val="20"/>
                <w:szCs w:val="20"/>
              </w:rPr>
              <w:t>11658.12</w:t>
            </w:r>
          </w:p>
        </w:tc>
      </w:tr>
      <w:tr w:rsidR="007D739F" w:rsidRPr="007D739F" w:rsidTr="00512A4A">
        <w:trPr>
          <w:trHeight w:val="34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ул.Иванищева</w:t>
            </w:r>
            <w:proofErr w:type="spellEnd"/>
            <w:r w:rsidRPr="007D739F">
              <w:rPr>
                <w:color w:val="000000" w:themeColor="text1"/>
                <w:sz w:val="20"/>
                <w:szCs w:val="20"/>
              </w:rPr>
              <w:t>, д.17-в</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0.826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0.297</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1273</w:t>
            </w:r>
          </w:p>
        </w:tc>
      </w:tr>
      <w:tr w:rsidR="007D739F" w:rsidRPr="007D739F" w:rsidTr="00512A4A">
        <w:trPr>
          <w:trHeight w:val="34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мкрн.Васильева</w:t>
            </w:r>
            <w:proofErr w:type="spellEnd"/>
            <w:r w:rsidRPr="007D739F">
              <w:rPr>
                <w:color w:val="000000" w:themeColor="text1"/>
                <w:sz w:val="20"/>
                <w:szCs w:val="20"/>
              </w:rPr>
              <w:t>, д.29-а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0.661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0.223</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1582</w:t>
            </w:r>
          </w:p>
        </w:tc>
      </w:tr>
      <w:tr w:rsidR="007D739F" w:rsidRPr="007D739F" w:rsidTr="00512A4A">
        <w:trPr>
          <w:trHeight w:val="34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3</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мкрн.Корявко</w:t>
            </w:r>
            <w:proofErr w:type="spellEnd"/>
            <w:r w:rsidRPr="007D739F">
              <w:rPr>
                <w:color w:val="000000" w:themeColor="text1"/>
                <w:sz w:val="20"/>
                <w:szCs w:val="20"/>
              </w:rPr>
              <w:t>, д.12-</w:t>
            </w:r>
            <w:proofErr w:type="gramStart"/>
            <w:r w:rsidRPr="007D739F">
              <w:rPr>
                <w:color w:val="000000" w:themeColor="text1"/>
                <w:sz w:val="20"/>
                <w:szCs w:val="20"/>
              </w:rPr>
              <w:t>г,д</w:t>
            </w:r>
            <w:proofErr w:type="gramEnd"/>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1.322</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0.597</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2344</w:t>
            </w:r>
          </w:p>
        </w:tc>
      </w:tr>
      <w:tr w:rsidR="007D739F" w:rsidRPr="007D739F" w:rsidTr="00512A4A">
        <w:trPr>
          <w:trHeight w:val="34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4</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мкрн.Корявко</w:t>
            </w:r>
            <w:proofErr w:type="spellEnd"/>
            <w:r w:rsidRPr="007D739F">
              <w:rPr>
                <w:color w:val="000000" w:themeColor="text1"/>
                <w:sz w:val="20"/>
                <w:szCs w:val="20"/>
              </w:rPr>
              <w:t>, д.14-а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0.331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0.207</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872</w:t>
            </w:r>
          </w:p>
        </w:tc>
      </w:tr>
      <w:tr w:rsidR="007D739F" w:rsidRPr="007D739F" w:rsidTr="00512A4A">
        <w:trPr>
          <w:trHeight w:val="34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5</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мкрн.Корявко</w:t>
            </w:r>
            <w:proofErr w:type="spellEnd"/>
            <w:r w:rsidRPr="007D739F">
              <w:rPr>
                <w:color w:val="000000" w:themeColor="text1"/>
                <w:sz w:val="20"/>
                <w:szCs w:val="20"/>
              </w:rPr>
              <w:t>, д.10-б</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0.241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0.119</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480</w:t>
            </w:r>
          </w:p>
        </w:tc>
      </w:tr>
      <w:tr w:rsidR="007D739F" w:rsidRPr="007D739F" w:rsidTr="00512A4A">
        <w:trPr>
          <w:trHeight w:val="34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6</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ул.Гайдара</w:t>
            </w:r>
            <w:proofErr w:type="spellEnd"/>
            <w:r w:rsidRPr="007D739F">
              <w:rPr>
                <w:color w:val="000000" w:themeColor="text1"/>
                <w:sz w:val="20"/>
                <w:szCs w:val="20"/>
              </w:rPr>
              <w:t xml:space="preserve"> д.6-а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0.496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0.206</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792</w:t>
            </w:r>
          </w:p>
        </w:tc>
      </w:tr>
      <w:tr w:rsidR="007D739F" w:rsidRPr="007D739F" w:rsidTr="00512A4A">
        <w:trPr>
          <w:trHeight w:val="34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7</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ул.Симферопольская</w:t>
            </w:r>
            <w:proofErr w:type="spellEnd"/>
            <w:r w:rsidRPr="007D739F">
              <w:rPr>
                <w:color w:val="000000" w:themeColor="text1"/>
                <w:sz w:val="20"/>
                <w:szCs w:val="20"/>
              </w:rPr>
              <w:t>, д.5-в</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0.331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0.042</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187</w:t>
            </w:r>
          </w:p>
        </w:tc>
      </w:tr>
      <w:tr w:rsidR="007D739F" w:rsidRPr="007D739F" w:rsidTr="00512A4A">
        <w:trPr>
          <w:trHeight w:val="34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8</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ул.Симферопольская</w:t>
            </w:r>
            <w:proofErr w:type="spellEnd"/>
            <w:r w:rsidRPr="007D739F">
              <w:rPr>
                <w:color w:val="000000" w:themeColor="text1"/>
                <w:sz w:val="20"/>
                <w:szCs w:val="20"/>
              </w:rPr>
              <w:t>, д.7</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0.172</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0.119</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351</w:t>
            </w:r>
          </w:p>
        </w:tc>
      </w:tr>
      <w:tr w:rsidR="007D739F" w:rsidRPr="007D739F" w:rsidTr="00512A4A">
        <w:trPr>
          <w:trHeight w:val="34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9</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ул.Иванищева</w:t>
            </w:r>
            <w:proofErr w:type="spellEnd"/>
            <w:r w:rsidRPr="007D739F">
              <w:rPr>
                <w:color w:val="000000" w:themeColor="text1"/>
                <w:sz w:val="20"/>
                <w:szCs w:val="20"/>
              </w:rPr>
              <w:t>, д.7-а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0.086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0.034</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108</w:t>
            </w:r>
          </w:p>
        </w:tc>
      </w:tr>
      <w:tr w:rsidR="007D739F" w:rsidRPr="007D739F" w:rsidTr="00512A4A">
        <w:trPr>
          <w:trHeight w:val="34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10</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ул. Школьная д.7-б</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r>
      <w:tr w:rsidR="007D739F" w:rsidRPr="007D739F" w:rsidTr="00512A4A">
        <w:trPr>
          <w:trHeight w:val="34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11</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ул.Больничная</w:t>
            </w:r>
            <w:proofErr w:type="spellEnd"/>
            <w:r w:rsidRPr="007D739F">
              <w:rPr>
                <w:color w:val="000000" w:themeColor="text1"/>
                <w:sz w:val="20"/>
                <w:szCs w:val="20"/>
              </w:rPr>
              <w:t xml:space="preserve"> д.1</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r>
      <w:tr w:rsidR="007D739F" w:rsidRPr="007D739F" w:rsidTr="00512A4A">
        <w:trPr>
          <w:trHeight w:val="34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12</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г.Армянск</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ул.Больничная</w:t>
            </w:r>
            <w:proofErr w:type="spellEnd"/>
            <w:r w:rsidRPr="007D739F">
              <w:rPr>
                <w:color w:val="000000" w:themeColor="text1"/>
                <w:sz w:val="20"/>
                <w:szCs w:val="20"/>
              </w:rPr>
              <w:t xml:space="preserve"> 2</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0.688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r>
      <w:tr w:rsidR="007D739F" w:rsidRPr="007D739F" w:rsidTr="00512A4A">
        <w:trPr>
          <w:trHeight w:val="34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13</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ул.Симферопольская</w:t>
            </w:r>
            <w:proofErr w:type="spellEnd"/>
            <w:r w:rsidRPr="007D739F">
              <w:rPr>
                <w:color w:val="000000" w:themeColor="text1"/>
                <w:sz w:val="20"/>
                <w:szCs w:val="20"/>
              </w:rPr>
              <w:t>, д.25</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0.688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r>
      <w:tr w:rsidR="007D739F" w:rsidRPr="007D739F" w:rsidTr="00512A4A">
        <w:trPr>
          <w:trHeight w:val="34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14</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с. Перекоп</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ул. Театральная д.1</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0.258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0.258</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503</w:t>
            </w:r>
          </w:p>
        </w:tc>
      </w:tr>
      <w:tr w:rsidR="007D739F" w:rsidRPr="007D739F" w:rsidTr="00512A4A">
        <w:trPr>
          <w:trHeight w:val="34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15</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с.Суворово</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ул.Октябрьская</w:t>
            </w:r>
            <w:proofErr w:type="spellEnd"/>
            <w:r w:rsidRPr="007D739F">
              <w:rPr>
                <w:color w:val="000000" w:themeColor="text1"/>
                <w:sz w:val="20"/>
                <w:szCs w:val="20"/>
              </w:rPr>
              <w:t xml:space="preserve"> д.45-а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0.086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0.064</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238</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16</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Котельная </w:t>
            </w:r>
            <w:proofErr w:type="spellStart"/>
            <w:r w:rsidRPr="007D739F">
              <w:rPr>
                <w:color w:val="000000" w:themeColor="text1"/>
                <w:sz w:val="20"/>
                <w:szCs w:val="20"/>
              </w:rPr>
              <w:t>ул.Симферопольская</w:t>
            </w:r>
            <w:proofErr w:type="spellEnd"/>
            <w:r w:rsidRPr="007D739F">
              <w:rPr>
                <w:color w:val="000000" w:themeColor="text1"/>
                <w:sz w:val="20"/>
                <w:szCs w:val="20"/>
              </w:rPr>
              <w:t xml:space="preserve">, 10а (Административное здание, 2) </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0.65</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0.508</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942</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17</w:t>
            </w:r>
          </w:p>
        </w:tc>
        <w:tc>
          <w:tcPr>
            <w:tcW w:w="1556" w:type="dxa"/>
            <w:tcBorders>
              <w:top w:val="nil"/>
              <w:left w:val="nil"/>
              <w:bottom w:val="single" w:sz="4" w:space="0" w:color="auto"/>
              <w:right w:val="single" w:sz="4" w:space="0" w:color="auto"/>
            </w:tcBorders>
            <w:shd w:val="clear" w:color="auto" w:fill="auto"/>
            <w:vAlign w:val="center"/>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с.Перекоп</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Котельная по </w:t>
            </w:r>
            <w:proofErr w:type="spellStart"/>
            <w:r w:rsidRPr="007D739F">
              <w:rPr>
                <w:color w:val="000000" w:themeColor="text1"/>
                <w:sz w:val="20"/>
                <w:szCs w:val="20"/>
              </w:rPr>
              <w:t>ул.Театральная</w:t>
            </w:r>
            <w:proofErr w:type="spellEnd"/>
            <w:r w:rsidRPr="007D739F">
              <w:rPr>
                <w:color w:val="000000" w:themeColor="text1"/>
                <w:sz w:val="20"/>
                <w:szCs w:val="20"/>
              </w:rPr>
              <w:t>, 2</w:t>
            </w:r>
            <w:proofErr w:type="gramStart"/>
            <w:r w:rsidRPr="007D739F">
              <w:rPr>
                <w:color w:val="000000" w:themeColor="text1"/>
                <w:sz w:val="20"/>
                <w:szCs w:val="20"/>
              </w:rPr>
              <w:t>а(</w:t>
            </w:r>
            <w:proofErr w:type="gramEnd"/>
            <w:r w:rsidRPr="007D739F">
              <w:rPr>
                <w:color w:val="000000" w:themeColor="text1"/>
                <w:sz w:val="20"/>
                <w:szCs w:val="20"/>
              </w:rPr>
              <w:t xml:space="preserve">строительство, ФАП, 1 </w:t>
            </w:r>
            <w:proofErr w:type="spellStart"/>
            <w:r w:rsidRPr="007D739F">
              <w:rPr>
                <w:color w:val="000000" w:themeColor="text1"/>
                <w:sz w:val="20"/>
                <w:szCs w:val="20"/>
              </w:rPr>
              <w:t>эт</w:t>
            </w:r>
            <w:proofErr w:type="spellEnd"/>
            <w:r w:rsidRPr="007D739F">
              <w:rPr>
                <w:color w:val="000000" w:themeColor="text1"/>
                <w:sz w:val="20"/>
                <w:szCs w:val="20"/>
              </w:rPr>
              <w:t>)</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0.25</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0.200</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371</w:t>
            </w:r>
          </w:p>
        </w:tc>
      </w:tr>
      <w:tr w:rsidR="007D739F" w:rsidRPr="007D739F" w:rsidTr="00512A4A">
        <w:trPr>
          <w:trHeight w:val="33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18</w:t>
            </w:r>
          </w:p>
        </w:tc>
        <w:tc>
          <w:tcPr>
            <w:tcW w:w="1556" w:type="dxa"/>
            <w:tcBorders>
              <w:top w:val="nil"/>
              <w:left w:val="nil"/>
              <w:bottom w:val="single" w:sz="4" w:space="0" w:color="auto"/>
              <w:right w:val="single" w:sz="4" w:space="0" w:color="auto"/>
            </w:tcBorders>
            <w:shd w:val="clear" w:color="auto" w:fill="auto"/>
            <w:vAlign w:val="center"/>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с.Перекоп</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Котельная по </w:t>
            </w:r>
            <w:proofErr w:type="spellStart"/>
            <w:r w:rsidRPr="007D739F">
              <w:rPr>
                <w:color w:val="000000" w:themeColor="text1"/>
                <w:sz w:val="20"/>
                <w:szCs w:val="20"/>
              </w:rPr>
              <w:t>ул.Театральная</w:t>
            </w:r>
            <w:proofErr w:type="spellEnd"/>
            <w:r w:rsidRPr="007D739F">
              <w:rPr>
                <w:color w:val="000000" w:themeColor="text1"/>
                <w:sz w:val="20"/>
                <w:szCs w:val="20"/>
              </w:rPr>
              <w:t>, 1</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0.114</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211</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19</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Индивидуальные котельные на четыре жилых 9-тиэтажных дома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0.626</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1161</w:t>
            </w:r>
          </w:p>
        </w:tc>
      </w:tr>
      <w:tr w:rsidR="007D739F" w:rsidRPr="007D739F" w:rsidTr="00512A4A">
        <w:trPr>
          <w:trHeight w:val="55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20</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Котельная Центра молодежного инновационного творчества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0.060</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111</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21</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Котельная по ул. Симферопольская 7а (Дом пионеров)</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0.09</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0.071</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132</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b/>
                <w:bCs/>
                <w:color w:val="000000" w:themeColor="text1"/>
                <w:sz w:val="20"/>
                <w:szCs w:val="20"/>
              </w:rPr>
            </w:pPr>
            <w:r w:rsidRPr="007D739F">
              <w:rPr>
                <w:b/>
                <w:bCs/>
                <w:color w:val="000000" w:themeColor="text1"/>
                <w:sz w:val="20"/>
                <w:szCs w:val="20"/>
              </w:rPr>
              <w:t>2020</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b/>
                <w:bCs/>
                <w:color w:val="000000" w:themeColor="text1"/>
                <w:sz w:val="20"/>
                <w:szCs w:val="20"/>
              </w:rPr>
            </w:pPr>
            <w:r w:rsidRPr="007D739F">
              <w:rPr>
                <w:b/>
                <w:bCs/>
                <w:color w:val="000000" w:themeColor="text1"/>
                <w:sz w:val="20"/>
                <w:szCs w:val="20"/>
              </w:rPr>
              <w:t>8.56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b/>
                <w:bCs/>
                <w:color w:val="000000" w:themeColor="text1"/>
                <w:sz w:val="20"/>
                <w:szCs w:val="20"/>
              </w:rPr>
            </w:pPr>
            <w:r w:rsidRPr="007D739F">
              <w:rPr>
                <w:b/>
                <w:bCs/>
                <w:color w:val="000000" w:themeColor="text1"/>
                <w:sz w:val="20"/>
                <w:szCs w:val="20"/>
              </w:rPr>
              <w:t>4.00</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b/>
                <w:bCs/>
                <w:color w:val="000000" w:themeColor="text1"/>
                <w:sz w:val="20"/>
                <w:szCs w:val="20"/>
              </w:rPr>
            </w:pPr>
            <w:r w:rsidRPr="007D739F">
              <w:rPr>
                <w:b/>
                <w:bCs/>
                <w:color w:val="000000" w:themeColor="text1"/>
                <w:sz w:val="20"/>
                <w:szCs w:val="20"/>
              </w:rPr>
              <w:t>12128.92</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ул.Иванищева</w:t>
            </w:r>
            <w:proofErr w:type="spellEnd"/>
            <w:r w:rsidRPr="007D739F">
              <w:rPr>
                <w:color w:val="000000" w:themeColor="text1"/>
                <w:sz w:val="20"/>
                <w:szCs w:val="20"/>
              </w:rPr>
              <w:t>, д.17-в</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0.826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0.297</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1273</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мкрн.Васильева</w:t>
            </w:r>
            <w:proofErr w:type="spellEnd"/>
            <w:r w:rsidRPr="007D739F">
              <w:rPr>
                <w:color w:val="000000" w:themeColor="text1"/>
                <w:sz w:val="20"/>
                <w:szCs w:val="20"/>
              </w:rPr>
              <w:t>, д.29-а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0.661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0.223</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1582</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lastRenderedPageBreak/>
              <w:t>3</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мкрн.Корявко</w:t>
            </w:r>
            <w:proofErr w:type="spellEnd"/>
            <w:r w:rsidRPr="007D739F">
              <w:rPr>
                <w:color w:val="000000" w:themeColor="text1"/>
                <w:sz w:val="20"/>
                <w:szCs w:val="20"/>
              </w:rPr>
              <w:t>, д.12-</w:t>
            </w:r>
            <w:proofErr w:type="gramStart"/>
            <w:r w:rsidRPr="007D739F">
              <w:rPr>
                <w:color w:val="000000" w:themeColor="text1"/>
                <w:sz w:val="20"/>
                <w:szCs w:val="20"/>
              </w:rPr>
              <w:t>г,д</w:t>
            </w:r>
            <w:proofErr w:type="gramEnd"/>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1.322</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0.597</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2344</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4</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мкрн.Корявко</w:t>
            </w:r>
            <w:proofErr w:type="spellEnd"/>
            <w:r w:rsidRPr="007D739F">
              <w:rPr>
                <w:color w:val="000000" w:themeColor="text1"/>
                <w:sz w:val="20"/>
                <w:szCs w:val="20"/>
              </w:rPr>
              <w:t>, д.14-а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0.331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0.207</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872</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5</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мкрн.Корявко</w:t>
            </w:r>
            <w:proofErr w:type="spellEnd"/>
            <w:r w:rsidRPr="007D739F">
              <w:rPr>
                <w:color w:val="000000" w:themeColor="text1"/>
                <w:sz w:val="20"/>
                <w:szCs w:val="20"/>
              </w:rPr>
              <w:t>, д.10-б</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0.241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0.119</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480</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6</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ул.Гайдара</w:t>
            </w:r>
            <w:proofErr w:type="spellEnd"/>
            <w:r w:rsidRPr="007D739F">
              <w:rPr>
                <w:color w:val="000000" w:themeColor="text1"/>
                <w:sz w:val="20"/>
                <w:szCs w:val="20"/>
              </w:rPr>
              <w:t xml:space="preserve"> д.6-а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0.496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0.206</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792</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7</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ул.Симферопольская</w:t>
            </w:r>
            <w:proofErr w:type="spellEnd"/>
            <w:r w:rsidRPr="007D739F">
              <w:rPr>
                <w:color w:val="000000" w:themeColor="text1"/>
                <w:sz w:val="20"/>
                <w:szCs w:val="20"/>
              </w:rPr>
              <w:t>, д.5-в</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0.331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0.042</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187</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8</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ул.Симферопольская</w:t>
            </w:r>
            <w:proofErr w:type="spellEnd"/>
            <w:r w:rsidRPr="007D739F">
              <w:rPr>
                <w:color w:val="000000" w:themeColor="text1"/>
                <w:sz w:val="20"/>
                <w:szCs w:val="20"/>
              </w:rPr>
              <w:t>, д.7</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0.172</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0.119</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351</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9</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ул.Иванищева</w:t>
            </w:r>
            <w:proofErr w:type="spellEnd"/>
            <w:r w:rsidRPr="007D739F">
              <w:rPr>
                <w:color w:val="000000" w:themeColor="text1"/>
                <w:sz w:val="20"/>
                <w:szCs w:val="20"/>
              </w:rPr>
              <w:t>, д.7-а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0.086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0.034</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108</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10</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ул. Школьная д.7-б</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11</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ул.Больничная</w:t>
            </w:r>
            <w:proofErr w:type="spellEnd"/>
            <w:r w:rsidRPr="007D739F">
              <w:rPr>
                <w:color w:val="000000" w:themeColor="text1"/>
                <w:sz w:val="20"/>
                <w:szCs w:val="20"/>
              </w:rPr>
              <w:t xml:space="preserve"> д.1</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12</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г.Армянск</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ул.Больничная</w:t>
            </w:r>
            <w:proofErr w:type="spellEnd"/>
            <w:r w:rsidRPr="007D739F">
              <w:rPr>
                <w:color w:val="000000" w:themeColor="text1"/>
                <w:sz w:val="20"/>
                <w:szCs w:val="20"/>
              </w:rPr>
              <w:t xml:space="preserve"> 2</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0.688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13</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ул.Симферопольская</w:t>
            </w:r>
            <w:proofErr w:type="spellEnd"/>
            <w:r w:rsidRPr="007D739F">
              <w:rPr>
                <w:color w:val="000000" w:themeColor="text1"/>
                <w:sz w:val="20"/>
                <w:szCs w:val="20"/>
              </w:rPr>
              <w:t>, д.25</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0.688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14</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с. Перекоп</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ул. Театральная д.1</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0.258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0.258</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503</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15</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с.Суворово</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ул.Октябрьская</w:t>
            </w:r>
            <w:proofErr w:type="spellEnd"/>
            <w:r w:rsidRPr="007D739F">
              <w:rPr>
                <w:color w:val="000000" w:themeColor="text1"/>
                <w:sz w:val="20"/>
                <w:szCs w:val="20"/>
              </w:rPr>
              <w:t xml:space="preserve"> д.45-а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0.086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0.064</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238</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16</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Котельная </w:t>
            </w:r>
            <w:proofErr w:type="spellStart"/>
            <w:r w:rsidRPr="007D739F">
              <w:rPr>
                <w:color w:val="000000" w:themeColor="text1"/>
                <w:sz w:val="20"/>
                <w:szCs w:val="20"/>
              </w:rPr>
              <w:t>ул.Симферопольская</w:t>
            </w:r>
            <w:proofErr w:type="spellEnd"/>
            <w:r w:rsidRPr="007D739F">
              <w:rPr>
                <w:color w:val="000000" w:themeColor="text1"/>
                <w:sz w:val="20"/>
                <w:szCs w:val="20"/>
              </w:rPr>
              <w:t xml:space="preserve">, 10а (Административное здание, 2) </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0.65</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0.508</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942</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17</w:t>
            </w:r>
          </w:p>
        </w:tc>
        <w:tc>
          <w:tcPr>
            <w:tcW w:w="1556" w:type="dxa"/>
            <w:tcBorders>
              <w:top w:val="nil"/>
              <w:left w:val="nil"/>
              <w:bottom w:val="single" w:sz="4" w:space="0" w:color="auto"/>
              <w:right w:val="single" w:sz="4" w:space="0" w:color="auto"/>
            </w:tcBorders>
            <w:shd w:val="clear" w:color="auto" w:fill="auto"/>
            <w:vAlign w:val="center"/>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с.Перекоп</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Котельная по </w:t>
            </w:r>
            <w:proofErr w:type="spellStart"/>
            <w:r w:rsidRPr="007D739F">
              <w:rPr>
                <w:color w:val="000000" w:themeColor="text1"/>
                <w:sz w:val="20"/>
                <w:szCs w:val="20"/>
              </w:rPr>
              <w:t>ул.Театральная</w:t>
            </w:r>
            <w:proofErr w:type="spellEnd"/>
            <w:r w:rsidRPr="007D739F">
              <w:rPr>
                <w:color w:val="000000" w:themeColor="text1"/>
                <w:sz w:val="20"/>
                <w:szCs w:val="20"/>
              </w:rPr>
              <w:t>, 2</w:t>
            </w:r>
            <w:proofErr w:type="gramStart"/>
            <w:r w:rsidRPr="007D739F">
              <w:rPr>
                <w:color w:val="000000" w:themeColor="text1"/>
                <w:sz w:val="20"/>
                <w:szCs w:val="20"/>
              </w:rPr>
              <w:t>а(</w:t>
            </w:r>
            <w:proofErr w:type="gramEnd"/>
            <w:r w:rsidRPr="007D739F">
              <w:rPr>
                <w:color w:val="000000" w:themeColor="text1"/>
                <w:sz w:val="20"/>
                <w:szCs w:val="20"/>
              </w:rPr>
              <w:t xml:space="preserve">строительство, ФАП, 1 </w:t>
            </w:r>
            <w:proofErr w:type="spellStart"/>
            <w:r w:rsidRPr="007D739F">
              <w:rPr>
                <w:color w:val="000000" w:themeColor="text1"/>
                <w:sz w:val="20"/>
                <w:szCs w:val="20"/>
              </w:rPr>
              <w:t>эт</w:t>
            </w:r>
            <w:proofErr w:type="spellEnd"/>
            <w:r w:rsidRPr="007D739F">
              <w:rPr>
                <w:color w:val="000000" w:themeColor="text1"/>
                <w:sz w:val="20"/>
                <w:szCs w:val="20"/>
              </w:rPr>
              <w:t>)</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0.25</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0.200</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371</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18</w:t>
            </w:r>
          </w:p>
        </w:tc>
        <w:tc>
          <w:tcPr>
            <w:tcW w:w="1556" w:type="dxa"/>
            <w:tcBorders>
              <w:top w:val="nil"/>
              <w:left w:val="nil"/>
              <w:bottom w:val="single" w:sz="4" w:space="0" w:color="auto"/>
              <w:right w:val="single" w:sz="4" w:space="0" w:color="auto"/>
            </w:tcBorders>
            <w:shd w:val="clear" w:color="auto" w:fill="auto"/>
            <w:vAlign w:val="center"/>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с.Перекоп</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Котельная по </w:t>
            </w:r>
            <w:proofErr w:type="spellStart"/>
            <w:r w:rsidRPr="007D739F">
              <w:rPr>
                <w:color w:val="000000" w:themeColor="text1"/>
                <w:sz w:val="20"/>
                <w:szCs w:val="20"/>
              </w:rPr>
              <w:t>ул.Театральная</w:t>
            </w:r>
            <w:proofErr w:type="spellEnd"/>
            <w:r w:rsidRPr="007D739F">
              <w:rPr>
                <w:color w:val="000000" w:themeColor="text1"/>
                <w:sz w:val="20"/>
                <w:szCs w:val="20"/>
              </w:rPr>
              <w:t>, 1</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0.114</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211</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19</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Индивидуальные котельные на четыре жилых 9-тиэтажных дома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0.626</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1161</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20</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Котельная Центра молодежного инновационного творчества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0.060</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111</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21</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Котельная по ул. Симферопольская 7а (Дом пионеров)</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0.09</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0.071</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132</w:t>
            </w:r>
          </w:p>
        </w:tc>
      </w:tr>
      <w:tr w:rsidR="007D739F" w:rsidRPr="007D739F" w:rsidTr="00512A4A">
        <w:trPr>
          <w:trHeight w:val="76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22</w:t>
            </w:r>
          </w:p>
        </w:tc>
        <w:tc>
          <w:tcPr>
            <w:tcW w:w="1556" w:type="dxa"/>
            <w:tcBorders>
              <w:top w:val="nil"/>
              <w:left w:val="nil"/>
              <w:bottom w:val="single" w:sz="4" w:space="0" w:color="auto"/>
              <w:right w:val="single" w:sz="4" w:space="0" w:color="auto"/>
            </w:tcBorders>
            <w:shd w:val="clear" w:color="auto" w:fill="auto"/>
            <w:vAlign w:val="center"/>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с.Перекоп</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Котельная по </w:t>
            </w:r>
            <w:proofErr w:type="spellStart"/>
            <w:r w:rsidRPr="007D739F">
              <w:rPr>
                <w:color w:val="000000" w:themeColor="text1"/>
                <w:sz w:val="20"/>
                <w:szCs w:val="20"/>
              </w:rPr>
              <w:t>ул.Иванищева</w:t>
            </w:r>
            <w:proofErr w:type="spellEnd"/>
            <w:r w:rsidRPr="007D739F">
              <w:rPr>
                <w:color w:val="000000" w:themeColor="text1"/>
                <w:sz w:val="20"/>
                <w:szCs w:val="20"/>
              </w:rPr>
              <w:t xml:space="preserve">, 15 (перекресток с </w:t>
            </w:r>
            <w:proofErr w:type="spellStart"/>
            <w:r w:rsidRPr="007D739F">
              <w:rPr>
                <w:color w:val="000000" w:themeColor="text1"/>
                <w:sz w:val="20"/>
                <w:szCs w:val="20"/>
              </w:rPr>
              <w:t>ул.Школьной</w:t>
            </w:r>
            <w:proofErr w:type="spellEnd"/>
            <w:r w:rsidRPr="007D739F">
              <w:rPr>
                <w:color w:val="000000" w:themeColor="text1"/>
                <w:sz w:val="20"/>
                <w:szCs w:val="20"/>
              </w:rPr>
              <w:t>, Музей ВОВ, пристройка к МКЖД)</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0.07</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0.053</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98</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23</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с.Суворово</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Котельная на ФАП</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0.02</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0.010</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19</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24</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Котельная по </w:t>
            </w:r>
            <w:proofErr w:type="spellStart"/>
            <w:r w:rsidRPr="007D739F">
              <w:rPr>
                <w:color w:val="000000" w:themeColor="text1"/>
                <w:sz w:val="20"/>
                <w:szCs w:val="20"/>
              </w:rPr>
              <w:t>ул.Промышленная</w:t>
            </w:r>
            <w:proofErr w:type="spellEnd"/>
            <w:r w:rsidRPr="007D739F">
              <w:rPr>
                <w:color w:val="000000" w:themeColor="text1"/>
                <w:sz w:val="20"/>
                <w:szCs w:val="20"/>
              </w:rPr>
              <w:t xml:space="preserve"> 1 (инвестиционная площадка "</w:t>
            </w:r>
            <w:proofErr w:type="spellStart"/>
            <w:r w:rsidRPr="007D739F">
              <w:rPr>
                <w:color w:val="000000" w:themeColor="text1"/>
                <w:sz w:val="20"/>
                <w:szCs w:val="20"/>
              </w:rPr>
              <w:t>Инкост</w:t>
            </w:r>
            <w:proofErr w:type="spellEnd"/>
            <w:r w:rsidRPr="007D739F">
              <w:rPr>
                <w:color w:val="000000" w:themeColor="text1"/>
                <w:sz w:val="20"/>
                <w:szCs w:val="20"/>
              </w:rPr>
              <w:t>")</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0.15</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0.111</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206</w:t>
            </w:r>
          </w:p>
        </w:tc>
      </w:tr>
      <w:tr w:rsidR="007D739F" w:rsidRPr="007D739F" w:rsidTr="00512A4A">
        <w:trPr>
          <w:trHeight w:val="58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25</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Котельная по </w:t>
            </w:r>
            <w:proofErr w:type="spellStart"/>
            <w:r w:rsidRPr="007D739F">
              <w:rPr>
                <w:color w:val="000000" w:themeColor="text1"/>
                <w:sz w:val="20"/>
                <w:szCs w:val="20"/>
              </w:rPr>
              <w:t>ул.Иванищева</w:t>
            </w:r>
            <w:proofErr w:type="spellEnd"/>
            <w:r w:rsidRPr="007D739F">
              <w:rPr>
                <w:color w:val="000000" w:themeColor="text1"/>
                <w:sz w:val="20"/>
                <w:szCs w:val="20"/>
              </w:rPr>
              <w:t xml:space="preserve"> 9 (многофункциональное здание)</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0.080</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148</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b/>
                <w:bCs/>
                <w:color w:val="000000" w:themeColor="text1"/>
                <w:sz w:val="20"/>
                <w:szCs w:val="20"/>
              </w:rPr>
            </w:pPr>
            <w:r w:rsidRPr="007D739F">
              <w:rPr>
                <w:b/>
                <w:bCs/>
                <w:color w:val="000000" w:themeColor="text1"/>
                <w:sz w:val="20"/>
                <w:szCs w:val="20"/>
              </w:rPr>
              <w:t>2021</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b/>
                <w:bCs/>
                <w:color w:val="000000" w:themeColor="text1"/>
                <w:sz w:val="20"/>
                <w:szCs w:val="20"/>
              </w:rPr>
            </w:pPr>
            <w:r w:rsidRPr="007D739F">
              <w:rPr>
                <w:b/>
                <w:bCs/>
                <w:color w:val="000000" w:themeColor="text1"/>
                <w:sz w:val="20"/>
                <w:szCs w:val="20"/>
              </w:rPr>
              <w:t>8.56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b/>
                <w:bCs/>
                <w:color w:val="000000" w:themeColor="text1"/>
                <w:sz w:val="20"/>
                <w:szCs w:val="20"/>
              </w:rPr>
            </w:pPr>
            <w:r w:rsidRPr="007D739F">
              <w:rPr>
                <w:b/>
                <w:bCs/>
                <w:color w:val="000000" w:themeColor="text1"/>
                <w:sz w:val="20"/>
                <w:szCs w:val="20"/>
              </w:rPr>
              <w:t>4.00</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b/>
                <w:bCs/>
                <w:color w:val="000000" w:themeColor="text1"/>
                <w:sz w:val="20"/>
                <w:szCs w:val="20"/>
              </w:rPr>
            </w:pPr>
            <w:r w:rsidRPr="007D739F">
              <w:rPr>
                <w:b/>
                <w:bCs/>
                <w:color w:val="000000" w:themeColor="text1"/>
                <w:sz w:val="20"/>
                <w:szCs w:val="20"/>
              </w:rPr>
              <w:t>12128.92</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ул.Иванищева</w:t>
            </w:r>
            <w:proofErr w:type="spellEnd"/>
            <w:r w:rsidRPr="007D739F">
              <w:rPr>
                <w:color w:val="000000" w:themeColor="text1"/>
                <w:sz w:val="20"/>
                <w:szCs w:val="20"/>
              </w:rPr>
              <w:t>, д.17-в</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0.826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0.297</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1273</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мкрн.Васильева</w:t>
            </w:r>
            <w:proofErr w:type="spellEnd"/>
            <w:r w:rsidRPr="007D739F">
              <w:rPr>
                <w:color w:val="000000" w:themeColor="text1"/>
                <w:sz w:val="20"/>
                <w:szCs w:val="20"/>
              </w:rPr>
              <w:t>, д.29-а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0.661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0.223</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1582</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3</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мкрн.Корявко</w:t>
            </w:r>
            <w:proofErr w:type="spellEnd"/>
            <w:r w:rsidRPr="007D739F">
              <w:rPr>
                <w:color w:val="000000" w:themeColor="text1"/>
                <w:sz w:val="20"/>
                <w:szCs w:val="20"/>
              </w:rPr>
              <w:t>, д.12-</w:t>
            </w:r>
            <w:proofErr w:type="gramStart"/>
            <w:r w:rsidRPr="007D739F">
              <w:rPr>
                <w:color w:val="000000" w:themeColor="text1"/>
                <w:sz w:val="20"/>
                <w:szCs w:val="20"/>
              </w:rPr>
              <w:t>г,д</w:t>
            </w:r>
            <w:proofErr w:type="gramEnd"/>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1.322</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0.597</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2344</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4</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мкрн.Корявко</w:t>
            </w:r>
            <w:proofErr w:type="spellEnd"/>
            <w:r w:rsidRPr="007D739F">
              <w:rPr>
                <w:color w:val="000000" w:themeColor="text1"/>
                <w:sz w:val="20"/>
                <w:szCs w:val="20"/>
              </w:rPr>
              <w:t>, д.14-а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0.331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0.207</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872</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5</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мкрн.Корявко</w:t>
            </w:r>
            <w:proofErr w:type="spellEnd"/>
            <w:r w:rsidRPr="007D739F">
              <w:rPr>
                <w:color w:val="000000" w:themeColor="text1"/>
                <w:sz w:val="20"/>
                <w:szCs w:val="20"/>
              </w:rPr>
              <w:t>, д.10-б</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0.241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0.119</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480</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6</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ул.Гайдара</w:t>
            </w:r>
            <w:proofErr w:type="spellEnd"/>
            <w:r w:rsidRPr="007D739F">
              <w:rPr>
                <w:color w:val="000000" w:themeColor="text1"/>
                <w:sz w:val="20"/>
                <w:szCs w:val="20"/>
              </w:rPr>
              <w:t xml:space="preserve"> д.6-а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0.496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0.206</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792</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7</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ул.Симферопольская</w:t>
            </w:r>
            <w:proofErr w:type="spellEnd"/>
            <w:r w:rsidRPr="007D739F">
              <w:rPr>
                <w:color w:val="000000" w:themeColor="text1"/>
                <w:sz w:val="20"/>
                <w:szCs w:val="20"/>
              </w:rPr>
              <w:t>, д.5-в</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0.331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0.042</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187</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8</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ул.Симферопольская</w:t>
            </w:r>
            <w:proofErr w:type="spellEnd"/>
            <w:r w:rsidRPr="007D739F">
              <w:rPr>
                <w:color w:val="000000" w:themeColor="text1"/>
                <w:sz w:val="20"/>
                <w:szCs w:val="20"/>
              </w:rPr>
              <w:t>, д.7</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0.172</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0.119</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351</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9</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ул.Иванищева</w:t>
            </w:r>
            <w:proofErr w:type="spellEnd"/>
            <w:r w:rsidRPr="007D739F">
              <w:rPr>
                <w:color w:val="000000" w:themeColor="text1"/>
                <w:sz w:val="20"/>
                <w:szCs w:val="20"/>
              </w:rPr>
              <w:t>, д.7-а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0.086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0.034</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108</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10</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ул. Школьная д.7-б</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lastRenderedPageBreak/>
              <w:t>11</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ул.Больничная</w:t>
            </w:r>
            <w:proofErr w:type="spellEnd"/>
            <w:r w:rsidRPr="007D739F">
              <w:rPr>
                <w:color w:val="000000" w:themeColor="text1"/>
                <w:sz w:val="20"/>
                <w:szCs w:val="20"/>
              </w:rPr>
              <w:t xml:space="preserve"> д.1</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12</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г.Армянск</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ул.Больничная</w:t>
            </w:r>
            <w:proofErr w:type="spellEnd"/>
            <w:r w:rsidRPr="007D739F">
              <w:rPr>
                <w:color w:val="000000" w:themeColor="text1"/>
                <w:sz w:val="20"/>
                <w:szCs w:val="20"/>
              </w:rPr>
              <w:t xml:space="preserve"> 2</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0.688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13</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ул.Симферопольская</w:t>
            </w:r>
            <w:proofErr w:type="spellEnd"/>
            <w:r w:rsidRPr="007D739F">
              <w:rPr>
                <w:color w:val="000000" w:themeColor="text1"/>
                <w:sz w:val="20"/>
                <w:szCs w:val="20"/>
              </w:rPr>
              <w:t>, д.25</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0.688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14</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с. Перекоп</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ул. Театральная д.1</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0.258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0.258</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503</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15</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с.Суворово</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ул.Октябрьская</w:t>
            </w:r>
            <w:proofErr w:type="spellEnd"/>
            <w:r w:rsidRPr="007D739F">
              <w:rPr>
                <w:color w:val="000000" w:themeColor="text1"/>
                <w:sz w:val="20"/>
                <w:szCs w:val="20"/>
              </w:rPr>
              <w:t xml:space="preserve"> д.45-а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0.086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0.064</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238</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16</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Котельная </w:t>
            </w:r>
            <w:proofErr w:type="spellStart"/>
            <w:r w:rsidRPr="007D739F">
              <w:rPr>
                <w:color w:val="000000" w:themeColor="text1"/>
                <w:sz w:val="20"/>
                <w:szCs w:val="20"/>
              </w:rPr>
              <w:t>ул.Симферопольская</w:t>
            </w:r>
            <w:proofErr w:type="spellEnd"/>
            <w:r w:rsidRPr="007D739F">
              <w:rPr>
                <w:color w:val="000000" w:themeColor="text1"/>
                <w:sz w:val="20"/>
                <w:szCs w:val="20"/>
              </w:rPr>
              <w:t xml:space="preserve">, 10а (Административное здание, 2) </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0.65</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0.508</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942</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17</w:t>
            </w:r>
          </w:p>
        </w:tc>
        <w:tc>
          <w:tcPr>
            <w:tcW w:w="1556" w:type="dxa"/>
            <w:tcBorders>
              <w:top w:val="nil"/>
              <w:left w:val="nil"/>
              <w:bottom w:val="single" w:sz="4" w:space="0" w:color="auto"/>
              <w:right w:val="single" w:sz="4" w:space="0" w:color="auto"/>
            </w:tcBorders>
            <w:shd w:val="clear" w:color="auto" w:fill="auto"/>
            <w:vAlign w:val="center"/>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с.Перекоп</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Котельная по </w:t>
            </w:r>
            <w:proofErr w:type="spellStart"/>
            <w:r w:rsidRPr="007D739F">
              <w:rPr>
                <w:color w:val="000000" w:themeColor="text1"/>
                <w:sz w:val="20"/>
                <w:szCs w:val="20"/>
              </w:rPr>
              <w:t>ул.Театральная</w:t>
            </w:r>
            <w:proofErr w:type="spellEnd"/>
            <w:r w:rsidRPr="007D739F">
              <w:rPr>
                <w:color w:val="000000" w:themeColor="text1"/>
                <w:sz w:val="20"/>
                <w:szCs w:val="20"/>
              </w:rPr>
              <w:t>, 2</w:t>
            </w:r>
            <w:proofErr w:type="gramStart"/>
            <w:r w:rsidRPr="007D739F">
              <w:rPr>
                <w:color w:val="000000" w:themeColor="text1"/>
                <w:sz w:val="20"/>
                <w:szCs w:val="20"/>
              </w:rPr>
              <w:t>а(</w:t>
            </w:r>
            <w:proofErr w:type="gramEnd"/>
            <w:r w:rsidRPr="007D739F">
              <w:rPr>
                <w:color w:val="000000" w:themeColor="text1"/>
                <w:sz w:val="20"/>
                <w:szCs w:val="20"/>
              </w:rPr>
              <w:t xml:space="preserve">строительство, ФАП, 1 </w:t>
            </w:r>
            <w:proofErr w:type="spellStart"/>
            <w:r w:rsidRPr="007D739F">
              <w:rPr>
                <w:color w:val="000000" w:themeColor="text1"/>
                <w:sz w:val="20"/>
                <w:szCs w:val="20"/>
              </w:rPr>
              <w:t>эт</w:t>
            </w:r>
            <w:proofErr w:type="spellEnd"/>
            <w:r w:rsidRPr="007D739F">
              <w:rPr>
                <w:color w:val="000000" w:themeColor="text1"/>
                <w:sz w:val="20"/>
                <w:szCs w:val="20"/>
              </w:rPr>
              <w:t>)</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0.25</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0.200</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371</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18</w:t>
            </w:r>
          </w:p>
        </w:tc>
        <w:tc>
          <w:tcPr>
            <w:tcW w:w="1556" w:type="dxa"/>
            <w:tcBorders>
              <w:top w:val="nil"/>
              <w:left w:val="nil"/>
              <w:bottom w:val="single" w:sz="4" w:space="0" w:color="auto"/>
              <w:right w:val="single" w:sz="4" w:space="0" w:color="auto"/>
            </w:tcBorders>
            <w:shd w:val="clear" w:color="auto" w:fill="auto"/>
            <w:vAlign w:val="center"/>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с.Перекоп</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Котельная по </w:t>
            </w:r>
            <w:proofErr w:type="spellStart"/>
            <w:r w:rsidRPr="007D739F">
              <w:rPr>
                <w:color w:val="000000" w:themeColor="text1"/>
                <w:sz w:val="20"/>
                <w:szCs w:val="20"/>
              </w:rPr>
              <w:t>ул.Театральная</w:t>
            </w:r>
            <w:proofErr w:type="spellEnd"/>
            <w:r w:rsidRPr="007D739F">
              <w:rPr>
                <w:color w:val="000000" w:themeColor="text1"/>
                <w:sz w:val="20"/>
                <w:szCs w:val="20"/>
              </w:rPr>
              <w:t>, 1</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0.114</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211</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19</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Индивидуальные котельные на четыре жилых 9-тиэтажных дома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0.626</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1161</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20</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Котельная Центра молодежного инновационного творчества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0.060</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111</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21</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Котельная по ул. Симферопольская 7а (Дом пионеров)</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0.09</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0.071</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132</w:t>
            </w:r>
          </w:p>
        </w:tc>
      </w:tr>
      <w:tr w:rsidR="007D739F" w:rsidRPr="007D739F" w:rsidTr="00512A4A">
        <w:trPr>
          <w:trHeight w:val="76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22</w:t>
            </w:r>
          </w:p>
        </w:tc>
        <w:tc>
          <w:tcPr>
            <w:tcW w:w="1556" w:type="dxa"/>
            <w:tcBorders>
              <w:top w:val="nil"/>
              <w:left w:val="nil"/>
              <w:bottom w:val="single" w:sz="4" w:space="0" w:color="auto"/>
              <w:right w:val="single" w:sz="4" w:space="0" w:color="auto"/>
            </w:tcBorders>
            <w:shd w:val="clear" w:color="auto" w:fill="auto"/>
            <w:vAlign w:val="center"/>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с.Перекоп</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Котельная по </w:t>
            </w:r>
            <w:proofErr w:type="spellStart"/>
            <w:r w:rsidRPr="007D739F">
              <w:rPr>
                <w:color w:val="000000" w:themeColor="text1"/>
                <w:sz w:val="20"/>
                <w:szCs w:val="20"/>
              </w:rPr>
              <w:t>ул.Иванищева</w:t>
            </w:r>
            <w:proofErr w:type="spellEnd"/>
            <w:r w:rsidRPr="007D739F">
              <w:rPr>
                <w:color w:val="000000" w:themeColor="text1"/>
                <w:sz w:val="20"/>
                <w:szCs w:val="20"/>
              </w:rPr>
              <w:t xml:space="preserve">, 15 (перекресток с </w:t>
            </w:r>
            <w:proofErr w:type="spellStart"/>
            <w:r w:rsidRPr="007D739F">
              <w:rPr>
                <w:color w:val="000000" w:themeColor="text1"/>
                <w:sz w:val="20"/>
                <w:szCs w:val="20"/>
              </w:rPr>
              <w:t>ул.Школьной</w:t>
            </w:r>
            <w:proofErr w:type="spellEnd"/>
            <w:r w:rsidRPr="007D739F">
              <w:rPr>
                <w:color w:val="000000" w:themeColor="text1"/>
                <w:sz w:val="20"/>
                <w:szCs w:val="20"/>
              </w:rPr>
              <w:t>, Музей ВОВ, пристройка к МКЖД)</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0.07</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0.053</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98</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23</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с.Суворово</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Котельная на ФАП</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0.02</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0.010</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19</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24</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Котельная по </w:t>
            </w:r>
            <w:proofErr w:type="spellStart"/>
            <w:r w:rsidRPr="007D739F">
              <w:rPr>
                <w:color w:val="000000" w:themeColor="text1"/>
                <w:sz w:val="20"/>
                <w:szCs w:val="20"/>
              </w:rPr>
              <w:t>ул.Промышленная</w:t>
            </w:r>
            <w:proofErr w:type="spellEnd"/>
            <w:r w:rsidRPr="007D739F">
              <w:rPr>
                <w:color w:val="000000" w:themeColor="text1"/>
                <w:sz w:val="20"/>
                <w:szCs w:val="20"/>
              </w:rPr>
              <w:t xml:space="preserve"> 1 (инвестиционная площадка "</w:t>
            </w:r>
            <w:proofErr w:type="spellStart"/>
            <w:r w:rsidRPr="007D739F">
              <w:rPr>
                <w:color w:val="000000" w:themeColor="text1"/>
                <w:sz w:val="20"/>
                <w:szCs w:val="20"/>
              </w:rPr>
              <w:t>Инкост</w:t>
            </w:r>
            <w:proofErr w:type="spellEnd"/>
            <w:r w:rsidRPr="007D739F">
              <w:rPr>
                <w:color w:val="000000" w:themeColor="text1"/>
                <w:sz w:val="20"/>
                <w:szCs w:val="20"/>
              </w:rPr>
              <w:t>")</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0.15</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0.111</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206</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25</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Котельная по </w:t>
            </w:r>
            <w:proofErr w:type="spellStart"/>
            <w:r w:rsidRPr="007D739F">
              <w:rPr>
                <w:color w:val="000000" w:themeColor="text1"/>
                <w:sz w:val="20"/>
                <w:szCs w:val="20"/>
              </w:rPr>
              <w:t>ул.Иванищева</w:t>
            </w:r>
            <w:proofErr w:type="spellEnd"/>
            <w:r w:rsidRPr="007D739F">
              <w:rPr>
                <w:color w:val="000000" w:themeColor="text1"/>
                <w:sz w:val="20"/>
                <w:szCs w:val="20"/>
              </w:rPr>
              <w:t xml:space="preserve"> 9 (многофункциональное здание)</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0.080</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148</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b/>
                <w:bCs/>
                <w:color w:val="000000" w:themeColor="text1"/>
                <w:sz w:val="20"/>
                <w:szCs w:val="20"/>
              </w:rPr>
            </w:pPr>
            <w:r w:rsidRPr="007D739F">
              <w:rPr>
                <w:b/>
                <w:bCs/>
                <w:color w:val="000000" w:themeColor="text1"/>
                <w:sz w:val="20"/>
                <w:szCs w:val="20"/>
              </w:rPr>
              <w:t>2022-2026</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b/>
                <w:bCs/>
                <w:color w:val="000000" w:themeColor="text1"/>
                <w:sz w:val="20"/>
                <w:szCs w:val="20"/>
              </w:rPr>
            </w:pPr>
            <w:r w:rsidRPr="007D739F">
              <w:rPr>
                <w:b/>
                <w:bCs/>
                <w:color w:val="000000" w:themeColor="text1"/>
                <w:sz w:val="20"/>
                <w:szCs w:val="20"/>
              </w:rPr>
              <w:t>9.56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b/>
                <w:bCs/>
                <w:color w:val="000000" w:themeColor="text1"/>
                <w:sz w:val="20"/>
                <w:szCs w:val="20"/>
              </w:rPr>
            </w:pPr>
            <w:r w:rsidRPr="007D739F">
              <w:rPr>
                <w:b/>
                <w:bCs/>
                <w:color w:val="000000" w:themeColor="text1"/>
                <w:sz w:val="20"/>
                <w:szCs w:val="20"/>
              </w:rPr>
              <w:t>4.84</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b/>
                <w:bCs/>
                <w:color w:val="000000" w:themeColor="text1"/>
                <w:sz w:val="20"/>
                <w:szCs w:val="20"/>
              </w:rPr>
            </w:pPr>
            <w:r w:rsidRPr="007D739F">
              <w:rPr>
                <w:b/>
                <w:bCs/>
                <w:color w:val="000000" w:themeColor="text1"/>
                <w:sz w:val="20"/>
                <w:szCs w:val="20"/>
              </w:rPr>
              <w:t>13689.82</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ул.Иванищева</w:t>
            </w:r>
            <w:proofErr w:type="spellEnd"/>
            <w:r w:rsidRPr="007D739F">
              <w:rPr>
                <w:color w:val="000000" w:themeColor="text1"/>
                <w:sz w:val="20"/>
                <w:szCs w:val="20"/>
              </w:rPr>
              <w:t>, д.17-в</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0.826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0.297</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1273</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мкрн.Васильева</w:t>
            </w:r>
            <w:proofErr w:type="spellEnd"/>
            <w:r w:rsidRPr="007D739F">
              <w:rPr>
                <w:color w:val="000000" w:themeColor="text1"/>
                <w:sz w:val="20"/>
                <w:szCs w:val="20"/>
              </w:rPr>
              <w:t>, д.29-а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0.661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0.223</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1582</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3</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мкрн.Корявко</w:t>
            </w:r>
            <w:proofErr w:type="spellEnd"/>
            <w:r w:rsidRPr="007D739F">
              <w:rPr>
                <w:color w:val="000000" w:themeColor="text1"/>
                <w:sz w:val="20"/>
                <w:szCs w:val="20"/>
              </w:rPr>
              <w:t>, д.12-</w:t>
            </w:r>
            <w:proofErr w:type="gramStart"/>
            <w:r w:rsidRPr="007D739F">
              <w:rPr>
                <w:color w:val="000000" w:themeColor="text1"/>
                <w:sz w:val="20"/>
                <w:szCs w:val="20"/>
              </w:rPr>
              <w:t>г,д</w:t>
            </w:r>
            <w:proofErr w:type="gramEnd"/>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1.322</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0.597</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2344</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4</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мкрн.Корявко</w:t>
            </w:r>
            <w:proofErr w:type="spellEnd"/>
            <w:r w:rsidRPr="007D739F">
              <w:rPr>
                <w:color w:val="000000" w:themeColor="text1"/>
                <w:sz w:val="20"/>
                <w:szCs w:val="20"/>
              </w:rPr>
              <w:t>, д.14-а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0.331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0.207</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872</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5</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мкрн.Корявко</w:t>
            </w:r>
            <w:proofErr w:type="spellEnd"/>
            <w:r w:rsidRPr="007D739F">
              <w:rPr>
                <w:color w:val="000000" w:themeColor="text1"/>
                <w:sz w:val="20"/>
                <w:szCs w:val="20"/>
              </w:rPr>
              <w:t>, д.10-б</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0.241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0.119</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480</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6</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ул.Гайдара</w:t>
            </w:r>
            <w:proofErr w:type="spellEnd"/>
            <w:r w:rsidRPr="007D739F">
              <w:rPr>
                <w:color w:val="000000" w:themeColor="text1"/>
                <w:sz w:val="20"/>
                <w:szCs w:val="20"/>
              </w:rPr>
              <w:t xml:space="preserve"> д.6-а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0.496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0.206</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792</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7</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ул.Симферопольская</w:t>
            </w:r>
            <w:proofErr w:type="spellEnd"/>
            <w:r w:rsidRPr="007D739F">
              <w:rPr>
                <w:color w:val="000000" w:themeColor="text1"/>
                <w:sz w:val="20"/>
                <w:szCs w:val="20"/>
              </w:rPr>
              <w:t>, д.5-в</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0.331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0.042</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187</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8</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ул.Симферопольская</w:t>
            </w:r>
            <w:proofErr w:type="spellEnd"/>
            <w:r w:rsidRPr="007D739F">
              <w:rPr>
                <w:color w:val="000000" w:themeColor="text1"/>
                <w:sz w:val="20"/>
                <w:szCs w:val="20"/>
              </w:rPr>
              <w:t>, д.7</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0.172</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0.119</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351</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9</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ул.Иванищева</w:t>
            </w:r>
            <w:proofErr w:type="spellEnd"/>
            <w:r w:rsidRPr="007D739F">
              <w:rPr>
                <w:color w:val="000000" w:themeColor="text1"/>
                <w:sz w:val="20"/>
                <w:szCs w:val="20"/>
              </w:rPr>
              <w:t>, д.7-а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0.086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0.034</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108</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10</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ул. Школьная д.7-б</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11</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ул.Больничная</w:t>
            </w:r>
            <w:proofErr w:type="spellEnd"/>
            <w:r w:rsidRPr="007D739F">
              <w:rPr>
                <w:color w:val="000000" w:themeColor="text1"/>
                <w:sz w:val="20"/>
                <w:szCs w:val="20"/>
              </w:rPr>
              <w:t xml:space="preserve"> д.1</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12</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г.Армянск</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ул.Больничная</w:t>
            </w:r>
            <w:proofErr w:type="spellEnd"/>
            <w:r w:rsidRPr="007D739F">
              <w:rPr>
                <w:color w:val="000000" w:themeColor="text1"/>
                <w:sz w:val="20"/>
                <w:szCs w:val="20"/>
              </w:rPr>
              <w:t xml:space="preserve"> 2</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0.688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13</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ул.Симферопольская</w:t>
            </w:r>
            <w:proofErr w:type="spellEnd"/>
            <w:r w:rsidRPr="007D739F">
              <w:rPr>
                <w:color w:val="000000" w:themeColor="text1"/>
                <w:sz w:val="20"/>
                <w:szCs w:val="20"/>
              </w:rPr>
              <w:t>, д.25</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0.688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14</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с. Перекоп</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ул. Театральная д.1</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0.258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0.258</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503</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15</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с.Суворово</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ул.Октябрьская</w:t>
            </w:r>
            <w:proofErr w:type="spellEnd"/>
            <w:r w:rsidRPr="007D739F">
              <w:rPr>
                <w:color w:val="000000" w:themeColor="text1"/>
                <w:sz w:val="20"/>
                <w:szCs w:val="20"/>
              </w:rPr>
              <w:t xml:space="preserve"> д.45-а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0.086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0.064</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238</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16</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Котельная </w:t>
            </w:r>
            <w:proofErr w:type="spellStart"/>
            <w:r w:rsidRPr="007D739F">
              <w:rPr>
                <w:color w:val="000000" w:themeColor="text1"/>
                <w:sz w:val="20"/>
                <w:szCs w:val="20"/>
              </w:rPr>
              <w:t>ул.Симферопольская</w:t>
            </w:r>
            <w:proofErr w:type="spellEnd"/>
            <w:r w:rsidRPr="007D739F">
              <w:rPr>
                <w:color w:val="000000" w:themeColor="text1"/>
                <w:sz w:val="20"/>
                <w:szCs w:val="20"/>
              </w:rPr>
              <w:t xml:space="preserve">, 10а (Административное здание, 2) </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0.65</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0.508</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942</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lastRenderedPageBreak/>
              <w:t>17</w:t>
            </w:r>
          </w:p>
        </w:tc>
        <w:tc>
          <w:tcPr>
            <w:tcW w:w="1556" w:type="dxa"/>
            <w:tcBorders>
              <w:top w:val="nil"/>
              <w:left w:val="nil"/>
              <w:bottom w:val="single" w:sz="4" w:space="0" w:color="auto"/>
              <w:right w:val="single" w:sz="4" w:space="0" w:color="auto"/>
            </w:tcBorders>
            <w:shd w:val="clear" w:color="auto" w:fill="auto"/>
            <w:vAlign w:val="center"/>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с.Перекоп</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Котельная по </w:t>
            </w:r>
            <w:proofErr w:type="spellStart"/>
            <w:r w:rsidRPr="007D739F">
              <w:rPr>
                <w:color w:val="000000" w:themeColor="text1"/>
                <w:sz w:val="20"/>
                <w:szCs w:val="20"/>
              </w:rPr>
              <w:t>ул.Театральная</w:t>
            </w:r>
            <w:proofErr w:type="spellEnd"/>
            <w:r w:rsidRPr="007D739F">
              <w:rPr>
                <w:color w:val="000000" w:themeColor="text1"/>
                <w:sz w:val="20"/>
                <w:szCs w:val="20"/>
              </w:rPr>
              <w:t>, 2</w:t>
            </w:r>
            <w:proofErr w:type="gramStart"/>
            <w:r w:rsidRPr="007D739F">
              <w:rPr>
                <w:color w:val="000000" w:themeColor="text1"/>
                <w:sz w:val="20"/>
                <w:szCs w:val="20"/>
              </w:rPr>
              <w:t>а(</w:t>
            </w:r>
            <w:proofErr w:type="gramEnd"/>
            <w:r w:rsidRPr="007D739F">
              <w:rPr>
                <w:color w:val="000000" w:themeColor="text1"/>
                <w:sz w:val="20"/>
                <w:szCs w:val="20"/>
              </w:rPr>
              <w:t xml:space="preserve">строительство, ФАП, 1 </w:t>
            </w:r>
            <w:proofErr w:type="spellStart"/>
            <w:r w:rsidRPr="007D739F">
              <w:rPr>
                <w:color w:val="000000" w:themeColor="text1"/>
                <w:sz w:val="20"/>
                <w:szCs w:val="20"/>
              </w:rPr>
              <w:t>эт</w:t>
            </w:r>
            <w:proofErr w:type="spellEnd"/>
            <w:r w:rsidRPr="007D739F">
              <w:rPr>
                <w:color w:val="000000" w:themeColor="text1"/>
                <w:sz w:val="20"/>
                <w:szCs w:val="20"/>
              </w:rPr>
              <w:t>)</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0.25</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0.200</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371</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18</w:t>
            </w:r>
          </w:p>
        </w:tc>
        <w:tc>
          <w:tcPr>
            <w:tcW w:w="1556" w:type="dxa"/>
            <w:tcBorders>
              <w:top w:val="nil"/>
              <w:left w:val="nil"/>
              <w:bottom w:val="single" w:sz="4" w:space="0" w:color="auto"/>
              <w:right w:val="single" w:sz="4" w:space="0" w:color="auto"/>
            </w:tcBorders>
            <w:shd w:val="clear" w:color="auto" w:fill="auto"/>
            <w:vAlign w:val="center"/>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с.Перекоп</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Котельная по </w:t>
            </w:r>
            <w:proofErr w:type="spellStart"/>
            <w:r w:rsidRPr="007D739F">
              <w:rPr>
                <w:color w:val="000000" w:themeColor="text1"/>
                <w:sz w:val="20"/>
                <w:szCs w:val="20"/>
              </w:rPr>
              <w:t>ул.Театральная</w:t>
            </w:r>
            <w:proofErr w:type="spellEnd"/>
            <w:r w:rsidRPr="007D739F">
              <w:rPr>
                <w:color w:val="000000" w:themeColor="text1"/>
                <w:sz w:val="20"/>
                <w:szCs w:val="20"/>
              </w:rPr>
              <w:t>, 1</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0.114</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211</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19</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Индивидуальные котельные на четыре жилых 9-тиэтажных дома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0.626</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1161</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20</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Котельная Центра молодежного инновационного творчества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0.060</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111</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21</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Котельная по ул. Симферопольская 7а (Дом пионеров)</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0.09</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0.071</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132</w:t>
            </w:r>
          </w:p>
        </w:tc>
      </w:tr>
      <w:tr w:rsidR="007D739F" w:rsidRPr="007D739F" w:rsidTr="00512A4A">
        <w:trPr>
          <w:trHeight w:val="76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22</w:t>
            </w:r>
          </w:p>
        </w:tc>
        <w:tc>
          <w:tcPr>
            <w:tcW w:w="1556" w:type="dxa"/>
            <w:tcBorders>
              <w:top w:val="nil"/>
              <w:left w:val="nil"/>
              <w:bottom w:val="single" w:sz="4" w:space="0" w:color="auto"/>
              <w:right w:val="single" w:sz="4" w:space="0" w:color="auto"/>
            </w:tcBorders>
            <w:shd w:val="clear" w:color="auto" w:fill="auto"/>
            <w:vAlign w:val="center"/>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с.Перекоп</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Котельная по </w:t>
            </w:r>
            <w:proofErr w:type="spellStart"/>
            <w:r w:rsidRPr="007D739F">
              <w:rPr>
                <w:color w:val="000000" w:themeColor="text1"/>
                <w:sz w:val="20"/>
                <w:szCs w:val="20"/>
              </w:rPr>
              <w:t>ул.Иванищева</w:t>
            </w:r>
            <w:proofErr w:type="spellEnd"/>
            <w:r w:rsidRPr="007D739F">
              <w:rPr>
                <w:color w:val="000000" w:themeColor="text1"/>
                <w:sz w:val="20"/>
                <w:szCs w:val="20"/>
              </w:rPr>
              <w:t xml:space="preserve">, 15 (перекресток с </w:t>
            </w:r>
            <w:proofErr w:type="spellStart"/>
            <w:r w:rsidRPr="007D739F">
              <w:rPr>
                <w:color w:val="000000" w:themeColor="text1"/>
                <w:sz w:val="20"/>
                <w:szCs w:val="20"/>
              </w:rPr>
              <w:t>ул.Школьной</w:t>
            </w:r>
            <w:proofErr w:type="spellEnd"/>
            <w:r w:rsidRPr="007D739F">
              <w:rPr>
                <w:color w:val="000000" w:themeColor="text1"/>
                <w:sz w:val="20"/>
                <w:szCs w:val="20"/>
              </w:rPr>
              <w:t>, Музей ВОВ, пристройка к МКЖД)</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0.07</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0.053</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98</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23</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с.Суворово</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Котельная на ФАП</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0.02</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0.010</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19</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24</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Котельная по </w:t>
            </w:r>
            <w:proofErr w:type="spellStart"/>
            <w:r w:rsidRPr="007D739F">
              <w:rPr>
                <w:color w:val="000000" w:themeColor="text1"/>
                <w:sz w:val="20"/>
                <w:szCs w:val="20"/>
              </w:rPr>
              <w:t>ул.Промышленная</w:t>
            </w:r>
            <w:proofErr w:type="spellEnd"/>
            <w:r w:rsidRPr="007D739F">
              <w:rPr>
                <w:color w:val="000000" w:themeColor="text1"/>
                <w:sz w:val="20"/>
                <w:szCs w:val="20"/>
              </w:rPr>
              <w:t xml:space="preserve"> 1 (инвестиционная площадка "</w:t>
            </w:r>
            <w:proofErr w:type="spellStart"/>
            <w:r w:rsidRPr="007D739F">
              <w:rPr>
                <w:color w:val="000000" w:themeColor="text1"/>
                <w:sz w:val="20"/>
                <w:szCs w:val="20"/>
              </w:rPr>
              <w:t>Инкост</w:t>
            </w:r>
            <w:proofErr w:type="spellEnd"/>
            <w:r w:rsidRPr="007D739F">
              <w:rPr>
                <w:color w:val="000000" w:themeColor="text1"/>
                <w:sz w:val="20"/>
                <w:szCs w:val="20"/>
              </w:rPr>
              <w:t>")</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0.15</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0.111</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206</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25</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Котельная по </w:t>
            </w:r>
            <w:proofErr w:type="spellStart"/>
            <w:r w:rsidRPr="007D739F">
              <w:rPr>
                <w:color w:val="000000" w:themeColor="text1"/>
                <w:sz w:val="20"/>
                <w:szCs w:val="20"/>
              </w:rPr>
              <w:t>ул.Иванищева</w:t>
            </w:r>
            <w:proofErr w:type="spellEnd"/>
            <w:r w:rsidRPr="007D739F">
              <w:rPr>
                <w:color w:val="000000" w:themeColor="text1"/>
                <w:sz w:val="20"/>
                <w:szCs w:val="20"/>
              </w:rPr>
              <w:t xml:space="preserve"> 9 (многофункциональное здание)</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0.080</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148</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26</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Котельная по </w:t>
            </w:r>
            <w:proofErr w:type="spellStart"/>
            <w:r w:rsidRPr="007D739F">
              <w:rPr>
                <w:color w:val="000000" w:themeColor="text1"/>
                <w:sz w:val="20"/>
                <w:szCs w:val="20"/>
              </w:rPr>
              <w:t>ул.Корявко</w:t>
            </w:r>
            <w:proofErr w:type="spellEnd"/>
            <w:r w:rsidRPr="007D739F">
              <w:rPr>
                <w:color w:val="000000" w:themeColor="text1"/>
                <w:sz w:val="20"/>
                <w:szCs w:val="20"/>
              </w:rPr>
              <w:t>, 6 (Симферопольская,5)</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0.842</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1561</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b/>
                <w:bCs/>
                <w:color w:val="000000" w:themeColor="text1"/>
                <w:sz w:val="20"/>
                <w:szCs w:val="20"/>
              </w:rPr>
            </w:pPr>
            <w:r w:rsidRPr="007D739F">
              <w:rPr>
                <w:b/>
                <w:bCs/>
                <w:color w:val="000000" w:themeColor="text1"/>
                <w:sz w:val="20"/>
                <w:szCs w:val="20"/>
              </w:rPr>
              <w:t>2027-2031</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b/>
                <w:bCs/>
                <w:color w:val="000000" w:themeColor="text1"/>
                <w:sz w:val="20"/>
                <w:szCs w:val="20"/>
              </w:rPr>
            </w:pPr>
            <w:r w:rsidRPr="007D739F">
              <w:rPr>
                <w:b/>
                <w:bCs/>
                <w:color w:val="000000" w:themeColor="text1"/>
                <w:sz w:val="20"/>
                <w:szCs w:val="20"/>
              </w:rPr>
              <w:t>9.56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b/>
                <w:bCs/>
                <w:color w:val="000000" w:themeColor="text1"/>
                <w:sz w:val="20"/>
                <w:szCs w:val="20"/>
              </w:rPr>
            </w:pPr>
            <w:r w:rsidRPr="007D739F">
              <w:rPr>
                <w:b/>
                <w:bCs/>
                <w:color w:val="000000" w:themeColor="text1"/>
                <w:sz w:val="20"/>
                <w:szCs w:val="20"/>
              </w:rPr>
              <w:t>4.84</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b/>
                <w:bCs/>
                <w:color w:val="000000" w:themeColor="text1"/>
                <w:sz w:val="20"/>
                <w:szCs w:val="20"/>
              </w:rPr>
            </w:pPr>
            <w:r w:rsidRPr="007D739F">
              <w:rPr>
                <w:b/>
                <w:bCs/>
                <w:color w:val="000000" w:themeColor="text1"/>
                <w:sz w:val="20"/>
                <w:szCs w:val="20"/>
              </w:rPr>
              <w:t>13689.82</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ул.Иванищева</w:t>
            </w:r>
            <w:proofErr w:type="spellEnd"/>
            <w:r w:rsidRPr="007D739F">
              <w:rPr>
                <w:color w:val="000000" w:themeColor="text1"/>
                <w:sz w:val="20"/>
                <w:szCs w:val="20"/>
              </w:rPr>
              <w:t>, д.17-в</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0.826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0.297</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1273</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мкрн.Васильева</w:t>
            </w:r>
            <w:proofErr w:type="spellEnd"/>
            <w:r w:rsidRPr="007D739F">
              <w:rPr>
                <w:color w:val="000000" w:themeColor="text1"/>
                <w:sz w:val="20"/>
                <w:szCs w:val="20"/>
              </w:rPr>
              <w:t>, д.29-а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0.661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0.223</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1582</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3</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мкрн.Корявко</w:t>
            </w:r>
            <w:proofErr w:type="spellEnd"/>
            <w:r w:rsidRPr="007D739F">
              <w:rPr>
                <w:color w:val="000000" w:themeColor="text1"/>
                <w:sz w:val="20"/>
                <w:szCs w:val="20"/>
              </w:rPr>
              <w:t>, д.12-</w:t>
            </w:r>
            <w:proofErr w:type="gramStart"/>
            <w:r w:rsidRPr="007D739F">
              <w:rPr>
                <w:color w:val="000000" w:themeColor="text1"/>
                <w:sz w:val="20"/>
                <w:szCs w:val="20"/>
              </w:rPr>
              <w:t>г,д</w:t>
            </w:r>
            <w:proofErr w:type="gramEnd"/>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1.322</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0.597</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2344</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4</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мкрн.Корявко</w:t>
            </w:r>
            <w:proofErr w:type="spellEnd"/>
            <w:r w:rsidRPr="007D739F">
              <w:rPr>
                <w:color w:val="000000" w:themeColor="text1"/>
                <w:sz w:val="20"/>
                <w:szCs w:val="20"/>
              </w:rPr>
              <w:t>, д.14-а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0.331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0.207</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872</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5</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мкрн.Корявко</w:t>
            </w:r>
            <w:proofErr w:type="spellEnd"/>
            <w:r w:rsidRPr="007D739F">
              <w:rPr>
                <w:color w:val="000000" w:themeColor="text1"/>
                <w:sz w:val="20"/>
                <w:szCs w:val="20"/>
              </w:rPr>
              <w:t>, д.10-б</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0.241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0.119</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480</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6</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ул.Гайдара</w:t>
            </w:r>
            <w:proofErr w:type="spellEnd"/>
            <w:r w:rsidRPr="007D739F">
              <w:rPr>
                <w:color w:val="000000" w:themeColor="text1"/>
                <w:sz w:val="20"/>
                <w:szCs w:val="20"/>
              </w:rPr>
              <w:t xml:space="preserve"> д.6-а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0.496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0.206</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792</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7</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ул.Симферопольская</w:t>
            </w:r>
            <w:proofErr w:type="spellEnd"/>
            <w:r w:rsidRPr="007D739F">
              <w:rPr>
                <w:color w:val="000000" w:themeColor="text1"/>
                <w:sz w:val="20"/>
                <w:szCs w:val="20"/>
              </w:rPr>
              <w:t>, д.5-в</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0.331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0.042</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187</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8</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ул.Симферопольская</w:t>
            </w:r>
            <w:proofErr w:type="spellEnd"/>
            <w:r w:rsidRPr="007D739F">
              <w:rPr>
                <w:color w:val="000000" w:themeColor="text1"/>
                <w:sz w:val="20"/>
                <w:szCs w:val="20"/>
              </w:rPr>
              <w:t>, д.7</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0.172</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0.119</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351</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9</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ул.Иванищева</w:t>
            </w:r>
            <w:proofErr w:type="spellEnd"/>
            <w:r w:rsidRPr="007D739F">
              <w:rPr>
                <w:color w:val="000000" w:themeColor="text1"/>
                <w:sz w:val="20"/>
                <w:szCs w:val="20"/>
              </w:rPr>
              <w:t>, д.7-а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0.086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0.034</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108</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10</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ул. Школьная д.7-б</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11</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ул.Больничная</w:t>
            </w:r>
            <w:proofErr w:type="spellEnd"/>
            <w:r w:rsidRPr="007D739F">
              <w:rPr>
                <w:color w:val="000000" w:themeColor="text1"/>
                <w:sz w:val="20"/>
                <w:szCs w:val="20"/>
              </w:rPr>
              <w:t xml:space="preserve"> д.1</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12</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г.Армянск</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ул.Больничная</w:t>
            </w:r>
            <w:proofErr w:type="spellEnd"/>
            <w:r w:rsidRPr="007D739F">
              <w:rPr>
                <w:color w:val="000000" w:themeColor="text1"/>
                <w:sz w:val="20"/>
                <w:szCs w:val="20"/>
              </w:rPr>
              <w:t xml:space="preserve"> 2</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0.688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13</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ул.Симферопольская</w:t>
            </w:r>
            <w:proofErr w:type="spellEnd"/>
            <w:r w:rsidRPr="007D739F">
              <w:rPr>
                <w:color w:val="000000" w:themeColor="text1"/>
                <w:sz w:val="20"/>
                <w:szCs w:val="20"/>
              </w:rPr>
              <w:t>, д.25</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0.688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н/д</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14</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с. Перекоп</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ул. Театральная д.1</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0.258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0.258</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503</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15</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с.Суворово</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ул.Октябрьская</w:t>
            </w:r>
            <w:proofErr w:type="spellEnd"/>
            <w:r w:rsidRPr="007D739F">
              <w:rPr>
                <w:color w:val="000000" w:themeColor="text1"/>
                <w:sz w:val="20"/>
                <w:szCs w:val="20"/>
              </w:rPr>
              <w:t xml:space="preserve"> д.45-а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0.086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0.064</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238</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16</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Котельная </w:t>
            </w:r>
            <w:proofErr w:type="spellStart"/>
            <w:r w:rsidRPr="007D739F">
              <w:rPr>
                <w:color w:val="000000" w:themeColor="text1"/>
                <w:sz w:val="20"/>
                <w:szCs w:val="20"/>
              </w:rPr>
              <w:t>ул.Симферопольская</w:t>
            </w:r>
            <w:proofErr w:type="spellEnd"/>
            <w:r w:rsidRPr="007D739F">
              <w:rPr>
                <w:color w:val="000000" w:themeColor="text1"/>
                <w:sz w:val="20"/>
                <w:szCs w:val="20"/>
              </w:rPr>
              <w:t xml:space="preserve">, 10а (Административное здание, 2) </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0.65</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0.508</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942</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17</w:t>
            </w:r>
          </w:p>
        </w:tc>
        <w:tc>
          <w:tcPr>
            <w:tcW w:w="1556" w:type="dxa"/>
            <w:tcBorders>
              <w:top w:val="nil"/>
              <w:left w:val="nil"/>
              <w:bottom w:val="single" w:sz="4" w:space="0" w:color="auto"/>
              <w:right w:val="single" w:sz="4" w:space="0" w:color="auto"/>
            </w:tcBorders>
            <w:shd w:val="clear" w:color="auto" w:fill="auto"/>
            <w:vAlign w:val="center"/>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с.Перекоп</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Котельная по </w:t>
            </w:r>
            <w:proofErr w:type="spellStart"/>
            <w:r w:rsidRPr="007D739F">
              <w:rPr>
                <w:color w:val="000000" w:themeColor="text1"/>
                <w:sz w:val="20"/>
                <w:szCs w:val="20"/>
              </w:rPr>
              <w:t>ул.Театральная</w:t>
            </w:r>
            <w:proofErr w:type="spellEnd"/>
            <w:r w:rsidRPr="007D739F">
              <w:rPr>
                <w:color w:val="000000" w:themeColor="text1"/>
                <w:sz w:val="20"/>
                <w:szCs w:val="20"/>
              </w:rPr>
              <w:t>, 2</w:t>
            </w:r>
            <w:proofErr w:type="gramStart"/>
            <w:r w:rsidRPr="007D739F">
              <w:rPr>
                <w:color w:val="000000" w:themeColor="text1"/>
                <w:sz w:val="20"/>
                <w:szCs w:val="20"/>
              </w:rPr>
              <w:t>а(</w:t>
            </w:r>
            <w:proofErr w:type="gramEnd"/>
            <w:r w:rsidRPr="007D739F">
              <w:rPr>
                <w:color w:val="000000" w:themeColor="text1"/>
                <w:sz w:val="20"/>
                <w:szCs w:val="20"/>
              </w:rPr>
              <w:t xml:space="preserve">строительство, ФАП, 1 </w:t>
            </w:r>
            <w:proofErr w:type="spellStart"/>
            <w:r w:rsidRPr="007D739F">
              <w:rPr>
                <w:color w:val="000000" w:themeColor="text1"/>
                <w:sz w:val="20"/>
                <w:szCs w:val="20"/>
              </w:rPr>
              <w:t>эт</w:t>
            </w:r>
            <w:proofErr w:type="spellEnd"/>
            <w:r w:rsidRPr="007D739F">
              <w:rPr>
                <w:color w:val="000000" w:themeColor="text1"/>
                <w:sz w:val="20"/>
                <w:szCs w:val="20"/>
              </w:rPr>
              <w:t>)</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0.25</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0.200</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371</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18</w:t>
            </w:r>
          </w:p>
        </w:tc>
        <w:tc>
          <w:tcPr>
            <w:tcW w:w="1556" w:type="dxa"/>
            <w:tcBorders>
              <w:top w:val="nil"/>
              <w:left w:val="nil"/>
              <w:bottom w:val="single" w:sz="4" w:space="0" w:color="auto"/>
              <w:right w:val="single" w:sz="4" w:space="0" w:color="auto"/>
            </w:tcBorders>
            <w:shd w:val="clear" w:color="auto" w:fill="auto"/>
            <w:vAlign w:val="center"/>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с.Перекоп</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Котельная по </w:t>
            </w:r>
            <w:proofErr w:type="spellStart"/>
            <w:r w:rsidRPr="007D739F">
              <w:rPr>
                <w:color w:val="000000" w:themeColor="text1"/>
                <w:sz w:val="20"/>
                <w:szCs w:val="20"/>
              </w:rPr>
              <w:t>ул.Театральная</w:t>
            </w:r>
            <w:proofErr w:type="spellEnd"/>
            <w:r w:rsidRPr="007D739F">
              <w:rPr>
                <w:color w:val="000000" w:themeColor="text1"/>
                <w:sz w:val="20"/>
                <w:szCs w:val="20"/>
              </w:rPr>
              <w:t>, 1</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0.16</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0.114</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211</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19</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Индивидуальные котельные на четыре жилых 9-тиэтажных дома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0.626</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1161</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20</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Котельная Центра молодежного инновационного творчества</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0.08</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0.060</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111</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lastRenderedPageBreak/>
              <w:t>21</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Котельная по ул. Симферопольская 7а (Дом пионеров)</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0.09</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0.071</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132</w:t>
            </w:r>
          </w:p>
        </w:tc>
      </w:tr>
      <w:tr w:rsidR="007D739F" w:rsidRPr="007D739F" w:rsidTr="00512A4A">
        <w:trPr>
          <w:trHeight w:val="765"/>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22</w:t>
            </w:r>
          </w:p>
        </w:tc>
        <w:tc>
          <w:tcPr>
            <w:tcW w:w="1556" w:type="dxa"/>
            <w:tcBorders>
              <w:top w:val="nil"/>
              <w:left w:val="nil"/>
              <w:bottom w:val="single" w:sz="4" w:space="0" w:color="auto"/>
              <w:right w:val="single" w:sz="4" w:space="0" w:color="auto"/>
            </w:tcBorders>
            <w:shd w:val="clear" w:color="auto" w:fill="auto"/>
            <w:vAlign w:val="center"/>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с.Перекоп</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Котельная по </w:t>
            </w:r>
            <w:proofErr w:type="spellStart"/>
            <w:r w:rsidRPr="007D739F">
              <w:rPr>
                <w:color w:val="000000" w:themeColor="text1"/>
                <w:sz w:val="20"/>
                <w:szCs w:val="20"/>
              </w:rPr>
              <w:t>ул.Иванищева</w:t>
            </w:r>
            <w:proofErr w:type="spellEnd"/>
            <w:r w:rsidRPr="007D739F">
              <w:rPr>
                <w:color w:val="000000" w:themeColor="text1"/>
                <w:sz w:val="20"/>
                <w:szCs w:val="20"/>
              </w:rPr>
              <w:t xml:space="preserve">, 15 (перекресток с </w:t>
            </w:r>
            <w:proofErr w:type="spellStart"/>
            <w:r w:rsidRPr="007D739F">
              <w:rPr>
                <w:color w:val="000000" w:themeColor="text1"/>
                <w:sz w:val="20"/>
                <w:szCs w:val="20"/>
              </w:rPr>
              <w:t>ул.Школьной</w:t>
            </w:r>
            <w:proofErr w:type="spellEnd"/>
            <w:r w:rsidRPr="007D739F">
              <w:rPr>
                <w:color w:val="000000" w:themeColor="text1"/>
                <w:sz w:val="20"/>
                <w:szCs w:val="20"/>
              </w:rPr>
              <w:t>, Музей ВОВ, пристройка к МКЖД)</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0.07</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0.053</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98</w:t>
            </w:r>
          </w:p>
        </w:tc>
      </w:tr>
      <w:tr w:rsidR="007D739F" w:rsidRPr="007D739F" w:rsidTr="00512A4A">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23</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proofErr w:type="spellStart"/>
            <w:r w:rsidRPr="007D739F">
              <w:rPr>
                <w:color w:val="000000" w:themeColor="text1"/>
                <w:sz w:val="20"/>
                <w:szCs w:val="20"/>
              </w:rPr>
              <w:t>с.Суворово</w:t>
            </w:r>
            <w:proofErr w:type="spellEnd"/>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Котельная на ФАП</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0.02</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0.010</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19</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24</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Котельная по </w:t>
            </w:r>
            <w:proofErr w:type="spellStart"/>
            <w:r w:rsidRPr="007D739F">
              <w:rPr>
                <w:color w:val="000000" w:themeColor="text1"/>
                <w:sz w:val="20"/>
                <w:szCs w:val="20"/>
              </w:rPr>
              <w:t>ул.Промышленная</w:t>
            </w:r>
            <w:proofErr w:type="spellEnd"/>
            <w:r w:rsidRPr="007D739F">
              <w:rPr>
                <w:color w:val="000000" w:themeColor="text1"/>
                <w:sz w:val="20"/>
                <w:szCs w:val="20"/>
              </w:rPr>
              <w:t xml:space="preserve"> 1 (инвестиционная площадка "</w:t>
            </w:r>
            <w:proofErr w:type="spellStart"/>
            <w:r w:rsidRPr="007D739F">
              <w:rPr>
                <w:color w:val="000000" w:themeColor="text1"/>
                <w:sz w:val="20"/>
                <w:szCs w:val="20"/>
              </w:rPr>
              <w:t>Инкост</w:t>
            </w:r>
            <w:proofErr w:type="spellEnd"/>
            <w:r w:rsidRPr="007D739F">
              <w:rPr>
                <w:color w:val="000000" w:themeColor="text1"/>
                <w:sz w:val="20"/>
                <w:szCs w:val="20"/>
              </w:rPr>
              <w:t>")</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0.15</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0.111</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206</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25</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Котельная по </w:t>
            </w:r>
            <w:proofErr w:type="spellStart"/>
            <w:r w:rsidRPr="007D739F">
              <w:rPr>
                <w:color w:val="000000" w:themeColor="text1"/>
                <w:sz w:val="20"/>
                <w:szCs w:val="20"/>
              </w:rPr>
              <w:t>ул.Иванищева</w:t>
            </w:r>
            <w:proofErr w:type="spellEnd"/>
            <w:r w:rsidRPr="007D739F">
              <w:rPr>
                <w:color w:val="000000" w:themeColor="text1"/>
                <w:sz w:val="20"/>
                <w:szCs w:val="20"/>
              </w:rPr>
              <w:t xml:space="preserve"> 9 (многофункциональное здание)</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0.080</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148</w:t>
            </w:r>
          </w:p>
        </w:tc>
      </w:tr>
      <w:tr w:rsidR="007D739F" w:rsidRPr="007D739F" w:rsidTr="00512A4A">
        <w:trPr>
          <w:trHeight w:val="510"/>
        </w:trPr>
        <w:tc>
          <w:tcPr>
            <w:tcW w:w="486" w:type="dxa"/>
            <w:tcBorders>
              <w:top w:val="nil"/>
              <w:left w:val="single" w:sz="4" w:space="0" w:color="auto"/>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26</w:t>
            </w:r>
          </w:p>
        </w:tc>
        <w:tc>
          <w:tcPr>
            <w:tcW w:w="1556"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г. Армянск</w:t>
            </w:r>
          </w:p>
        </w:tc>
        <w:tc>
          <w:tcPr>
            <w:tcW w:w="376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 xml:space="preserve">Котельная по </w:t>
            </w:r>
            <w:proofErr w:type="spellStart"/>
            <w:r w:rsidRPr="007D739F">
              <w:rPr>
                <w:color w:val="000000" w:themeColor="text1"/>
                <w:sz w:val="20"/>
                <w:szCs w:val="20"/>
              </w:rPr>
              <w:t>ул.Корявко</w:t>
            </w:r>
            <w:proofErr w:type="spellEnd"/>
            <w:r w:rsidRPr="007D739F">
              <w:rPr>
                <w:color w:val="000000" w:themeColor="text1"/>
                <w:sz w:val="20"/>
                <w:szCs w:val="20"/>
              </w:rPr>
              <w:t>, 6 (Симферопольская,5)</w:t>
            </w:r>
          </w:p>
        </w:tc>
        <w:tc>
          <w:tcPr>
            <w:tcW w:w="115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w:t>
            </w:r>
          </w:p>
        </w:tc>
        <w:tc>
          <w:tcPr>
            <w:tcW w:w="1645"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0.842</w:t>
            </w:r>
          </w:p>
        </w:tc>
        <w:tc>
          <w:tcPr>
            <w:tcW w:w="1209" w:type="dxa"/>
            <w:tcBorders>
              <w:top w:val="nil"/>
              <w:left w:val="nil"/>
              <w:bottom w:val="single" w:sz="4" w:space="0" w:color="auto"/>
              <w:right w:val="single" w:sz="4" w:space="0" w:color="auto"/>
            </w:tcBorders>
            <w:shd w:val="clear" w:color="auto" w:fill="auto"/>
            <w:hideMark/>
          </w:tcPr>
          <w:p w:rsidR="007D739F" w:rsidRPr="007D739F" w:rsidRDefault="007D739F" w:rsidP="007D739F">
            <w:pPr>
              <w:jc w:val="center"/>
              <w:rPr>
                <w:color w:val="000000" w:themeColor="text1"/>
                <w:sz w:val="20"/>
                <w:szCs w:val="20"/>
              </w:rPr>
            </w:pPr>
            <w:r w:rsidRPr="007D739F">
              <w:rPr>
                <w:color w:val="000000" w:themeColor="text1"/>
                <w:sz w:val="20"/>
                <w:szCs w:val="20"/>
              </w:rPr>
              <w:t>1561</w:t>
            </w:r>
          </w:p>
        </w:tc>
      </w:tr>
    </w:tbl>
    <w:p w:rsidR="00AF29EE" w:rsidRDefault="00AF29EE" w:rsidP="008A1E6B">
      <w:pPr>
        <w:widowControl w:val="0"/>
        <w:autoSpaceDE w:val="0"/>
        <w:autoSpaceDN w:val="0"/>
        <w:adjustRightInd w:val="0"/>
        <w:spacing w:line="276" w:lineRule="auto"/>
        <w:jc w:val="center"/>
        <w:outlineLvl w:val="0"/>
        <w:rPr>
          <w:b/>
          <w:bCs/>
          <w:caps/>
          <w:kern w:val="28"/>
          <w:sz w:val="28"/>
        </w:rPr>
      </w:pPr>
    </w:p>
    <w:p w:rsidR="00512A4A" w:rsidRPr="007E389B" w:rsidRDefault="00512A4A" w:rsidP="00512A4A">
      <w:pPr>
        <w:spacing w:after="200" w:line="360" w:lineRule="auto"/>
        <w:ind w:firstLine="567"/>
        <w:contextualSpacing/>
        <w:rPr>
          <w:b/>
          <w:sz w:val="28"/>
          <w:szCs w:val="28"/>
        </w:rPr>
      </w:pPr>
      <w:r w:rsidRPr="00C358F4">
        <w:rPr>
          <w:b/>
          <w:sz w:val="28"/>
          <w:szCs w:val="28"/>
        </w:rPr>
        <w:t xml:space="preserve">Таблица </w:t>
      </w:r>
      <w:r w:rsidR="00CF1E3F">
        <w:rPr>
          <w:b/>
          <w:sz w:val="28"/>
          <w:szCs w:val="28"/>
        </w:rPr>
        <w:t>9</w:t>
      </w:r>
      <w:r>
        <w:rPr>
          <w:b/>
          <w:sz w:val="28"/>
          <w:szCs w:val="28"/>
        </w:rPr>
        <w:t xml:space="preserve"> – </w:t>
      </w:r>
      <w:r w:rsidRPr="00C358F4">
        <w:rPr>
          <w:sz w:val="28"/>
          <w:szCs w:val="28"/>
        </w:rPr>
        <w:t xml:space="preserve">Сводные </w:t>
      </w:r>
      <w:r>
        <w:rPr>
          <w:sz w:val="28"/>
          <w:szCs w:val="28"/>
        </w:rPr>
        <w:t>п</w:t>
      </w:r>
      <w:r w:rsidRPr="00A64FEA">
        <w:rPr>
          <w:sz w:val="28"/>
          <w:szCs w:val="28"/>
        </w:rPr>
        <w:t>рогнозы прироста объемов потребления тепловой энергии</w:t>
      </w:r>
      <w:r w:rsidRPr="00A64FEA">
        <w:rPr>
          <w:rFonts w:eastAsiaTheme="minorHAnsi"/>
          <w:sz w:val="28"/>
          <w:szCs w:val="28"/>
          <w:lang w:eastAsia="en-US"/>
        </w:rPr>
        <w:t xml:space="preserve"> </w:t>
      </w:r>
      <w:r>
        <w:rPr>
          <w:rFonts w:eastAsiaTheme="minorHAnsi"/>
          <w:sz w:val="28"/>
          <w:szCs w:val="28"/>
          <w:lang w:eastAsia="en-US"/>
        </w:rPr>
        <w:t xml:space="preserve">в городском округе Армянск </w:t>
      </w:r>
      <w:r w:rsidRPr="00A64FEA">
        <w:rPr>
          <w:sz w:val="28"/>
          <w:szCs w:val="28"/>
        </w:rPr>
        <w:t>в зоне действия индивидуальных источников тепловой энергии</w:t>
      </w:r>
    </w:p>
    <w:tbl>
      <w:tblPr>
        <w:tblW w:w="5000" w:type="pct"/>
        <w:tblInd w:w="113" w:type="dxa"/>
        <w:tblLook w:val="04A0" w:firstRow="1" w:lastRow="0" w:firstColumn="1" w:lastColumn="0" w:noHBand="0" w:noVBand="1"/>
      </w:tblPr>
      <w:tblGrid>
        <w:gridCol w:w="732"/>
        <w:gridCol w:w="3278"/>
        <w:gridCol w:w="2192"/>
        <w:gridCol w:w="2392"/>
        <w:gridCol w:w="1827"/>
      </w:tblGrid>
      <w:tr w:rsidR="00512A4A" w:rsidTr="00E219F7">
        <w:trPr>
          <w:trHeight w:val="695"/>
        </w:trPr>
        <w:tc>
          <w:tcPr>
            <w:tcW w:w="732" w:type="dxa"/>
            <w:tcBorders>
              <w:top w:val="single" w:sz="4" w:space="0" w:color="auto"/>
              <w:left w:val="single" w:sz="4" w:space="0" w:color="auto"/>
              <w:bottom w:val="single" w:sz="4" w:space="0" w:color="auto"/>
              <w:right w:val="single" w:sz="4" w:space="0" w:color="auto"/>
            </w:tcBorders>
            <w:shd w:val="clear" w:color="auto" w:fill="auto"/>
            <w:hideMark/>
          </w:tcPr>
          <w:p w:rsidR="00512A4A" w:rsidRDefault="00512A4A" w:rsidP="00E219F7">
            <w:pPr>
              <w:jc w:val="center"/>
              <w:rPr>
                <w:b/>
                <w:bCs/>
                <w:color w:val="000000"/>
                <w:sz w:val="20"/>
                <w:szCs w:val="20"/>
              </w:rPr>
            </w:pPr>
            <w:r>
              <w:rPr>
                <w:b/>
                <w:bCs/>
                <w:color w:val="000000"/>
                <w:sz w:val="20"/>
                <w:szCs w:val="20"/>
              </w:rPr>
              <w:t>п/п</w:t>
            </w:r>
          </w:p>
        </w:tc>
        <w:tc>
          <w:tcPr>
            <w:tcW w:w="3278" w:type="dxa"/>
            <w:tcBorders>
              <w:top w:val="single" w:sz="4" w:space="0" w:color="auto"/>
              <w:left w:val="nil"/>
              <w:bottom w:val="single" w:sz="4" w:space="0" w:color="auto"/>
              <w:right w:val="single" w:sz="4" w:space="0" w:color="auto"/>
            </w:tcBorders>
            <w:shd w:val="clear" w:color="auto" w:fill="auto"/>
            <w:hideMark/>
          </w:tcPr>
          <w:p w:rsidR="00512A4A" w:rsidRDefault="00512A4A" w:rsidP="00E219F7">
            <w:pPr>
              <w:jc w:val="center"/>
              <w:rPr>
                <w:color w:val="000000"/>
                <w:sz w:val="20"/>
                <w:szCs w:val="20"/>
              </w:rPr>
            </w:pPr>
            <w:r>
              <w:rPr>
                <w:color w:val="000000"/>
                <w:sz w:val="20"/>
                <w:szCs w:val="20"/>
              </w:rPr>
              <w:t>Адрес котельной</w:t>
            </w:r>
          </w:p>
        </w:tc>
        <w:tc>
          <w:tcPr>
            <w:tcW w:w="2192" w:type="dxa"/>
            <w:tcBorders>
              <w:top w:val="single" w:sz="4" w:space="0" w:color="auto"/>
              <w:left w:val="nil"/>
              <w:bottom w:val="single" w:sz="4" w:space="0" w:color="auto"/>
              <w:right w:val="single" w:sz="4" w:space="0" w:color="auto"/>
            </w:tcBorders>
            <w:shd w:val="clear" w:color="auto" w:fill="auto"/>
            <w:hideMark/>
          </w:tcPr>
          <w:p w:rsidR="00512A4A" w:rsidRDefault="00512A4A" w:rsidP="00E219F7">
            <w:pPr>
              <w:jc w:val="center"/>
              <w:rPr>
                <w:color w:val="000000"/>
                <w:sz w:val="20"/>
                <w:szCs w:val="20"/>
              </w:rPr>
            </w:pPr>
            <w:r>
              <w:rPr>
                <w:color w:val="000000"/>
                <w:sz w:val="20"/>
                <w:szCs w:val="20"/>
              </w:rPr>
              <w:t>Установленная мощность, Гкал/ч</w:t>
            </w:r>
          </w:p>
        </w:tc>
        <w:tc>
          <w:tcPr>
            <w:tcW w:w="2392" w:type="dxa"/>
            <w:tcBorders>
              <w:top w:val="single" w:sz="4" w:space="0" w:color="auto"/>
              <w:left w:val="nil"/>
              <w:bottom w:val="single" w:sz="4" w:space="0" w:color="auto"/>
              <w:right w:val="single" w:sz="4" w:space="0" w:color="auto"/>
            </w:tcBorders>
            <w:shd w:val="clear" w:color="auto" w:fill="auto"/>
            <w:hideMark/>
          </w:tcPr>
          <w:p w:rsidR="00512A4A" w:rsidRDefault="00512A4A" w:rsidP="00E219F7">
            <w:pPr>
              <w:jc w:val="center"/>
              <w:rPr>
                <w:color w:val="000000"/>
                <w:sz w:val="20"/>
                <w:szCs w:val="20"/>
              </w:rPr>
            </w:pPr>
            <w:r>
              <w:rPr>
                <w:color w:val="000000"/>
                <w:sz w:val="20"/>
                <w:szCs w:val="20"/>
              </w:rPr>
              <w:t>Присоединенная нагрузка, Гкал/ч</w:t>
            </w:r>
          </w:p>
        </w:tc>
        <w:tc>
          <w:tcPr>
            <w:tcW w:w="1827" w:type="dxa"/>
            <w:tcBorders>
              <w:top w:val="single" w:sz="4" w:space="0" w:color="auto"/>
              <w:left w:val="nil"/>
              <w:bottom w:val="single" w:sz="4" w:space="0" w:color="auto"/>
              <w:right w:val="single" w:sz="4" w:space="0" w:color="auto"/>
            </w:tcBorders>
            <w:shd w:val="clear" w:color="auto" w:fill="auto"/>
            <w:hideMark/>
          </w:tcPr>
          <w:p w:rsidR="00512A4A" w:rsidRDefault="00512A4A" w:rsidP="00E219F7">
            <w:pPr>
              <w:jc w:val="center"/>
              <w:rPr>
                <w:color w:val="000000"/>
                <w:sz w:val="20"/>
                <w:szCs w:val="20"/>
              </w:rPr>
            </w:pPr>
            <w:r>
              <w:rPr>
                <w:color w:val="000000"/>
                <w:sz w:val="20"/>
                <w:szCs w:val="20"/>
              </w:rPr>
              <w:t xml:space="preserve">Полезный отпуск тепловой энергии, </w:t>
            </w:r>
            <w:proofErr w:type="spellStart"/>
            <w:r>
              <w:rPr>
                <w:color w:val="000000"/>
                <w:sz w:val="20"/>
                <w:szCs w:val="20"/>
              </w:rPr>
              <w:t>гкал</w:t>
            </w:r>
            <w:proofErr w:type="spellEnd"/>
          </w:p>
        </w:tc>
      </w:tr>
      <w:tr w:rsidR="00512A4A" w:rsidTr="00512A4A">
        <w:trPr>
          <w:trHeight w:val="300"/>
        </w:trPr>
        <w:tc>
          <w:tcPr>
            <w:tcW w:w="732" w:type="dxa"/>
            <w:tcBorders>
              <w:top w:val="nil"/>
              <w:left w:val="single" w:sz="4" w:space="0" w:color="auto"/>
              <w:bottom w:val="single" w:sz="4" w:space="0" w:color="auto"/>
              <w:right w:val="single" w:sz="4" w:space="0" w:color="auto"/>
            </w:tcBorders>
            <w:shd w:val="clear" w:color="auto" w:fill="auto"/>
            <w:hideMark/>
          </w:tcPr>
          <w:p w:rsidR="00512A4A" w:rsidRDefault="00512A4A" w:rsidP="00512A4A">
            <w:pPr>
              <w:jc w:val="center"/>
              <w:rPr>
                <w:b/>
                <w:bCs/>
                <w:color w:val="000000"/>
                <w:sz w:val="20"/>
                <w:szCs w:val="20"/>
              </w:rPr>
            </w:pPr>
            <w:r>
              <w:rPr>
                <w:b/>
                <w:bCs/>
                <w:color w:val="000000"/>
                <w:sz w:val="20"/>
                <w:szCs w:val="20"/>
              </w:rPr>
              <w:t> </w:t>
            </w:r>
          </w:p>
        </w:tc>
        <w:tc>
          <w:tcPr>
            <w:tcW w:w="3278" w:type="dxa"/>
            <w:tcBorders>
              <w:top w:val="nil"/>
              <w:left w:val="nil"/>
              <w:bottom w:val="single" w:sz="4" w:space="0" w:color="auto"/>
              <w:right w:val="single" w:sz="4" w:space="0" w:color="auto"/>
            </w:tcBorders>
            <w:shd w:val="clear" w:color="auto" w:fill="auto"/>
            <w:hideMark/>
          </w:tcPr>
          <w:p w:rsidR="00512A4A" w:rsidRDefault="00512A4A" w:rsidP="00512A4A">
            <w:pPr>
              <w:rPr>
                <w:b/>
                <w:bCs/>
                <w:color w:val="000000"/>
                <w:sz w:val="20"/>
                <w:szCs w:val="20"/>
              </w:rPr>
            </w:pPr>
            <w:r>
              <w:rPr>
                <w:b/>
                <w:bCs/>
                <w:color w:val="000000"/>
                <w:sz w:val="20"/>
                <w:szCs w:val="20"/>
              </w:rPr>
              <w:t>2016</w:t>
            </w:r>
          </w:p>
        </w:tc>
        <w:tc>
          <w:tcPr>
            <w:tcW w:w="2192" w:type="dxa"/>
            <w:tcBorders>
              <w:top w:val="nil"/>
              <w:left w:val="nil"/>
              <w:bottom w:val="single" w:sz="4" w:space="0" w:color="auto"/>
              <w:right w:val="single" w:sz="4" w:space="0" w:color="auto"/>
            </w:tcBorders>
            <w:shd w:val="clear" w:color="auto" w:fill="auto"/>
            <w:hideMark/>
          </w:tcPr>
          <w:p w:rsidR="00512A4A" w:rsidRDefault="00512A4A" w:rsidP="00512A4A">
            <w:pPr>
              <w:jc w:val="center"/>
              <w:rPr>
                <w:b/>
                <w:bCs/>
                <w:color w:val="000000"/>
                <w:sz w:val="20"/>
                <w:szCs w:val="20"/>
              </w:rPr>
            </w:pPr>
            <w:r>
              <w:rPr>
                <w:b/>
                <w:bCs/>
                <w:color w:val="000000"/>
                <w:sz w:val="20"/>
                <w:szCs w:val="20"/>
              </w:rPr>
              <w:t>6.1856</w:t>
            </w:r>
          </w:p>
        </w:tc>
        <w:tc>
          <w:tcPr>
            <w:tcW w:w="2392" w:type="dxa"/>
            <w:tcBorders>
              <w:top w:val="nil"/>
              <w:left w:val="nil"/>
              <w:bottom w:val="single" w:sz="4" w:space="0" w:color="auto"/>
              <w:right w:val="single" w:sz="4" w:space="0" w:color="auto"/>
            </w:tcBorders>
            <w:shd w:val="clear" w:color="auto" w:fill="auto"/>
            <w:hideMark/>
          </w:tcPr>
          <w:p w:rsidR="00512A4A" w:rsidRDefault="00512A4A" w:rsidP="00512A4A">
            <w:pPr>
              <w:jc w:val="center"/>
              <w:rPr>
                <w:b/>
                <w:bCs/>
                <w:color w:val="000000"/>
                <w:sz w:val="20"/>
                <w:szCs w:val="20"/>
              </w:rPr>
            </w:pPr>
            <w:r>
              <w:rPr>
                <w:b/>
                <w:bCs/>
                <w:color w:val="000000"/>
                <w:sz w:val="20"/>
                <w:szCs w:val="20"/>
              </w:rPr>
              <w:t>2.17</w:t>
            </w:r>
          </w:p>
        </w:tc>
        <w:tc>
          <w:tcPr>
            <w:tcW w:w="1827" w:type="dxa"/>
            <w:tcBorders>
              <w:top w:val="nil"/>
              <w:left w:val="nil"/>
              <w:bottom w:val="single" w:sz="4" w:space="0" w:color="auto"/>
              <w:right w:val="single" w:sz="4" w:space="0" w:color="auto"/>
            </w:tcBorders>
            <w:shd w:val="clear" w:color="auto" w:fill="auto"/>
            <w:hideMark/>
          </w:tcPr>
          <w:p w:rsidR="00512A4A" w:rsidRDefault="00512A4A" w:rsidP="00512A4A">
            <w:pPr>
              <w:jc w:val="center"/>
              <w:rPr>
                <w:b/>
                <w:bCs/>
                <w:color w:val="000000"/>
                <w:sz w:val="20"/>
                <w:szCs w:val="20"/>
              </w:rPr>
            </w:pPr>
            <w:r>
              <w:rPr>
                <w:b/>
                <w:bCs/>
                <w:color w:val="000000"/>
                <w:sz w:val="20"/>
                <w:szCs w:val="20"/>
              </w:rPr>
              <w:t>8731.02</w:t>
            </w:r>
          </w:p>
        </w:tc>
      </w:tr>
      <w:tr w:rsidR="00512A4A" w:rsidTr="00E219F7">
        <w:trPr>
          <w:trHeight w:val="300"/>
        </w:trPr>
        <w:tc>
          <w:tcPr>
            <w:tcW w:w="732" w:type="dxa"/>
            <w:tcBorders>
              <w:top w:val="nil"/>
              <w:left w:val="single" w:sz="4" w:space="0" w:color="auto"/>
              <w:bottom w:val="single" w:sz="4" w:space="0" w:color="auto"/>
              <w:right w:val="single" w:sz="4" w:space="0" w:color="auto"/>
            </w:tcBorders>
            <w:shd w:val="clear" w:color="auto" w:fill="auto"/>
            <w:hideMark/>
          </w:tcPr>
          <w:p w:rsidR="00512A4A" w:rsidRDefault="00512A4A" w:rsidP="00512A4A">
            <w:pPr>
              <w:jc w:val="center"/>
              <w:rPr>
                <w:b/>
                <w:bCs/>
                <w:color w:val="000000"/>
                <w:sz w:val="20"/>
                <w:szCs w:val="20"/>
              </w:rPr>
            </w:pPr>
            <w:r>
              <w:rPr>
                <w:b/>
                <w:bCs/>
                <w:color w:val="000000"/>
                <w:sz w:val="20"/>
                <w:szCs w:val="20"/>
              </w:rPr>
              <w:t> </w:t>
            </w:r>
          </w:p>
        </w:tc>
        <w:tc>
          <w:tcPr>
            <w:tcW w:w="3278" w:type="dxa"/>
            <w:tcBorders>
              <w:top w:val="nil"/>
              <w:left w:val="nil"/>
              <w:bottom w:val="single" w:sz="4" w:space="0" w:color="auto"/>
              <w:right w:val="single" w:sz="4" w:space="0" w:color="auto"/>
            </w:tcBorders>
            <w:shd w:val="clear" w:color="auto" w:fill="auto"/>
            <w:hideMark/>
          </w:tcPr>
          <w:p w:rsidR="00512A4A" w:rsidRDefault="00512A4A" w:rsidP="00512A4A">
            <w:pPr>
              <w:rPr>
                <w:b/>
                <w:bCs/>
                <w:color w:val="000000"/>
                <w:sz w:val="20"/>
                <w:szCs w:val="20"/>
              </w:rPr>
            </w:pPr>
            <w:r>
              <w:rPr>
                <w:b/>
                <w:bCs/>
                <w:color w:val="000000"/>
                <w:sz w:val="20"/>
                <w:szCs w:val="20"/>
              </w:rPr>
              <w:t>2017</w:t>
            </w:r>
          </w:p>
        </w:tc>
        <w:tc>
          <w:tcPr>
            <w:tcW w:w="2192" w:type="dxa"/>
            <w:tcBorders>
              <w:top w:val="nil"/>
              <w:left w:val="nil"/>
              <w:bottom w:val="single" w:sz="4" w:space="0" w:color="auto"/>
              <w:right w:val="single" w:sz="4" w:space="0" w:color="auto"/>
            </w:tcBorders>
            <w:shd w:val="clear" w:color="auto" w:fill="auto"/>
            <w:hideMark/>
          </w:tcPr>
          <w:p w:rsidR="00512A4A" w:rsidRDefault="00512A4A" w:rsidP="00512A4A">
            <w:pPr>
              <w:jc w:val="center"/>
              <w:rPr>
                <w:b/>
                <w:bCs/>
                <w:color w:val="000000"/>
                <w:sz w:val="20"/>
                <w:szCs w:val="20"/>
              </w:rPr>
            </w:pPr>
            <w:r>
              <w:rPr>
                <w:b/>
                <w:bCs/>
                <w:color w:val="000000"/>
                <w:sz w:val="20"/>
                <w:szCs w:val="20"/>
              </w:rPr>
              <w:t>6.1856</w:t>
            </w:r>
          </w:p>
        </w:tc>
        <w:tc>
          <w:tcPr>
            <w:tcW w:w="2392" w:type="dxa"/>
            <w:tcBorders>
              <w:top w:val="nil"/>
              <w:left w:val="nil"/>
              <w:bottom w:val="single" w:sz="4" w:space="0" w:color="auto"/>
              <w:right w:val="single" w:sz="4" w:space="0" w:color="auto"/>
            </w:tcBorders>
            <w:shd w:val="clear" w:color="auto" w:fill="auto"/>
            <w:hideMark/>
          </w:tcPr>
          <w:p w:rsidR="00512A4A" w:rsidRDefault="00512A4A" w:rsidP="00512A4A">
            <w:pPr>
              <w:jc w:val="center"/>
              <w:rPr>
                <w:b/>
                <w:bCs/>
                <w:color w:val="000000"/>
                <w:sz w:val="20"/>
                <w:szCs w:val="20"/>
              </w:rPr>
            </w:pPr>
            <w:r>
              <w:rPr>
                <w:b/>
                <w:bCs/>
                <w:color w:val="000000"/>
                <w:sz w:val="20"/>
                <w:szCs w:val="20"/>
              </w:rPr>
              <w:t>2.17</w:t>
            </w:r>
          </w:p>
        </w:tc>
        <w:tc>
          <w:tcPr>
            <w:tcW w:w="1827" w:type="dxa"/>
            <w:tcBorders>
              <w:top w:val="nil"/>
              <w:left w:val="nil"/>
              <w:bottom w:val="single" w:sz="4" w:space="0" w:color="auto"/>
              <w:right w:val="single" w:sz="4" w:space="0" w:color="auto"/>
            </w:tcBorders>
            <w:shd w:val="clear" w:color="auto" w:fill="auto"/>
            <w:hideMark/>
          </w:tcPr>
          <w:p w:rsidR="00512A4A" w:rsidRDefault="00512A4A" w:rsidP="00512A4A">
            <w:pPr>
              <w:jc w:val="center"/>
              <w:rPr>
                <w:b/>
                <w:bCs/>
                <w:color w:val="000000"/>
                <w:sz w:val="20"/>
                <w:szCs w:val="20"/>
              </w:rPr>
            </w:pPr>
            <w:r>
              <w:rPr>
                <w:b/>
                <w:bCs/>
                <w:color w:val="000000"/>
                <w:sz w:val="20"/>
                <w:szCs w:val="20"/>
              </w:rPr>
              <w:t>8731.02</w:t>
            </w:r>
          </w:p>
        </w:tc>
      </w:tr>
      <w:tr w:rsidR="00512A4A" w:rsidTr="00E219F7">
        <w:trPr>
          <w:trHeight w:val="300"/>
        </w:trPr>
        <w:tc>
          <w:tcPr>
            <w:tcW w:w="732" w:type="dxa"/>
            <w:tcBorders>
              <w:top w:val="nil"/>
              <w:left w:val="single" w:sz="4" w:space="0" w:color="auto"/>
              <w:bottom w:val="single" w:sz="4" w:space="0" w:color="auto"/>
              <w:right w:val="single" w:sz="4" w:space="0" w:color="auto"/>
            </w:tcBorders>
            <w:shd w:val="clear" w:color="auto" w:fill="auto"/>
            <w:hideMark/>
          </w:tcPr>
          <w:p w:rsidR="00512A4A" w:rsidRDefault="00512A4A" w:rsidP="00512A4A">
            <w:pPr>
              <w:jc w:val="center"/>
              <w:rPr>
                <w:b/>
                <w:bCs/>
                <w:color w:val="000000"/>
                <w:sz w:val="20"/>
                <w:szCs w:val="20"/>
              </w:rPr>
            </w:pPr>
            <w:r>
              <w:rPr>
                <w:b/>
                <w:bCs/>
                <w:color w:val="000000"/>
                <w:sz w:val="20"/>
                <w:szCs w:val="20"/>
              </w:rPr>
              <w:t> </w:t>
            </w:r>
          </w:p>
        </w:tc>
        <w:tc>
          <w:tcPr>
            <w:tcW w:w="3278" w:type="dxa"/>
            <w:tcBorders>
              <w:top w:val="nil"/>
              <w:left w:val="nil"/>
              <w:bottom w:val="single" w:sz="4" w:space="0" w:color="auto"/>
              <w:right w:val="single" w:sz="4" w:space="0" w:color="auto"/>
            </w:tcBorders>
            <w:shd w:val="clear" w:color="auto" w:fill="auto"/>
            <w:hideMark/>
          </w:tcPr>
          <w:p w:rsidR="00512A4A" w:rsidRDefault="00512A4A" w:rsidP="00512A4A">
            <w:pPr>
              <w:rPr>
                <w:b/>
                <w:bCs/>
                <w:color w:val="000000"/>
                <w:sz w:val="20"/>
                <w:szCs w:val="20"/>
              </w:rPr>
            </w:pPr>
            <w:r>
              <w:rPr>
                <w:b/>
                <w:bCs/>
                <w:color w:val="000000"/>
                <w:sz w:val="20"/>
                <w:szCs w:val="20"/>
              </w:rPr>
              <w:t>2018</w:t>
            </w:r>
          </w:p>
        </w:tc>
        <w:tc>
          <w:tcPr>
            <w:tcW w:w="2192" w:type="dxa"/>
            <w:tcBorders>
              <w:top w:val="nil"/>
              <w:left w:val="nil"/>
              <w:bottom w:val="single" w:sz="4" w:space="0" w:color="auto"/>
              <w:right w:val="single" w:sz="4" w:space="0" w:color="auto"/>
            </w:tcBorders>
            <w:shd w:val="clear" w:color="auto" w:fill="auto"/>
            <w:hideMark/>
          </w:tcPr>
          <w:p w:rsidR="00512A4A" w:rsidRDefault="00512A4A" w:rsidP="00512A4A">
            <w:pPr>
              <w:jc w:val="center"/>
              <w:rPr>
                <w:b/>
                <w:bCs/>
                <w:color w:val="000000"/>
                <w:sz w:val="20"/>
                <w:szCs w:val="20"/>
              </w:rPr>
            </w:pPr>
            <w:r>
              <w:rPr>
                <w:b/>
                <w:bCs/>
                <w:color w:val="000000"/>
                <w:sz w:val="20"/>
                <w:szCs w:val="20"/>
              </w:rPr>
              <w:t>8.0456</w:t>
            </w:r>
          </w:p>
        </w:tc>
        <w:tc>
          <w:tcPr>
            <w:tcW w:w="2392" w:type="dxa"/>
            <w:tcBorders>
              <w:top w:val="nil"/>
              <w:left w:val="nil"/>
              <w:bottom w:val="single" w:sz="4" w:space="0" w:color="auto"/>
              <w:right w:val="single" w:sz="4" w:space="0" w:color="auto"/>
            </w:tcBorders>
            <w:shd w:val="clear" w:color="auto" w:fill="auto"/>
            <w:hideMark/>
          </w:tcPr>
          <w:p w:rsidR="00512A4A" w:rsidRDefault="00512A4A" w:rsidP="00512A4A">
            <w:pPr>
              <w:jc w:val="center"/>
              <w:rPr>
                <w:b/>
                <w:bCs/>
                <w:color w:val="000000"/>
                <w:sz w:val="20"/>
                <w:szCs w:val="20"/>
              </w:rPr>
            </w:pPr>
            <w:r>
              <w:rPr>
                <w:b/>
                <w:bCs/>
                <w:color w:val="000000"/>
                <w:sz w:val="20"/>
                <w:szCs w:val="20"/>
              </w:rPr>
              <w:t>3.614</w:t>
            </w:r>
          </w:p>
        </w:tc>
        <w:tc>
          <w:tcPr>
            <w:tcW w:w="1827" w:type="dxa"/>
            <w:tcBorders>
              <w:top w:val="nil"/>
              <w:left w:val="nil"/>
              <w:bottom w:val="single" w:sz="4" w:space="0" w:color="auto"/>
              <w:right w:val="single" w:sz="4" w:space="0" w:color="auto"/>
            </w:tcBorders>
            <w:shd w:val="clear" w:color="auto" w:fill="auto"/>
            <w:hideMark/>
          </w:tcPr>
          <w:p w:rsidR="00512A4A" w:rsidRDefault="00512A4A" w:rsidP="00512A4A">
            <w:pPr>
              <w:jc w:val="center"/>
              <w:rPr>
                <w:b/>
                <w:bCs/>
                <w:color w:val="000000"/>
                <w:sz w:val="20"/>
                <w:szCs w:val="20"/>
              </w:rPr>
            </w:pPr>
            <w:r>
              <w:rPr>
                <w:b/>
                <w:bCs/>
                <w:color w:val="000000"/>
                <w:sz w:val="20"/>
                <w:szCs w:val="20"/>
              </w:rPr>
              <w:t>11415.32</w:t>
            </w:r>
          </w:p>
        </w:tc>
      </w:tr>
      <w:tr w:rsidR="00512A4A" w:rsidTr="00E219F7">
        <w:trPr>
          <w:trHeight w:val="300"/>
        </w:trPr>
        <w:tc>
          <w:tcPr>
            <w:tcW w:w="732" w:type="dxa"/>
            <w:tcBorders>
              <w:top w:val="nil"/>
              <w:left w:val="single" w:sz="4" w:space="0" w:color="auto"/>
              <w:bottom w:val="single" w:sz="4" w:space="0" w:color="auto"/>
              <w:right w:val="single" w:sz="4" w:space="0" w:color="auto"/>
            </w:tcBorders>
            <w:shd w:val="clear" w:color="auto" w:fill="auto"/>
            <w:hideMark/>
          </w:tcPr>
          <w:p w:rsidR="00512A4A" w:rsidRDefault="00512A4A" w:rsidP="00512A4A">
            <w:pPr>
              <w:jc w:val="center"/>
              <w:rPr>
                <w:b/>
                <w:bCs/>
                <w:color w:val="000000"/>
                <w:sz w:val="20"/>
                <w:szCs w:val="20"/>
              </w:rPr>
            </w:pPr>
            <w:r>
              <w:rPr>
                <w:b/>
                <w:bCs/>
                <w:color w:val="000000"/>
                <w:sz w:val="20"/>
                <w:szCs w:val="20"/>
              </w:rPr>
              <w:t> </w:t>
            </w:r>
          </w:p>
        </w:tc>
        <w:tc>
          <w:tcPr>
            <w:tcW w:w="3278" w:type="dxa"/>
            <w:tcBorders>
              <w:top w:val="nil"/>
              <w:left w:val="nil"/>
              <w:bottom w:val="single" w:sz="4" w:space="0" w:color="auto"/>
              <w:right w:val="single" w:sz="4" w:space="0" w:color="auto"/>
            </w:tcBorders>
            <w:shd w:val="clear" w:color="auto" w:fill="auto"/>
            <w:hideMark/>
          </w:tcPr>
          <w:p w:rsidR="00512A4A" w:rsidRDefault="00512A4A" w:rsidP="00512A4A">
            <w:pPr>
              <w:rPr>
                <w:b/>
                <w:bCs/>
                <w:color w:val="000000"/>
                <w:sz w:val="20"/>
                <w:szCs w:val="20"/>
              </w:rPr>
            </w:pPr>
            <w:r>
              <w:rPr>
                <w:b/>
                <w:bCs/>
                <w:color w:val="000000"/>
                <w:sz w:val="20"/>
                <w:szCs w:val="20"/>
              </w:rPr>
              <w:t>2019</w:t>
            </w:r>
          </w:p>
        </w:tc>
        <w:tc>
          <w:tcPr>
            <w:tcW w:w="2192" w:type="dxa"/>
            <w:tcBorders>
              <w:top w:val="nil"/>
              <w:left w:val="nil"/>
              <w:bottom w:val="single" w:sz="4" w:space="0" w:color="auto"/>
              <w:right w:val="single" w:sz="4" w:space="0" w:color="auto"/>
            </w:tcBorders>
            <w:shd w:val="clear" w:color="auto" w:fill="auto"/>
            <w:hideMark/>
          </w:tcPr>
          <w:p w:rsidR="00512A4A" w:rsidRDefault="00512A4A" w:rsidP="00512A4A">
            <w:pPr>
              <w:jc w:val="center"/>
              <w:rPr>
                <w:b/>
                <w:bCs/>
                <w:color w:val="000000"/>
                <w:sz w:val="20"/>
                <w:szCs w:val="20"/>
              </w:rPr>
            </w:pPr>
            <w:r>
              <w:rPr>
                <w:b/>
                <w:bCs/>
                <w:color w:val="000000"/>
                <w:sz w:val="20"/>
                <w:szCs w:val="20"/>
              </w:rPr>
              <w:t>8.22</w:t>
            </w:r>
          </w:p>
        </w:tc>
        <w:tc>
          <w:tcPr>
            <w:tcW w:w="2392" w:type="dxa"/>
            <w:tcBorders>
              <w:top w:val="nil"/>
              <w:left w:val="nil"/>
              <w:bottom w:val="single" w:sz="4" w:space="0" w:color="auto"/>
              <w:right w:val="single" w:sz="4" w:space="0" w:color="auto"/>
            </w:tcBorders>
            <w:shd w:val="clear" w:color="auto" w:fill="auto"/>
            <w:hideMark/>
          </w:tcPr>
          <w:p w:rsidR="00512A4A" w:rsidRDefault="00512A4A" w:rsidP="00512A4A">
            <w:pPr>
              <w:jc w:val="center"/>
              <w:rPr>
                <w:b/>
                <w:bCs/>
                <w:color w:val="000000"/>
                <w:sz w:val="20"/>
                <w:szCs w:val="20"/>
              </w:rPr>
            </w:pPr>
            <w:r>
              <w:rPr>
                <w:b/>
                <w:bCs/>
                <w:color w:val="000000"/>
                <w:sz w:val="20"/>
                <w:szCs w:val="20"/>
              </w:rPr>
              <w:t>3.75</w:t>
            </w:r>
          </w:p>
        </w:tc>
        <w:tc>
          <w:tcPr>
            <w:tcW w:w="1827" w:type="dxa"/>
            <w:tcBorders>
              <w:top w:val="nil"/>
              <w:left w:val="nil"/>
              <w:bottom w:val="single" w:sz="4" w:space="0" w:color="auto"/>
              <w:right w:val="single" w:sz="4" w:space="0" w:color="auto"/>
            </w:tcBorders>
            <w:shd w:val="clear" w:color="auto" w:fill="auto"/>
            <w:hideMark/>
          </w:tcPr>
          <w:p w:rsidR="00512A4A" w:rsidRDefault="00512A4A" w:rsidP="00512A4A">
            <w:pPr>
              <w:jc w:val="center"/>
              <w:rPr>
                <w:b/>
                <w:bCs/>
                <w:color w:val="000000"/>
                <w:sz w:val="20"/>
                <w:szCs w:val="20"/>
              </w:rPr>
            </w:pPr>
            <w:r>
              <w:rPr>
                <w:b/>
                <w:bCs/>
                <w:color w:val="000000"/>
                <w:sz w:val="20"/>
                <w:szCs w:val="20"/>
              </w:rPr>
              <w:t>11658.12</w:t>
            </w:r>
          </w:p>
        </w:tc>
      </w:tr>
      <w:tr w:rsidR="00512A4A" w:rsidTr="00E219F7">
        <w:trPr>
          <w:trHeight w:val="300"/>
        </w:trPr>
        <w:tc>
          <w:tcPr>
            <w:tcW w:w="732" w:type="dxa"/>
            <w:tcBorders>
              <w:top w:val="nil"/>
              <w:left w:val="single" w:sz="4" w:space="0" w:color="auto"/>
              <w:bottom w:val="single" w:sz="4" w:space="0" w:color="auto"/>
              <w:right w:val="single" w:sz="4" w:space="0" w:color="auto"/>
            </w:tcBorders>
            <w:shd w:val="clear" w:color="auto" w:fill="auto"/>
            <w:hideMark/>
          </w:tcPr>
          <w:p w:rsidR="00512A4A" w:rsidRDefault="00512A4A" w:rsidP="00512A4A">
            <w:pPr>
              <w:jc w:val="center"/>
              <w:rPr>
                <w:b/>
                <w:bCs/>
                <w:color w:val="000000"/>
                <w:sz w:val="20"/>
                <w:szCs w:val="20"/>
              </w:rPr>
            </w:pPr>
            <w:r>
              <w:rPr>
                <w:b/>
                <w:bCs/>
                <w:color w:val="000000"/>
                <w:sz w:val="20"/>
                <w:szCs w:val="20"/>
              </w:rPr>
              <w:t> </w:t>
            </w:r>
          </w:p>
        </w:tc>
        <w:tc>
          <w:tcPr>
            <w:tcW w:w="3278" w:type="dxa"/>
            <w:tcBorders>
              <w:top w:val="nil"/>
              <w:left w:val="nil"/>
              <w:bottom w:val="single" w:sz="4" w:space="0" w:color="auto"/>
              <w:right w:val="single" w:sz="4" w:space="0" w:color="auto"/>
            </w:tcBorders>
            <w:shd w:val="clear" w:color="auto" w:fill="auto"/>
            <w:hideMark/>
          </w:tcPr>
          <w:p w:rsidR="00512A4A" w:rsidRDefault="00512A4A" w:rsidP="00512A4A">
            <w:pPr>
              <w:rPr>
                <w:b/>
                <w:bCs/>
                <w:color w:val="000000"/>
                <w:sz w:val="20"/>
                <w:szCs w:val="20"/>
              </w:rPr>
            </w:pPr>
            <w:r>
              <w:rPr>
                <w:b/>
                <w:bCs/>
                <w:color w:val="000000"/>
                <w:sz w:val="20"/>
                <w:szCs w:val="20"/>
              </w:rPr>
              <w:t>2020</w:t>
            </w:r>
          </w:p>
        </w:tc>
        <w:tc>
          <w:tcPr>
            <w:tcW w:w="2192" w:type="dxa"/>
            <w:tcBorders>
              <w:top w:val="nil"/>
              <w:left w:val="nil"/>
              <w:bottom w:val="single" w:sz="4" w:space="0" w:color="auto"/>
              <w:right w:val="single" w:sz="4" w:space="0" w:color="auto"/>
            </w:tcBorders>
            <w:shd w:val="clear" w:color="auto" w:fill="auto"/>
            <w:hideMark/>
          </w:tcPr>
          <w:p w:rsidR="00512A4A" w:rsidRDefault="00512A4A" w:rsidP="00512A4A">
            <w:pPr>
              <w:jc w:val="center"/>
              <w:rPr>
                <w:b/>
                <w:bCs/>
                <w:color w:val="000000"/>
                <w:sz w:val="20"/>
                <w:szCs w:val="20"/>
              </w:rPr>
            </w:pPr>
            <w:r>
              <w:rPr>
                <w:b/>
                <w:bCs/>
                <w:color w:val="000000"/>
                <w:sz w:val="20"/>
                <w:szCs w:val="20"/>
              </w:rPr>
              <w:t>8.56</w:t>
            </w:r>
          </w:p>
        </w:tc>
        <w:tc>
          <w:tcPr>
            <w:tcW w:w="2392" w:type="dxa"/>
            <w:tcBorders>
              <w:top w:val="nil"/>
              <w:left w:val="nil"/>
              <w:bottom w:val="single" w:sz="4" w:space="0" w:color="auto"/>
              <w:right w:val="single" w:sz="4" w:space="0" w:color="auto"/>
            </w:tcBorders>
            <w:shd w:val="clear" w:color="auto" w:fill="auto"/>
            <w:hideMark/>
          </w:tcPr>
          <w:p w:rsidR="00512A4A" w:rsidRDefault="00512A4A" w:rsidP="00512A4A">
            <w:pPr>
              <w:jc w:val="center"/>
              <w:rPr>
                <w:b/>
                <w:bCs/>
                <w:color w:val="000000"/>
                <w:sz w:val="20"/>
                <w:szCs w:val="20"/>
              </w:rPr>
            </w:pPr>
            <w:r>
              <w:rPr>
                <w:b/>
                <w:bCs/>
                <w:color w:val="000000"/>
                <w:sz w:val="20"/>
                <w:szCs w:val="20"/>
              </w:rPr>
              <w:t>4.00</w:t>
            </w:r>
          </w:p>
        </w:tc>
        <w:tc>
          <w:tcPr>
            <w:tcW w:w="1827" w:type="dxa"/>
            <w:tcBorders>
              <w:top w:val="nil"/>
              <w:left w:val="nil"/>
              <w:bottom w:val="single" w:sz="4" w:space="0" w:color="auto"/>
              <w:right w:val="single" w:sz="4" w:space="0" w:color="auto"/>
            </w:tcBorders>
            <w:shd w:val="clear" w:color="auto" w:fill="auto"/>
            <w:hideMark/>
          </w:tcPr>
          <w:p w:rsidR="00512A4A" w:rsidRDefault="00512A4A" w:rsidP="00512A4A">
            <w:pPr>
              <w:jc w:val="center"/>
              <w:rPr>
                <w:b/>
                <w:bCs/>
                <w:color w:val="000000"/>
                <w:sz w:val="20"/>
                <w:szCs w:val="20"/>
              </w:rPr>
            </w:pPr>
            <w:r>
              <w:rPr>
                <w:b/>
                <w:bCs/>
                <w:color w:val="000000"/>
                <w:sz w:val="20"/>
                <w:szCs w:val="20"/>
              </w:rPr>
              <w:t>12128.92</w:t>
            </w:r>
          </w:p>
        </w:tc>
      </w:tr>
      <w:tr w:rsidR="00512A4A" w:rsidTr="00E219F7">
        <w:trPr>
          <w:trHeight w:val="300"/>
        </w:trPr>
        <w:tc>
          <w:tcPr>
            <w:tcW w:w="732" w:type="dxa"/>
            <w:tcBorders>
              <w:top w:val="nil"/>
              <w:left w:val="single" w:sz="4" w:space="0" w:color="auto"/>
              <w:bottom w:val="single" w:sz="4" w:space="0" w:color="auto"/>
              <w:right w:val="single" w:sz="4" w:space="0" w:color="auto"/>
            </w:tcBorders>
            <w:shd w:val="clear" w:color="auto" w:fill="auto"/>
            <w:hideMark/>
          </w:tcPr>
          <w:p w:rsidR="00512A4A" w:rsidRDefault="00512A4A" w:rsidP="00512A4A">
            <w:pPr>
              <w:jc w:val="center"/>
              <w:rPr>
                <w:b/>
                <w:bCs/>
                <w:color w:val="000000"/>
                <w:sz w:val="20"/>
                <w:szCs w:val="20"/>
              </w:rPr>
            </w:pPr>
            <w:r>
              <w:rPr>
                <w:b/>
                <w:bCs/>
                <w:color w:val="000000"/>
                <w:sz w:val="20"/>
                <w:szCs w:val="20"/>
              </w:rPr>
              <w:t> </w:t>
            </w:r>
          </w:p>
        </w:tc>
        <w:tc>
          <w:tcPr>
            <w:tcW w:w="3278" w:type="dxa"/>
            <w:tcBorders>
              <w:top w:val="nil"/>
              <w:left w:val="nil"/>
              <w:bottom w:val="single" w:sz="4" w:space="0" w:color="auto"/>
              <w:right w:val="single" w:sz="4" w:space="0" w:color="auto"/>
            </w:tcBorders>
            <w:shd w:val="clear" w:color="auto" w:fill="auto"/>
            <w:hideMark/>
          </w:tcPr>
          <w:p w:rsidR="00512A4A" w:rsidRDefault="00512A4A" w:rsidP="00512A4A">
            <w:pPr>
              <w:rPr>
                <w:b/>
                <w:bCs/>
                <w:color w:val="000000"/>
                <w:sz w:val="20"/>
                <w:szCs w:val="20"/>
              </w:rPr>
            </w:pPr>
            <w:r>
              <w:rPr>
                <w:b/>
                <w:bCs/>
                <w:color w:val="000000"/>
                <w:sz w:val="20"/>
                <w:szCs w:val="20"/>
              </w:rPr>
              <w:t>2021</w:t>
            </w:r>
          </w:p>
        </w:tc>
        <w:tc>
          <w:tcPr>
            <w:tcW w:w="2192" w:type="dxa"/>
            <w:tcBorders>
              <w:top w:val="nil"/>
              <w:left w:val="nil"/>
              <w:bottom w:val="single" w:sz="4" w:space="0" w:color="auto"/>
              <w:right w:val="single" w:sz="4" w:space="0" w:color="auto"/>
            </w:tcBorders>
            <w:shd w:val="clear" w:color="auto" w:fill="auto"/>
            <w:hideMark/>
          </w:tcPr>
          <w:p w:rsidR="00512A4A" w:rsidRDefault="00512A4A" w:rsidP="00512A4A">
            <w:pPr>
              <w:jc w:val="center"/>
              <w:rPr>
                <w:b/>
                <w:bCs/>
                <w:color w:val="000000"/>
                <w:sz w:val="20"/>
                <w:szCs w:val="20"/>
              </w:rPr>
            </w:pPr>
            <w:r>
              <w:rPr>
                <w:b/>
                <w:bCs/>
                <w:color w:val="000000"/>
                <w:sz w:val="20"/>
                <w:szCs w:val="20"/>
              </w:rPr>
              <w:t>8.56</w:t>
            </w:r>
          </w:p>
        </w:tc>
        <w:tc>
          <w:tcPr>
            <w:tcW w:w="2392" w:type="dxa"/>
            <w:tcBorders>
              <w:top w:val="nil"/>
              <w:left w:val="nil"/>
              <w:bottom w:val="single" w:sz="4" w:space="0" w:color="auto"/>
              <w:right w:val="single" w:sz="4" w:space="0" w:color="auto"/>
            </w:tcBorders>
            <w:shd w:val="clear" w:color="auto" w:fill="auto"/>
            <w:hideMark/>
          </w:tcPr>
          <w:p w:rsidR="00512A4A" w:rsidRDefault="00512A4A" w:rsidP="00512A4A">
            <w:pPr>
              <w:jc w:val="center"/>
              <w:rPr>
                <w:b/>
                <w:bCs/>
                <w:color w:val="000000"/>
                <w:sz w:val="20"/>
                <w:szCs w:val="20"/>
              </w:rPr>
            </w:pPr>
            <w:r>
              <w:rPr>
                <w:b/>
                <w:bCs/>
                <w:color w:val="000000"/>
                <w:sz w:val="20"/>
                <w:szCs w:val="20"/>
              </w:rPr>
              <w:t>4.00</w:t>
            </w:r>
          </w:p>
        </w:tc>
        <w:tc>
          <w:tcPr>
            <w:tcW w:w="1827" w:type="dxa"/>
            <w:tcBorders>
              <w:top w:val="nil"/>
              <w:left w:val="nil"/>
              <w:bottom w:val="single" w:sz="4" w:space="0" w:color="auto"/>
              <w:right w:val="single" w:sz="4" w:space="0" w:color="auto"/>
            </w:tcBorders>
            <w:shd w:val="clear" w:color="auto" w:fill="auto"/>
            <w:hideMark/>
          </w:tcPr>
          <w:p w:rsidR="00512A4A" w:rsidRDefault="00512A4A" w:rsidP="00512A4A">
            <w:pPr>
              <w:jc w:val="center"/>
              <w:rPr>
                <w:b/>
                <w:bCs/>
                <w:color w:val="000000"/>
                <w:sz w:val="20"/>
                <w:szCs w:val="20"/>
              </w:rPr>
            </w:pPr>
            <w:r>
              <w:rPr>
                <w:b/>
                <w:bCs/>
                <w:color w:val="000000"/>
                <w:sz w:val="20"/>
                <w:szCs w:val="20"/>
              </w:rPr>
              <w:t>12128.92</w:t>
            </w:r>
          </w:p>
        </w:tc>
      </w:tr>
      <w:tr w:rsidR="00512A4A" w:rsidTr="00E219F7">
        <w:trPr>
          <w:trHeight w:val="300"/>
        </w:trPr>
        <w:tc>
          <w:tcPr>
            <w:tcW w:w="732" w:type="dxa"/>
            <w:tcBorders>
              <w:top w:val="nil"/>
              <w:left w:val="single" w:sz="4" w:space="0" w:color="auto"/>
              <w:bottom w:val="single" w:sz="4" w:space="0" w:color="auto"/>
              <w:right w:val="single" w:sz="4" w:space="0" w:color="auto"/>
            </w:tcBorders>
            <w:shd w:val="clear" w:color="auto" w:fill="auto"/>
            <w:hideMark/>
          </w:tcPr>
          <w:p w:rsidR="00512A4A" w:rsidRDefault="00512A4A" w:rsidP="00512A4A">
            <w:pPr>
              <w:jc w:val="center"/>
              <w:rPr>
                <w:b/>
                <w:bCs/>
                <w:color w:val="000000"/>
                <w:sz w:val="20"/>
                <w:szCs w:val="20"/>
              </w:rPr>
            </w:pPr>
            <w:r>
              <w:rPr>
                <w:b/>
                <w:bCs/>
                <w:color w:val="000000"/>
                <w:sz w:val="20"/>
                <w:szCs w:val="20"/>
              </w:rPr>
              <w:t> </w:t>
            </w:r>
          </w:p>
        </w:tc>
        <w:tc>
          <w:tcPr>
            <w:tcW w:w="3278" w:type="dxa"/>
            <w:tcBorders>
              <w:top w:val="nil"/>
              <w:left w:val="nil"/>
              <w:bottom w:val="single" w:sz="4" w:space="0" w:color="auto"/>
              <w:right w:val="single" w:sz="4" w:space="0" w:color="auto"/>
            </w:tcBorders>
            <w:shd w:val="clear" w:color="auto" w:fill="auto"/>
            <w:hideMark/>
          </w:tcPr>
          <w:p w:rsidR="00512A4A" w:rsidRDefault="00512A4A" w:rsidP="00512A4A">
            <w:pPr>
              <w:rPr>
                <w:b/>
                <w:bCs/>
                <w:color w:val="000000"/>
                <w:sz w:val="20"/>
                <w:szCs w:val="20"/>
              </w:rPr>
            </w:pPr>
            <w:r>
              <w:rPr>
                <w:b/>
                <w:bCs/>
                <w:color w:val="000000"/>
                <w:sz w:val="20"/>
                <w:szCs w:val="20"/>
              </w:rPr>
              <w:t>2022-2026</w:t>
            </w:r>
          </w:p>
        </w:tc>
        <w:tc>
          <w:tcPr>
            <w:tcW w:w="2192" w:type="dxa"/>
            <w:tcBorders>
              <w:top w:val="nil"/>
              <w:left w:val="nil"/>
              <w:bottom w:val="single" w:sz="4" w:space="0" w:color="auto"/>
              <w:right w:val="single" w:sz="4" w:space="0" w:color="auto"/>
            </w:tcBorders>
            <w:shd w:val="clear" w:color="auto" w:fill="auto"/>
            <w:hideMark/>
          </w:tcPr>
          <w:p w:rsidR="00512A4A" w:rsidRDefault="00512A4A" w:rsidP="00512A4A">
            <w:pPr>
              <w:jc w:val="center"/>
              <w:rPr>
                <w:b/>
                <w:bCs/>
                <w:color w:val="000000"/>
                <w:sz w:val="20"/>
                <w:szCs w:val="20"/>
              </w:rPr>
            </w:pPr>
            <w:r>
              <w:rPr>
                <w:b/>
                <w:bCs/>
                <w:color w:val="000000"/>
                <w:sz w:val="20"/>
                <w:szCs w:val="20"/>
              </w:rPr>
              <w:t>9.56</w:t>
            </w:r>
          </w:p>
        </w:tc>
        <w:tc>
          <w:tcPr>
            <w:tcW w:w="2392" w:type="dxa"/>
            <w:tcBorders>
              <w:top w:val="nil"/>
              <w:left w:val="nil"/>
              <w:bottom w:val="single" w:sz="4" w:space="0" w:color="auto"/>
              <w:right w:val="single" w:sz="4" w:space="0" w:color="auto"/>
            </w:tcBorders>
            <w:shd w:val="clear" w:color="auto" w:fill="auto"/>
            <w:hideMark/>
          </w:tcPr>
          <w:p w:rsidR="00512A4A" w:rsidRDefault="00512A4A" w:rsidP="00512A4A">
            <w:pPr>
              <w:jc w:val="center"/>
              <w:rPr>
                <w:b/>
                <w:bCs/>
                <w:color w:val="000000"/>
                <w:sz w:val="20"/>
                <w:szCs w:val="20"/>
              </w:rPr>
            </w:pPr>
            <w:r>
              <w:rPr>
                <w:b/>
                <w:bCs/>
                <w:color w:val="000000"/>
                <w:sz w:val="20"/>
                <w:szCs w:val="20"/>
              </w:rPr>
              <w:t>4.84</w:t>
            </w:r>
          </w:p>
        </w:tc>
        <w:tc>
          <w:tcPr>
            <w:tcW w:w="1827" w:type="dxa"/>
            <w:tcBorders>
              <w:top w:val="nil"/>
              <w:left w:val="nil"/>
              <w:bottom w:val="single" w:sz="4" w:space="0" w:color="auto"/>
              <w:right w:val="single" w:sz="4" w:space="0" w:color="auto"/>
            </w:tcBorders>
            <w:shd w:val="clear" w:color="auto" w:fill="auto"/>
            <w:hideMark/>
          </w:tcPr>
          <w:p w:rsidR="00512A4A" w:rsidRDefault="00512A4A" w:rsidP="00512A4A">
            <w:pPr>
              <w:jc w:val="center"/>
              <w:rPr>
                <w:b/>
                <w:bCs/>
                <w:color w:val="000000"/>
                <w:sz w:val="20"/>
                <w:szCs w:val="20"/>
              </w:rPr>
            </w:pPr>
            <w:r>
              <w:rPr>
                <w:b/>
                <w:bCs/>
                <w:color w:val="000000"/>
                <w:sz w:val="20"/>
                <w:szCs w:val="20"/>
              </w:rPr>
              <w:t>13689.82</w:t>
            </w:r>
          </w:p>
        </w:tc>
      </w:tr>
      <w:tr w:rsidR="00512A4A" w:rsidTr="00E219F7">
        <w:trPr>
          <w:trHeight w:val="300"/>
        </w:trPr>
        <w:tc>
          <w:tcPr>
            <w:tcW w:w="732" w:type="dxa"/>
            <w:tcBorders>
              <w:top w:val="nil"/>
              <w:left w:val="single" w:sz="4" w:space="0" w:color="auto"/>
              <w:bottom w:val="single" w:sz="4" w:space="0" w:color="auto"/>
              <w:right w:val="single" w:sz="4" w:space="0" w:color="auto"/>
            </w:tcBorders>
            <w:shd w:val="clear" w:color="auto" w:fill="auto"/>
            <w:hideMark/>
          </w:tcPr>
          <w:p w:rsidR="00512A4A" w:rsidRDefault="00512A4A" w:rsidP="00512A4A">
            <w:pPr>
              <w:jc w:val="center"/>
              <w:rPr>
                <w:b/>
                <w:bCs/>
                <w:color w:val="000000"/>
                <w:sz w:val="20"/>
                <w:szCs w:val="20"/>
              </w:rPr>
            </w:pPr>
            <w:r>
              <w:rPr>
                <w:b/>
                <w:bCs/>
                <w:color w:val="000000"/>
                <w:sz w:val="20"/>
                <w:szCs w:val="20"/>
              </w:rPr>
              <w:t> </w:t>
            </w:r>
          </w:p>
        </w:tc>
        <w:tc>
          <w:tcPr>
            <w:tcW w:w="3278" w:type="dxa"/>
            <w:tcBorders>
              <w:top w:val="nil"/>
              <w:left w:val="nil"/>
              <w:bottom w:val="single" w:sz="4" w:space="0" w:color="auto"/>
              <w:right w:val="single" w:sz="4" w:space="0" w:color="auto"/>
            </w:tcBorders>
            <w:shd w:val="clear" w:color="auto" w:fill="auto"/>
            <w:hideMark/>
          </w:tcPr>
          <w:p w:rsidR="00512A4A" w:rsidRDefault="00512A4A" w:rsidP="00512A4A">
            <w:pPr>
              <w:rPr>
                <w:b/>
                <w:bCs/>
                <w:color w:val="000000"/>
                <w:sz w:val="20"/>
                <w:szCs w:val="20"/>
              </w:rPr>
            </w:pPr>
            <w:r>
              <w:rPr>
                <w:b/>
                <w:bCs/>
                <w:color w:val="000000"/>
                <w:sz w:val="20"/>
                <w:szCs w:val="20"/>
              </w:rPr>
              <w:t>2027-2031</w:t>
            </w:r>
          </w:p>
        </w:tc>
        <w:tc>
          <w:tcPr>
            <w:tcW w:w="2192" w:type="dxa"/>
            <w:tcBorders>
              <w:top w:val="nil"/>
              <w:left w:val="nil"/>
              <w:bottom w:val="single" w:sz="4" w:space="0" w:color="auto"/>
              <w:right w:val="single" w:sz="4" w:space="0" w:color="auto"/>
            </w:tcBorders>
            <w:shd w:val="clear" w:color="auto" w:fill="auto"/>
            <w:hideMark/>
          </w:tcPr>
          <w:p w:rsidR="00512A4A" w:rsidRDefault="00512A4A" w:rsidP="00512A4A">
            <w:pPr>
              <w:jc w:val="center"/>
              <w:rPr>
                <w:b/>
                <w:bCs/>
                <w:color w:val="000000"/>
                <w:sz w:val="20"/>
                <w:szCs w:val="20"/>
              </w:rPr>
            </w:pPr>
            <w:r>
              <w:rPr>
                <w:b/>
                <w:bCs/>
                <w:color w:val="000000"/>
                <w:sz w:val="20"/>
                <w:szCs w:val="20"/>
              </w:rPr>
              <w:t>9.56</w:t>
            </w:r>
          </w:p>
        </w:tc>
        <w:tc>
          <w:tcPr>
            <w:tcW w:w="2392" w:type="dxa"/>
            <w:tcBorders>
              <w:top w:val="nil"/>
              <w:left w:val="nil"/>
              <w:bottom w:val="single" w:sz="4" w:space="0" w:color="auto"/>
              <w:right w:val="single" w:sz="4" w:space="0" w:color="auto"/>
            </w:tcBorders>
            <w:shd w:val="clear" w:color="auto" w:fill="auto"/>
            <w:hideMark/>
          </w:tcPr>
          <w:p w:rsidR="00512A4A" w:rsidRDefault="00512A4A" w:rsidP="00512A4A">
            <w:pPr>
              <w:jc w:val="center"/>
              <w:rPr>
                <w:b/>
                <w:bCs/>
                <w:color w:val="000000"/>
                <w:sz w:val="20"/>
                <w:szCs w:val="20"/>
              </w:rPr>
            </w:pPr>
            <w:r>
              <w:rPr>
                <w:b/>
                <w:bCs/>
                <w:color w:val="000000"/>
                <w:sz w:val="20"/>
                <w:szCs w:val="20"/>
              </w:rPr>
              <w:t>4.84</w:t>
            </w:r>
          </w:p>
        </w:tc>
        <w:tc>
          <w:tcPr>
            <w:tcW w:w="1827" w:type="dxa"/>
            <w:tcBorders>
              <w:top w:val="nil"/>
              <w:left w:val="nil"/>
              <w:bottom w:val="single" w:sz="4" w:space="0" w:color="auto"/>
              <w:right w:val="single" w:sz="4" w:space="0" w:color="auto"/>
            </w:tcBorders>
            <w:shd w:val="clear" w:color="auto" w:fill="auto"/>
            <w:hideMark/>
          </w:tcPr>
          <w:p w:rsidR="00512A4A" w:rsidRDefault="00512A4A" w:rsidP="00512A4A">
            <w:pPr>
              <w:jc w:val="center"/>
              <w:rPr>
                <w:b/>
                <w:bCs/>
                <w:color w:val="000000"/>
                <w:sz w:val="20"/>
                <w:szCs w:val="20"/>
              </w:rPr>
            </w:pPr>
            <w:r>
              <w:rPr>
                <w:b/>
                <w:bCs/>
                <w:color w:val="000000"/>
                <w:sz w:val="20"/>
                <w:szCs w:val="20"/>
              </w:rPr>
              <w:t>13689.82</w:t>
            </w:r>
          </w:p>
        </w:tc>
      </w:tr>
    </w:tbl>
    <w:p w:rsidR="00AF29EE" w:rsidRDefault="00AF29EE" w:rsidP="008A1E6B">
      <w:pPr>
        <w:widowControl w:val="0"/>
        <w:autoSpaceDE w:val="0"/>
        <w:autoSpaceDN w:val="0"/>
        <w:adjustRightInd w:val="0"/>
        <w:spacing w:line="276" w:lineRule="auto"/>
        <w:jc w:val="center"/>
        <w:outlineLvl w:val="0"/>
        <w:rPr>
          <w:b/>
          <w:bCs/>
          <w:caps/>
          <w:kern w:val="28"/>
          <w:sz w:val="28"/>
        </w:rPr>
      </w:pPr>
    </w:p>
    <w:p w:rsidR="002E0DC8" w:rsidRDefault="002E0DC8" w:rsidP="008A1E6B">
      <w:pPr>
        <w:widowControl w:val="0"/>
        <w:autoSpaceDE w:val="0"/>
        <w:autoSpaceDN w:val="0"/>
        <w:adjustRightInd w:val="0"/>
        <w:spacing w:line="276" w:lineRule="auto"/>
        <w:jc w:val="center"/>
        <w:outlineLvl w:val="0"/>
        <w:rPr>
          <w:b/>
          <w:bCs/>
          <w:caps/>
          <w:kern w:val="28"/>
          <w:sz w:val="28"/>
        </w:rPr>
      </w:pPr>
    </w:p>
    <w:p w:rsidR="002E0DC8" w:rsidRDefault="002E0DC8" w:rsidP="008A1E6B">
      <w:pPr>
        <w:widowControl w:val="0"/>
        <w:autoSpaceDE w:val="0"/>
        <w:autoSpaceDN w:val="0"/>
        <w:adjustRightInd w:val="0"/>
        <w:spacing w:line="276" w:lineRule="auto"/>
        <w:jc w:val="center"/>
        <w:outlineLvl w:val="0"/>
        <w:rPr>
          <w:b/>
          <w:bCs/>
          <w:caps/>
          <w:kern w:val="28"/>
          <w:sz w:val="28"/>
        </w:rPr>
      </w:pPr>
    </w:p>
    <w:p w:rsidR="002E0DC8" w:rsidRDefault="002E0DC8" w:rsidP="008A1E6B">
      <w:pPr>
        <w:widowControl w:val="0"/>
        <w:autoSpaceDE w:val="0"/>
        <w:autoSpaceDN w:val="0"/>
        <w:adjustRightInd w:val="0"/>
        <w:spacing w:line="276" w:lineRule="auto"/>
        <w:jc w:val="center"/>
        <w:outlineLvl w:val="0"/>
        <w:rPr>
          <w:b/>
          <w:bCs/>
          <w:caps/>
          <w:kern w:val="28"/>
          <w:sz w:val="28"/>
        </w:rPr>
      </w:pPr>
    </w:p>
    <w:p w:rsidR="002E0DC8" w:rsidRDefault="002E0DC8" w:rsidP="008A1E6B">
      <w:pPr>
        <w:widowControl w:val="0"/>
        <w:autoSpaceDE w:val="0"/>
        <w:autoSpaceDN w:val="0"/>
        <w:adjustRightInd w:val="0"/>
        <w:spacing w:line="276" w:lineRule="auto"/>
        <w:jc w:val="center"/>
        <w:outlineLvl w:val="0"/>
        <w:rPr>
          <w:b/>
          <w:bCs/>
          <w:caps/>
          <w:kern w:val="28"/>
          <w:sz w:val="28"/>
        </w:rPr>
      </w:pPr>
    </w:p>
    <w:p w:rsidR="002E0DC8" w:rsidRDefault="002E0DC8" w:rsidP="008A1E6B">
      <w:pPr>
        <w:widowControl w:val="0"/>
        <w:autoSpaceDE w:val="0"/>
        <w:autoSpaceDN w:val="0"/>
        <w:adjustRightInd w:val="0"/>
        <w:spacing w:line="276" w:lineRule="auto"/>
        <w:jc w:val="center"/>
        <w:outlineLvl w:val="0"/>
        <w:rPr>
          <w:b/>
          <w:bCs/>
          <w:caps/>
          <w:kern w:val="28"/>
          <w:sz w:val="28"/>
        </w:rPr>
      </w:pPr>
    </w:p>
    <w:p w:rsidR="002E0DC8" w:rsidRDefault="002E0DC8" w:rsidP="008A1E6B">
      <w:pPr>
        <w:widowControl w:val="0"/>
        <w:autoSpaceDE w:val="0"/>
        <w:autoSpaceDN w:val="0"/>
        <w:adjustRightInd w:val="0"/>
        <w:spacing w:line="276" w:lineRule="auto"/>
        <w:jc w:val="center"/>
        <w:outlineLvl w:val="0"/>
        <w:rPr>
          <w:b/>
          <w:bCs/>
          <w:caps/>
          <w:kern w:val="28"/>
          <w:sz w:val="28"/>
        </w:rPr>
      </w:pPr>
    </w:p>
    <w:p w:rsidR="002E0DC8" w:rsidRDefault="002E0DC8" w:rsidP="008A1E6B">
      <w:pPr>
        <w:widowControl w:val="0"/>
        <w:autoSpaceDE w:val="0"/>
        <w:autoSpaceDN w:val="0"/>
        <w:adjustRightInd w:val="0"/>
        <w:spacing w:line="276" w:lineRule="auto"/>
        <w:jc w:val="center"/>
        <w:outlineLvl w:val="0"/>
        <w:rPr>
          <w:b/>
          <w:bCs/>
          <w:caps/>
          <w:kern w:val="28"/>
          <w:sz w:val="28"/>
        </w:rPr>
      </w:pPr>
    </w:p>
    <w:p w:rsidR="002E0DC8" w:rsidRDefault="002E0DC8" w:rsidP="008A1E6B">
      <w:pPr>
        <w:widowControl w:val="0"/>
        <w:autoSpaceDE w:val="0"/>
        <w:autoSpaceDN w:val="0"/>
        <w:adjustRightInd w:val="0"/>
        <w:spacing w:line="276" w:lineRule="auto"/>
        <w:jc w:val="center"/>
        <w:outlineLvl w:val="0"/>
        <w:rPr>
          <w:b/>
          <w:bCs/>
          <w:caps/>
          <w:kern w:val="28"/>
          <w:sz w:val="28"/>
        </w:rPr>
      </w:pPr>
    </w:p>
    <w:p w:rsidR="002E0DC8" w:rsidRDefault="002E0DC8" w:rsidP="008A1E6B">
      <w:pPr>
        <w:widowControl w:val="0"/>
        <w:autoSpaceDE w:val="0"/>
        <w:autoSpaceDN w:val="0"/>
        <w:adjustRightInd w:val="0"/>
        <w:spacing w:line="276" w:lineRule="auto"/>
        <w:jc w:val="center"/>
        <w:outlineLvl w:val="0"/>
        <w:rPr>
          <w:b/>
          <w:bCs/>
          <w:caps/>
          <w:kern w:val="28"/>
          <w:sz w:val="28"/>
        </w:rPr>
      </w:pPr>
    </w:p>
    <w:p w:rsidR="002E0DC8" w:rsidRDefault="002E0DC8" w:rsidP="008A1E6B">
      <w:pPr>
        <w:widowControl w:val="0"/>
        <w:autoSpaceDE w:val="0"/>
        <w:autoSpaceDN w:val="0"/>
        <w:adjustRightInd w:val="0"/>
        <w:spacing w:line="276" w:lineRule="auto"/>
        <w:jc w:val="center"/>
        <w:outlineLvl w:val="0"/>
        <w:rPr>
          <w:b/>
          <w:bCs/>
          <w:caps/>
          <w:kern w:val="28"/>
          <w:sz w:val="28"/>
        </w:rPr>
      </w:pPr>
    </w:p>
    <w:p w:rsidR="002E0DC8" w:rsidRDefault="002E0DC8" w:rsidP="008A1E6B">
      <w:pPr>
        <w:widowControl w:val="0"/>
        <w:autoSpaceDE w:val="0"/>
        <w:autoSpaceDN w:val="0"/>
        <w:adjustRightInd w:val="0"/>
        <w:spacing w:line="276" w:lineRule="auto"/>
        <w:jc w:val="center"/>
        <w:outlineLvl w:val="0"/>
        <w:rPr>
          <w:b/>
          <w:bCs/>
          <w:caps/>
          <w:kern w:val="28"/>
          <w:sz w:val="28"/>
        </w:rPr>
      </w:pPr>
    </w:p>
    <w:p w:rsidR="002E0DC8" w:rsidRDefault="002E0DC8" w:rsidP="008A1E6B">
      <w:pPr>
        <w:widowControl w:val="0"/>
        <w:autoSpaceDE w:val="0"/>
        <w:autoSpaceDN w:val="0"/>
        <w:adjustRightInd w:val="0"/>
        <w:spacing w:line="276" w:lineRule="auto"/>
        <w:jc w:val="center"/>
        <w:outlineLvl w:val="0"/>
        <w:rPr>
          <w:b/>
          <w:bCs/>
          <w:caps/>
          <w:kern w:val="28"/>
          <w:sz w:val="28"/>
        </w:rPr>
      </w:pPr>
    </w:p>
    <w:p w:rsidR="00B43721" w:rsidRPr="00B75699" w:rsidRDefault="00B43721" w:rsidP="00B43721">
      <w:pPr>
        <w:widowControl w:val="0"/>
        <w:autoSpaceDE w:val="0"/>
        <w:autoSpaceDN w:val="0"/>
        <w:adjustRightInd w:val="0"/>
        <w:spacing w:line="276" w:lineRule="auto"/>
        <w:jc w:val="center"/>
        <w:outlineLvl w:val="0"/>
        <w:rPr>
          <w:b/>
          <w:bCs/>
          <w:caps/>
          <w:kern w:val="28"/>
          <w:sz w:val="28"/>
        </w:rPr>
      </w:pPr>
      <w:r w:rsidRPr="00B75699">
        <w:rPr>
          <w:b/>
          <w:bCs/>
          <w:caps/>
          <w:kern w:val="28"/>
          <w:sz w:val="28"/>
        </w:rPr>
        <w:lastRenderedPageBreak/>
        <w:t>Раздел 7. Прогнозы приростов объемов потреблени</w:t>
      </w:r>
      <w:r w:rsidR="004248B4" w:rsidRPr="00B75699">
        <w:rPr>
          <w:b/>
          <w:bCs/>
          <w:caps/>
          <w:kern w:val="28"/>
          <w:sz w:val="28"/>
        </w:rPr>
        <w:t>я</w:t>
      </w:r>
      <w:r w:rsidRPr="00B75699">
        <w:rPr>
          <w:b/>
          <w:bCs/>
          <w:caps/>
          <w:kern w:val="28"/>
          <w:sz w:val="28"/>
        </w:rPr>
        <w:t xml:space="preserve"> тепловой энергии (мощности) и теплоносителя</w:t>
      </w:r>
      <w:r w:rsidR="004248B4" w:rsidRPr="00B75699">
        <w:rPr>
          <w:b/>
          <w:bCs/>
          <w:caps/>
          <w:kern w:val="28"/>
          <w:sz w:val="28"/>
        </w:rPr>
        <w:t xml:space="preserve"> объектами, расположенными в производственных зонах, с учетом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w:t>
      </w:r>
      <w:r w:rsidRPr="00B75699">
        <w:rPr>
          <w:b/>
          <w:bCs/>
          <w:caps/>
          <w:kern w:val="28"/>
          <w:sz w:val="28"/>
        </w:rPr>
        <w:t xml:space="preserve"> с разделением по видам тепло</w:t>
      </w:r>
      <w:r w:rsidR="004248B4" w:rsidRPr="00B75699">
        <w:rPr>
          <w:b/>
          <w:bCs/>
          <w:caps/>
          <w:kern w:val="28"/>
          <w:sz w:val="28"/>
        </w:rPr>
        <w:t>носителя (горячая вода и пар)</w:t>
      </w:r>
      <w:r w:rsidRPr="00B75699">
        <w:rPr>
          <w:b/>
          <w:bCs/>
          <w:caps/>
          <w:kern w:val="28"/>
          <w:sz w:val="28"/>
        </w:rPr>
        <w:t xml:space="preserve"> в</w:t>
      </w:r>
      <w:r w:rsidR="004248B4" w:rsidRPr="00B75699">
        <w:rPr>
          <w:b/>
          <w:bCs/>
          <w:caps/>
          <w:kern w:val="28"/>
          <w:sz w:val="28"/>
        </w:rPr>
        <w:t xml:space="preserve"> зоне действия кажого из существующих или предлагаемых для строительства источников тепловой энергии </w:t>
      </w:r>
      <w:r w:rsidRPr="00B75699">
        <w:rPr>
          <w:b/>
          <w:bCs/>
          <w:caps/>
          <w:kern w:val="28"/>
          <w:sz w:val="28"/>
        </w:rPr>
        <w:t>на каждом этапе.</w:t>
      </w:r>
      <w:bookmarkEnd w:id="11"/>
    </w:p>
    <w:p w:rsidR="008F6D29" w:rsidRPr="00B75699" w:rsidRDefault="008F6D29" w:rsidP="00B43721">
      <w:pPr>
        <w:widowControl w:val="0"/>
        <w:autoSpaceDE w:val="0"/>
        <w:autoSpaceDN w:val="0"/>
        <w:adjustRightInd w:val="0"/>
        <w:spacing w:line="276" w:lineRule="auto"/>
        <w:jc w:val="center"/>
        <w:outlineLvl w:val="0"/>
        <w:rPr>
          <w:b/>
          <w:bCs/>
          <w:caps/>
          <w:kern w:val="28"/>
          <w:sz w:val="28"/>
        </w:rPr>
      </w:pPr>
    </w:p>
    <w:p w:rsidR="00957C11" w:rsidRPr="001F0DC8" w:rsidRDefault="00957C11" w:rsidP="00957C11">
      <w:pPr>
        <w:widowControl w:val="0"/>
        <w:autoSpaceDE w:val="0"/>
        <w:autoSpaceDN w:val="0"/>
        <w:adjustRightInd w:val="0"/>
        <w:spacing w:line="360" w:lineRule="auto"/>
        <w:ind w:firstLine="567"/>
        <w:contextualSpacing/>
        <w:jc w:val="both"/>
        <w:rPr>
          <w:sz w:val="28"/>
          <w:szCs w:val="28"/>
        </w:rPr>
      </w:pPr>
      <w:r w:rsidRPr="001F0DC8">
        <w:rPr>
          <w:sz w:val="28"/>
          <w:szCs w:val="28"/>
        </w:rPr>
        <w:t>Приросты объемов потребления тепловой энергии (мощности) и теплоносителя объектами, расположенными в производственных зонах, отсутствуют.</w:t>
      </w:r>
    </w:p>
    <w:p w:rsidR="003F20AB" w:rsidRPr="00B75699" w:rsidRDefault="003F20AB" w:rsidP="001D296A">
      <w:pPr>
        <w:widowControl w:val="0"/>
        <w:spacing w:line="360" w:lineRule="auto"/>
        <w:ind w:firstLine="567"/>
        <w:jc w:val="both"/>
        <w:rPr>
          <w:sz w:val="28"/>
          <w:szCs w:val="28"/>
        </w:rPr>
      </w:pPr>
    </w:p>
    <w:p w:rsidR="004248B4" w:rsidRPr="00B75699" w:rsidRDefault="004248B4" w:rsidP="004248B4">
      <w:pPr>
        <w:widowControl w:val="0"/>
        <w:autoSpaceDE w:val="0"/>
        <w:autoSpaceDN w:val="0"/>
        <w:adjustRightInd w:val="0"/>
        <w:spacing w:line="276" w:lineRule="auto"/>
        <w:jc w:val="center"/>
        <w:outlineLvl w:val="0"/>
        <w:rPr>
          <w:b/>
          <w:bCs/>
          <w:caps/>
          <w:kern w:val="28"/>
          <w:sz w:val="28"/>
        </w:rPr>
      </w:pPr>
      <w:bookmarkStart w:id="12" w:name="_Toc435119852"/>
      <w:r w:rsidRPr="00B75699">
        <w:rPr>
          <w:b/>
          <w:bCs/>
          <w:caps/>
          <w:kern w:val="28"/>
          <w:sz w:val="28"/>
        </w:rPr>
        <w:t>Раздел 8. Прогноз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(мощность), теплоноситель.</w:t>
      </w:r>
      <w:bookmarkEnd w:id="12"/>
    </w:p>
    <w:p w:rsidR="008F6D29" w:rsidRPr="00B75699" w:rsidRDefault="008F6D29" w:rsidP="004248B4">
      <w:pPr>
        <w:widowControl w:val="0"/>
        <w:autoSpaceDE w:val="0"/>
        <w:autoSpaceDN w:val="0"/>
        <w:adjustRightInd w:val="0"/>
        <w:spacing w:line="276" w:lineRule="auto"/>
        <w:jc w:val="center"/>
        <w:outlineLvl w:val="0"/>
        <w:rPr>
          <w:b/>
          <w:bCs/>
          <w:caps/>
          <w:kern w:val="28"/>
          <w:sz w:val="28"/>
        </w:rPr>
      </w:pPr>
    </w:p>
    <w:p w:rsidR="00957C11" w:rsidRDefault="00957C11" w:rsidP="00957C11">
      <w:pPr>
        <w:pStyle w:val="53"/>
        <w:shd w:val="clear" w:color="auto" w:fill="auto"/>
        <w:spacing w:line="360" w:lineRule="auto"/>
        <w:ind w:firstLine="567"/>
        <w:rPr>
          <w:b w:val="0"/>
          <w:sz w:val="28"/>
          <w:szCs w:val="28"/>
        </w:rPr>
      </w:pPr>
      <w:r w:rsidRPr="00AE5482">
        <w:rPr>
          <w:b w:val="0"/>
          <w:sz w:val="28"/>
          <w:szCs w:val="28"/>
        </w:rPr>
        <w:t>В соответствии с федеральным законом «О теплоснабжении»:</w:t>
      </w:r>
    </w:p>
    <w:p w:rsidR="00957C11" w:rsidRDefault="00957C11" w:rsidP="00957C11">
      <w:pPr>
        <w:pStyle w:val="53"/>
        <w:shd w:val="clear" w:color="auto" w:fill="auto"/>
        <w:spacing w:line="360" w:lineRule="auto"/>
        <w:ind w:firstLine="567"/>
        <w:rPr>
          <w:b w:val="0"/>
          <w:sz w:val="28"/>
          <w:szCs w:val="28"/>
        </w:rPr>
      </w:pPr>
      <w:r>
        <w:rPr>
          <w:b w:val="0"/>
          <w:sz w:val="28"/>
          <w:szCs w:val="28"/>
        </w:rPr>
        <w:t xml:space="preserve">- </w:t>
      </w:r>
      <w:r w:rsidRPr="00AE5482">
        <w:rPr>
          <w:b w:val="0"/>
          <w:sz w:val="28"/>
          <w:szCs w:val="28"/>
        </w:rPr>
        <w:t>«долгосрочные тарифы»</w:t>
      </w:r>
      <w:r w:rsidRPr="00AE5482">
        <w:rPr>
          <w:rStyle w:val="513pt"/>
          <w:b w:val="0"/>
          <w:sz w:val="28"/>
          <w:szCs w:val="28"/>
        </w:rPr>
        <w:t xml:space="preserve"> -</w:t>
      </w:r>
      <w:r w:rsidRPr="00AE5482">
        <w:rPr>
          <w:b w:val="0"/>
          <w:sz w:val="28"/>
          <w:szCs w:val="28"/>
        </w:rPr>
        <w:t xml:space="preserve"> тарифы в сфере теплоснабжения, установленные на долгосрочный период регулирования на основе долгосрочных параметров регулирования деятельности регулируемых организаций в числовом выражении или в виде формул;</w:t>
      </w:r>
    </w:p>
    <w:p w:rsidR="00957C11" w:rsidRPr="00AE5482" w:rsidRDefault="00957C11" w:rsidP="00957C11">
      <w:pPr>
        <w:pStyle w:val="53"/>
        <w:shd w:val="clear" w:color="auto" w:fill="auto"/>
        <w:spacing w:line="360" w:lineRule="auto"/>
        <w:ind w:firstLine="567"/>
        <w:rPr>
          <w:b w:val="0"/>
          <w:sz w:val="28"/>
          <w:szCs w:val="28"/>
        </w:rPr>
      </w:pPr>
      <w:r>
        <w:rPr>
          <w:b w:val="0"/>
          <w:sz w:val="28"/>
          <w:szCs w:val="28"/>
        </w:rPr>
        <w:t xml:space="preserve">- </w:t>
      </w:r>
      <w:r w:rsidRPr="00AE5482">
        <w:rPr>
          <w:b w:val="0"/>
          <w:sz w:val="28"/>
          <w:szCs w:val="28"/>
        </w:rPr>
        <w:t>«долгосрочные параметры регулирования»</w:t>
      </w:r>
      <w:r w:rsidRPr="00AE5482">
        <w:rPr>
          <w:rStyle w:val="513pt"/>
          <w:b w:val="0"/>
          <w:sz w:val="28"/>
          <w:szCs w:val="28"/>
        </w:rPr>
        <w:t xml:space="preserve"> -</w:t>
      </w:r>
      <w:r w:rsidRPr="00AE5482">
        <w:rPr>
          <w:b w:val="0"/>
          <w:sz w:val="28"/>
          <w:szCs w:val="28"/>
        </w:rPr>
        <w:t xml:space="preserve"> параметры расчета тарифов, устанавливаемые органом регулирования на долгосрочный период регулирования, в течение которого они не пересматриваются.</w:t>
      </w:r>
    </w:p>
    <w:p w:rsidR="00957C11" w:rsidRPr="00AE5482" w:rsidRDefault="00957C11" w:rsidP="00957C11">
      <w:pPr>
        <w:pStyle w:val="53"/>
        <w:shd w:val="clear" w:color="auto" w:fill="auto"/>
        <w:spacing w:line="360" w:lineRule="auto"/>
        <w:ind w:firstLine="567"/>
        <w:rPr>
          <w:b w:val="0"/>
          <w:sz w:val="28"/>
          <w:szCs w:val="28"/>
        </w:rPr>
      </w:pPr>
      <w:r w:rsidRPr="00AE5482">
        <w:rPr>
          <w:b w:val="0"/>
          <w:sz w:val="28"/>
          <w:szCs w:val="28"/>
        </w:rPr>
        <w:t>К долгосрочным параметрам государственного регулирования цен (тарифов) в сфере теплоснабжения относятся:</w:t>
      </w:r>
    </w:p>
    <w:p w:rsidR="00957C11" w:rsidRPr="00AE5482" w:rsidRDefault="00957C11" w:rsidP="00957C11">
      <w:pPr>
        <w:pStyle w:val="53"/>
        <w:numPr>
          <w:ilvl w:val="1"/>
          <w:numId w:val="38"/>
        </w:numPr>
        <w:shd w:val="clear" w:color="auto" w:fill="auto"/>
        <w:tabs>
          <w:tab w:val="left" w:pos="1114"/>
        </w:tabs>
        <w:spacing w:before="0" w:after="0" w:line="360" w:lineRule="auto"/>
        <w:ind w:firstLine="567"/>
        <w:rPr>
          <w:b w:val="0"/>
          <w:sz w:val="28"/>
          <w:szCs w:val="28"/>
        </w:rPr>
      </w:pPr>
      <w:r w:rsidRPr="00AE5482">
        <w:rPr>
          <w:b w:val="0"/>
          <w:sz w:val="28"/>
          <w:szCs w:val="28"/>
        </w:rPr>
        <w:t>Уровень надежности теплоснабжения, соответствующий долгосрочным инвестиционным программам организаций, осуществляющих регулируемые виды деятельности в сфере теплоснабжения.</w:t>
      </w:r>
    </w:p>
    <w:p w:rsidR="00957C11" w:rsidRPr="00AE5482" w:rsidRDefault="00957C11" w:rsidP="00957C11">
      <w:pPr>
        <w:pStyle w:val="53"/>
        <w:shd w:val="clear" w:color="auto" w:fill="auto"/>
        <w:spacing w:line="360" w:lineRule="auto"/>
        <w:ind w:firstLine="567"/>
        <w:rPr>
          <w:b w:val="0"/>
          <w:sz w:val="28"/>
          <w:szCs w:val="28"/>
        </w:rPr>
      </w:pPr>
      <w:r w:rsidRPr="00AE5482">
        <w:rPr>
          <w:b w:val="0"/>
          <w:sz w:val="28"/>
          <w:szCs w:val="28"/>
        </w:rPr>
        <w:t>Уровень надежности теплоснабжения, соответствующий долгосрочным утвержденным в установленном порядке инвестиционным программам регулируемых ор</w:t>
      </w:r>
      <w:r w:rsidRPr="00AE5482">
        <w:rPr>
          <w:b w:val="0"/>
          <w:sz w:val="28"/>
          <w:szCs w:val="28"/>
        </w:rPr>
        <w:lastRenderedPageBreak/>
        <w:t>ганизаций (фактические значения показателей надежности и качества, определенные за год, предшествующий году установления тарифов на</w:t>
      </w:r>
      <w:r w:rsidRPr="00AE5482">
        <w:rPr>
          <w:rStyle w:val="513pt"/>
          <w:b w:val="0"/>
          <w:sz w:val="28"/>
          <w:szCs w:val="28"/>
        </w:rPr>
        <w:t xml:space="preserve"> 1</w:t>
      </w:r>
      <w:r w:rsidRPr="00AE5482">
        <w:rPr>
          <w:b w:val="0"/>
          <w:sz w:val="28"/>
          <w:szCs w:val="28"/>
        </w:rPr>
        <w:t>-й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 устанавливается органами регулирования в порядке, установленном Положением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w:t>
      </w:r>
      <w:r w:rsidRPr="00AE5482">
        <w:rPr>
          <w:rStyle w:val="513pt"/>
          <w:b w:val="0"/>
          <w:sz w:val="28"/>
          <w:szCs w:val="28"/>
        </w:rPr>
        <w:t xml:space="preserve"> 31</w:t>
      </w:r>
      <w:r w:rsidRPr="00AE5482">
        <w:rPr>
          <w:b w:val="0"/>
          <w:sz w:val="28"/>
          <w:szCs w:val="28"/>
        </w:rPr>
        <w:t xml:space="preserve"> декабря</w:t>
      </w:r>
      <w:r w:rsidRPr="00AE5482">
        <w:rPr>
          <w:rStyle w:val="513pt"/>
          <w:b w:val="0"/>
          <w:sz w:val="28"/>
          <w:szCs w:val="28"/>
        </w:rPr>
        <w:t xml:space="preserve"> 2009</w:t>
      </w:r>
      <w:r w:rsidRPr="00AE5482">
        <w:rPr>
          <w:b w:val="0"/>
          <w:sz w:val="28"/>
          <w:szCs w:val="28"/>
        </w:rPr>
        <w:t xml:space="preserve"> г.</w:t>
      </w:r>
      <w:r w:rsidRPr="00AE5482">
        <w:rPr>
          <w:rStyle w:val="513pt"/>
          <w:b w:val="0"/>
          <w:sz w:val="28"/>
          <w:szCs w:val="28"/>
        </w:rPr>
        <w:t xml:space="preserve"> N 1220,</w:t>
      </w:r>
      <w:r w:rsidRPr="00AE5482">
        <w:rPr>
          <w:b w:val="0"/>
          <w:sz w:val="28"/>
          <w:szCs w:val="28"/>
        </w:rPr>
        <w:t xml:space="preserve"> и в соответствии с методическими указаниями по расчету уровня надежности и качества поставляемых товаров и оказываемых услуг для организаций, осуществляющих деятельность по производству и (или) передаче тепловой энергии, утвержденными Министерством регионального развития Российской Федерации.</w:t>
      </w:r>
    </w:p>
    <w:p w:rsidR="00957C11" w:rsidRPr="00AE5482" w:rsidRDefault="00957C11" w:rsidP="00957C11">
      <w:pPr>
        <w:pStyle w:val="53"/>
        <w:numPr>
          <w:ilvl w:val="1"/>
          <w:numId w:val="38"/>
        </w:numPr>
        <w:shd w:val="clear" w:color="auto" w:fill="auto"/>
        <w:tabs>
          <w:tab w:val="left" w:pos="850"/>
        </w:tabs>
        <w:spacing w:before="0" w:after="0" w:line="360" w:lineRule="auto"/>
        <w:ind w:firstLine="567"/>
        <w:rPr>
          <w:b w:val="0"/>
          <w:sz w:val="28"/>
          <w:szCs w:val="28"/>
        </w:rPr>
      </w:pPr>
      <w:r w:rsidRPr="00AE5482">
        <w:rPr>
          <w:b w:val="0"/>
          <w:sz w:val="28"/>
          <w:szCs w:val="28"/>
        </w:rPr>
        <w:t>Динамика изменения расходов, связанных с поставками соответствующих товаров, услуг.</w:t>
      </w:r>
    </w:p>
    <w:p w:rsidR="00957C11" w:rsidRPr="00AE5482" w:rsidRDefault="00957C11" w:rsidP="00957C11">
      <w:pPr>
        <w:pStyle w:val="53"/>
        <w:shd w:val="clear" w:color="auto" w:fill="auto"/>
        <w:spacing w:line="360" w:lineRule="auto"/>
        <w:ind w:firstLine="567"/>
        <w:rPr>
          <w:b w:val="0"/>
          <w:sz w:val="28"/>
          <w:szCs w:val="28"/>
        </w:rPr>
      </w:pPr>
      <w:r w:rsidRPr="00AE5482">
        <w:rPr>
          <w:b w:val="0"/>
          <w:sz w:val="28"/>
          <w:szCs w:val="28"/>
        </w:rPr>
        <w:t>Динамика изменения операционных расходов характеризуется значением индекса эффективности операционных расходов при применении метода обеспечения доходности инвестированного капитала или метода индексации установленных тарифов и значением индекса снижения расходов, связанных с осуществлением регулируемой деятельности в сфере теплоснабжения, при применении метода сравнения аналогов.</w:t>
      </w:r>
    </w:p>
    <w:p w:rsidR="00957C11" w:rsidRPr="00AE5482" w:rsidRDefault="00957C11" w:rsidP="00957C11">
      <w:pPr>
        <w:pStyle w:val="53"/>
        <w:shd w:val="clear" w:color="auto" w:fill="auto"/>
        <w:spacing w:line="360" w:lineRule="auto"/>
        <w:ind w:firstLine="567"/>
        <w:rPr>
          <w:b w:val="0"/>
          <w:sz w:val="28"/>
          <w:szCs w:val="28"/>
        </w:rPr>
      </w:pPr>
      <w:r w:rsidRPr="00AE5482">
        <w:rPr>
          <w:b w:val="0"/>
          <w:sz w:val="28"/>
          <w:szCs w:val="28"/>
        </w:rPr>
        <w:t>Индекс эффективности операционных расходов устанавливается органом регулирования для каждой регулируемой организации с целью обеспечения поэтапного достижения эффективного уровня операционных расходов организации в размере от</w:t>
      </w:r>
      <w:r w:rsidRPr="00AE5482">
        <w:rPr>
          <w:rStyle w:val="513pt"/>
          <w:b w:val="0"/>
          <w:sz w:val="28"/>
          <w:szCs w:val="28"/>
        </w:rPr>
        <w:t xml:space="preserve"> 1</w:t>
      </w:r>
      <w:r w:rsidRPr="00AE5482">
        <w:rPr>
          <w:b w:val="0"/>
          <w:sz w:val="28"/>
          <w:szCs w:val="28"/>
        </w:rPr>
        <w:t xml:space="preserve"> до </w:t>
      </w:r>
      <w:r w:rsidRPr="00AE5482">
        <w:rPr>
          <w:rStyle w:val="513pt"/>
          <w:b w:val="0"/>
          <w:sz w:val="28"/>
          <w:szCs w:val="28"/>
        </w:rPr>
        <w:t>5</w:t>
      </w:r>
      <w:r w:rsidRPr="00AE5482">
        <w:rPr>
          <w:b w:val="0"/>
          <w:sz w:val="28"/>
          <w:szCs w:val="28"/>
        </w:rPr>
        <w:t xml:space="preserve"> процентов уровня операционных расходов текущего года долгосрочного периода регулирования посредством сравнительного анализа расходов регулируемых организаций в соответствии с методическими указаниями по расчету цен (тарифов).</w:t>
      </w:r>
    </w:p>
    <w:p w:rsidR="00957C11" w:rsidRPr="00AE5482" w:rsidRDefault="00957C11" w:rsidP="00957C11">
      <w:pPr>
        <w:pStyle w:val="53"/>
        <w:shd w:val="clear" w:color="auto" w:fill="auto"/>
        <w:spacing w:line="360" w:lineRule="auto"/>
        <w:ind w:firstLine="567"/>
        <w:rPr>
          <w:b w:val="0"/>
          <w:sz w:val="28"/>
          <w:szCs w:val="28"/>
        </w:rPr>
      </w:pPr>
      <w:r w:rsidRPr="00AE5482">
        <w:rPr>
          <w:b w:val="0"/>
          <w:sz w:val="28"/>
          <w:szCs w:val="28"/>
        </w:rPr>
        <w:t>Индекс снижения расходов устанавливается органом регулирования для регулируемых организаций на уровне от</w:t>
      </w:r>
      <w:r w:rsidRPr="00AE5482">
        <w:rPr>
          <w:rStyle w:val="513pt"/>
          <w:b w:val="0"/>
          <w:sz w:val="28"/>
          <w:szCs w:val="28"/>
        </w:rPr>
        <w:t xml:space="preserve"> 1</w:t>
      </w:r>
      <w:r w:rsidRPr="00AE5482">
        <w:rPr>
          <w:b w:val="0"/>
          <w:sz w:val="28"/>
          <w:szCs w:val="28"/>
        </w:rPr>
        <w:t xml:space="preserve"> до</w:t>
      </w:r>
      <w:r w:rsidRPr="00AE5482">
        <w:rPr>
          <w:rStyle w:val="513pt"/>
          <w:b w:val="0"/>
          <w:sz w:val="28"/>
          <w:szCs w:val="28"/>
        </w:rPr>
        <w:t xml:space="preserve"> 10</w:t>
      </w:r>
      <w:r w:rsidRPr="00AE5482">
        <w:rPr>
          <w:b w:val="0"/>
          <w:sz w:val="28"/>
          <w:szCs w:val="28"/>
        </w:rPr>
        <w:t xml:space="preserve"> процентов посредством сравнительного анализа расходов регулируемых организаций в соответствии с методическими указаниями по расчету цен (тарифов).</w:t>
      </w:r>
    </w:p>
    <w:p w:rsidR="00957C11" w:rsidRPr="00AE5482" w:rsidRDefault="00957C11" w:rsidP="00957C11">
      <w:pPr>
        <w:pStyle w:val="53"/>
        <w:numPr>
          <w:ilvl w:val="1"/>
          <w:numId w:val="38"/>
        </w:numPr>
        <w:shd w:val="clear" w:color="auto" w:fill="auto"/>
        <w:tabs>
          <w:tab w:val="left" w:pos="864"/>
        </w:tabs>
        <w:spacing w:before="0" w:after="0" w:line="360" w:lineRule="auto"/>
        <w:ind w:firstLine="567"/>
        <w:rPr>
          <w:b w:val="0"/>
          <w:sz w:val="28"/>
          <w:szCs w:val="28"/>
        </w:rPr>
      </w:pPr>
      <w:r w:rsidRPr="00AE5482">
        <w:rPr>
          <w:b w:val="0"/>
          <w:sz w:val="28"/>
          <w:szCs w:val="28"/>
        </w:rPr>
        <w:t>Размер инвестированного капитала.</w:t>
      </w:r>
    </w:p>
    <w:p w:rsidR="00957C11" w:rsidRPr="00AE5482" w:rsidRDefault="00957C11" w:rsidP="00957C11">
      <w:pPr>
        <w:pStyle w:val="53"/>
        <w:shd w:val="clear" w:color="auto" w:fill="auto"/>
        <w:spacing w:line="360" w:lineRule="auto"/>
        <w:ind w:firstLine="567"/>
        <w:rPr>
          <w:b w:val="0"/>
          <w:sz w:val="28"/>
          <w:szCs w:val="28"/>
        </w:rPr>
      </w:pPr>
      <w:r w:rsidRPr="00AE5482">
        <w:rPr>
          <w:b w:val="0"/>
          <w:sz w:val="28"/>
          <w:szCs w:val="28"/>
        </w:rPr>
        <w:lastRenderedPageBreak/>
        <w:t>Размер инвестированного капитала устанавливается при переходе к регулированию тарифов с применением метода обеспечения доходности инвестированного капитала в соответствии с Правилами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w:t>
      </w:r>
      <w:r w:rsidRPr="00AE5482">
        <w:rPr>
          <w:rStyle w:val="513pt"/>
          <w:b w:val="0"/>
          <w:sz w:val="28"/>
          <w:szCs w:val="28"/>
        </w:rPr>
        <w:t xml:space="preserve"> 22 </w:t>
      </w:r>
      <w:r w:rsidRPr="00AE5482">
        <w:rPr>
          <w:b w:val="0"/>
          <w:sz w:val="28"/>
          <w:szCs w:val="28"/>
        </w:rPr>
        <w:t>октября</w:t>
      </w:r>
      <w:r w:rsidRPr="00AE5482">
        <w:rPr>
          <w:rStyle w:val="513pt"/>
          <w:b w:val="0"/>
          <w:sz w:val="28"/>
          <w:szCs w:val="28"/>
        </w:rPr>
        <w:t xml:space="preserve"> 2012</w:t>
      </w:r>
      <w:r w:rsidRPr="00AE5482">
        <w:rPr>
          <w:b w:val="0"/>
          <w:sz w:val="28"/>
          <w:szCs w:val="28"/>
        </w:rPr>
        <w:t xml:space="preserve"> г.</w:t>
      </w:r>
      <w:r w:rsidRPr="00AE5482">
        <w:rPr>
          <w:rStyle w:val="513pt"/>
          <w:b w:val="0"/>
          <w:sz w:val="28"/>
          <w:szCs w:val="28"/>
        </w:rPr>
        <w:t xml:space="preserve"> N 1075.</w:t>
      </w:r>
    </w:p>
    <w:p w:rsidR="00957C11" w:rsidRPr="00AE5482" w:rsidRDefault="00957C11" w:rsidP="00957C11">
      <w:pPr>
        <w:pStyle w:val="53"/>
        <w:numPr>
          <w:ilvl w:val="1"/>
          <w:numId w:val="38"/>
        </w:numPr>
        <w:shd w:val="clear" w:color="auto" w:fill="auto"/>
        <w:tabs>
          <w:tab w:val="left" w:pos="869"/>
        </w:tabs>
        <w:spacing w:before="0" w:after="0" w:line="360" w:lineRule="auto"/>
        <w:ind w:firstLine="567"/>
        <w:rPr>
          <w:b w:val="0"/>
          <w:sz w:val="28"/>
          <w:szCs w:val="28"/>
        </w:rPr>
      </w:pPr>
      <w:r w:rsidRPr="00AE5482">
        <w:rPr>
          <w:b w:val="0"/>
          <w:sz w:val="28"/>
          <w:szCs w:val="28"/>
        </w:rPr>
        <w:t>Норма доходности.</w:t>
      </w:r>
    </w:p>
    <w:p w:rsidR="00957C11" w:rsidRPr="00AE5482" w:rsidRDefault="00957C11" w:rsidP="00957C11">
      <w:pPr>
        <w:pStyle w:val="53"/>
        <w:shd w:val="clear" w:color="auto" w:fill="auto"/>
        <w:spacing w:line="360" w:lineRule="auto"/>
        <w:ind w:firstLine="567"/>
        <w:rPr>
          <w:b w:val="0"/>
          <w:sz w:val="28"/>
          <w:szCs w:val="28"/>
        </w:rPr>
      </w:pPr>
      <w:r w:rsidRPr="00AE5482">
        <w:rPr>
          <w:b w:val="0"/>
          <w:sz w:val="28"/>
          <w:szCs w:val="28"/>
        </w:rPr>
        <w:t xml:space="preserve">Норма доходности инвестированного капитала устанавливается органом регулирования в соответствии с методическими указаниями по расчету цен (тарифов) на уровне не ниже минимальной нормы доходности, устанавливаемой федеральным органом исполнительной власти в области государственного регулирования тарифов, с учетом предложенной федеральным органом исполнительной власти в сфере социально- экономической политики </w:t>
      </w:r>
      <w:proofErr w:type="spellStart"/>
      <w:r w:rsidRPr="00AE5482">
        <w:rPr>
          <w:b w:val="0"/>
          <w:sz w:val="28"/>
          <w:szCs w:val="28"/>
        </w:rPr>
        <w:t>безрисковой</w:t>
      </w:r>
      <w:proofErr w:type="spellEnd"/>
      <w:r w:rsidRPr="00AE5482">
        <w:rPr>
          <w:b w:val="0"/>
          <w:sz w:val="28"/>
          <w:szCs w:val="28"/>
        </w:rPr>
        <w:t xml:space="preserve"> ставки, равной средней доходности долгосрочных государственных обязательств, выраженных в рублях, со сроком погашения не менее</w:t>
      </w:r>
      <w:r w:rsidRPr="00AE5482">
        <w:rPr>
          <w:rStyle w:val="513pt"/>
          <w:b w:val="0"/>
          <w:sz w:val="28"/>
          <w:szCs w:val="28"/>
        </w:rPr>
        <w:t xml:space="preserve"> 8 </w:t>
      </w:r>
      <w:r w:rsidRPr="00AE5482">
        <w:rPr>
          <w:b w:val="0"/>
          <w:sz w:val="28"/>
          <w:szCs w:val="28"/>
        </w:rPr>
        <w:t>лет и не более</w:t>
      </w:r>
      <w:r w:rsidRPr="00AE5482">
        <w:rPr>
          <w:rStyle w:val="513pt"/>
          <w:b w:val="0"/>
          <w:sz w:val="28"/>
          <w:szCs w:val="28"/>
        </w:rPr>
        <w:t xml:space="preserve"> 10</w:t>
      </w:r>
      <w:r w:rsidRPr="00AE5482">
        <w:rPr>
          <w:b w:val="0"/>
          <w:sz w:val="28"/>
          <w:szCs w:val="28"/>
        </w:rPr>
        <w:t xml:space="preserve"> лет, определяемой за год, предшествующий году принятия решения об установлении цен (тарифов). Средняя доходность долгосрочных государственных обязательств рассчитывается на основании утвержденной Министерством экономического развития Российской Федерации методики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 определяемой коммерческим оператором оптового рынка. Информация о средней доходности долгосрочных государственных обязательств размещается на сайте коммерческого оператора оптового рынка в информационно- телекоммуникационной сети "Интернет" не позднее</w:t>
      </w:r>
      <w:r w:rsidRPr="00AE5482">
        <w:rPr>
          <w:rStyle w:val="513pt"/>
          <w:b w:val="0"/>
          <w:sz w:val="28"/>
          <w:szCs w:val="28"/>
        </w:rPr>
        <w:t xml:space="preserve"> 1</w:t>
      </w:r>
      <w:r w:rsidRPr="00AE5482">
        <w:rPr>
          <w:b w:val="0"/>
          <w:sz w:val="28"/>
          <w:szCs w:val="28"/>
        </w:rPr>
        <w:t xml:space="preserve"> марта года принятия решения об установлении цен (тарифов).</w:t>
      </w:r>
    </w:p>
    <w:p w:rsidR="00957C11" w:rsidRPr="00AE5482" w:rsidRDefault="00957C11" w:rsidP="00957C11">
      <w:pPr>
        <w:pStyle w:val="53"/>
        <w:shd w:val="clear" w:color="auto" w:fill="auto"/>
        <w:spacing w:line="360" w:lineRule="auto"/>
        <w:ind w:firstLine="567"/>
        <w:rPr>
          <w:b w:val="0"/>
          <w:sz w:val="28"/>
          <w:szCs w:val="28"/>
        </w:rPr>
      </w:pPr>
      <w:r w:rsidRPr="00AE5482">
        <w:rPr>
          <w:b w:val="0"/>
          <w:sz w:val="28"/>
          <w:szCs w:val="28"/>
        </w:rPr>
        <w:t>Норма доходности инвестированного капитала устанавливается на долгосрочный период регулирования в номинальном выражении за вычетом ставки налога на прибыль организаций (в процентах годовых).</w:t>
      </w:r>
    </w:p>
    <w:p w:rsidR="00957C11" w:rsidRPr="00AE5482" w:rsidRDefault="00957C11" w:rsidP="00957C11">
      <w:pPr>
        <w:pStyle w:val="53"/>
        <w:shd w:val="clear" w:color="auto" w:fill="auto"/>
        <w:spacing w:line="360" w:lineRule="auto"/>
        <w:ind w:firstLine="567"/>
        <w:rPr>
          <w:b w:val="0"/>
          <w:sz w:val="28"/>
          <w:szCs w:val="28"/>
        </w:rPr>
      </w:pPr>
      <w:r w:rsidRPr="00AE5482">
        <w:rPr>
          <w:b w:val="0"/>
          <w:sz w:val="28"/>
          <w:szCs w:val="28"/>
        </w:rPr>
        <w:lastRenderedPageBreak/>
        <w:t>Норма доходности инвестированного капитала рассчитывается как средневзвешенная стоимость заемного и собственного капитала, определяемая на основании следующих параметров:</w:t>
      </w:r>
    </w:p>
    <w:p w:rsidR="00957C11" w:rsidRPr="00AE5482" w:rsidRDefault="00957C11" w:rsidP="00957C11">
      <w:pPr>
        <w:pStyle w:val="53"/>
        <w:numPr>
          <w:ilvl w:val="0"/>
          <w:numId w:val="38"/>
        </w:numPr>
        <w:shd w:val="clear" w:color="auto" w:fill="auto"/>
        <w:tabs>
          <w:tab w:val="left" w:pos="1443"/>
        </w:tabs>
        <w:spacing w:before="0" w:after="0" w:line="360" w:lineRule="auto"/>
        <w:ind w:left="0" w:firstLine="567"/>
        <w:rPr>
          <w:b w:val="0"/>
          <w:sz w:val="28"/>
          <w:szCs w:val="28"/>
        </w:rPr>
      </w:pPr>
      <w:r w:rsidRPr="00AE5482">
        <w:rPr>
          <w:b w:val="0"/>
          <w:sz w:val="28"/>
          <w:szCs w:val="28"/>
        </w:rPr>
        <w:t xml:space="preserve">стоимость заемного капитала, которая рассчитывается как сумма </w:t>
      </w:r>
      <w:proofErr w:type="spellStart"/>
      <w:r w:rsidRPr="00AE5482">
        <w:rPr>
          <w:b w:val="0"/>
          <w:sz w:val="28"/>
          <w:szCs w:val="28"/>
        </w:rPr>
        <w:t>безрисковой</w:t>
      </w:r>
      <w:proofErr w:type="spellEnd"/>
      <w:r w:rsidRPr="00AE5482">
        <w:rPr>
          <w:b w:val="0"/>
          <w:sz w:val="28"/>
          <w:szCs w:val="28"/>
        </w:rPr>
        <w:t xml:space="preserve"> ставки и премии за риск инвестирования в долговые обязательства регулируемых организаций и устанавливается органом регулирования в соответствии с методическими указаниями по расчету цен (тарифов);</w:t>
      </w:r>
    </w:p>
    <w:p w:rsidR="00957C11" w:rsidRPr="00AE5482" w:rsidRDefault="00957C11" w:rsidP="00957C11">
      <w:pPr>
        <w:pStyle w:val="53"/>
        <w:numPr>
          <w:ilvl w:val="0"/>
          <w:numId w:val="38"/>
        </w:numPr>
        <w:shd w:val="clear" w:color="auto" w:fill="auto"/>
        <w:tabs>
          <w:tab w:val="left" w:pos="1443"/>
        </w:tabs>
        <w:spacing w:before="0" w:after="0" w:line="360" w:lineRule="auto"/>
        <w:ind w:left="0" w:firstLine="567"/>
        <w:rPr>
          <w:b w:val="0"/>
          <w:sz w:val="28"/>
          <w:szCs w:val="28"/>
        </w:rPr>
      </w:pPr>
      <w:r w:rsidRPr="00AE5482">
        <w:rPr>
          <w:b w:val="0"/>
          <w:sz w:val="28"/>
          <w:szCs w:val="28"/>
        </w:rPr>
        <w:t xml:space="preserve">стоимость собственного капитала, которая рассчитывается как сумма </w:t>
      </w:r>
      <w:proofErr w:type="spellStart"/>
      <w:r w:rsidRPr="00AE5482">
        <w:rPr>
          <w:b w:val="0"/>
          <w:sz w:val="28"/>
          <w:szCs w:val="28"/>
        </w:rPr>
        <w:t>безрисковой</w:t>
      </w:r>
      <w:proofErr w:type="spellEnd"/>
      <w:r w:rsidRPr="00AE5482">
        <w:rPr>
          <w:b w:val="0"/>
          <w:sz w:val="28"/>
          <w:szCs w:val="28"/>
        </w:rPr>
        <w:t xml:space="preserve"> ставки и премии за риск инвестирования в собственный капитал</w:t>
      </w:r>
    </w:p>
    <w:p w:rsidR="00957C11" w:rsidRPr="00AE5482" w:rsidRDefault="00957C11" w:rsidP="00957C11">
      <w:pPr>
        <w:pStyle w:val="53"/>
        <w:shd w:val="clear" w:color="auto" w:fill="auto"/>
        <w:spacing w:line="360" w:lineRule="auto"/>
        <w:ind w:firstLine="567"/>
        <w:rPr>
          <w:b w:val="0"/>
          <w:sz w:val="28"/>
          <w:szCs w:val="28"/>
        </w:rPr>
      </w:pPr>
      <w:r w:rsidRPr="00AE5482">
        <w:rPr>
          <w:b w:val="0"/>
          <w:sz w:val="28"/>
          <w:szCs w:val="28"/>
        </w:rPr>
        <w:t>регулируемых организаций и устанавливается органом регулирования в соответствии с методическими указаниями по расчету цен (тарифов);</w:t>
      </w:r>
    </w:p>
    <w:p w:rsidR="00957C11" w:rsidRPr="00AE5482" w:rsidRDefault="00957C11" w:rsidP="00957C11">
      <w:pPr>
        <w:pStyle w:val="53"/>
        <w:numPr>
          <w:ilvl w:val="0"/>
          <w:numId w:val="38"/>
        </w:numPr>
        <w:shd w:val="clear" w:color="auto" w:fill="auto"/>
        <w:tabs>
          <w:tab w:val="left" w:pos="1443"/>
        </w:tabs>
        <w:spacing w:before="0" w:after="0" w:line="360" w:lineRule="auto"/>
        <w:ind w:left="0" w:firstLine="567"/>
        <w:rPr>
          <w:b w:val="0"/>
          <w:sz w:val="28"/>
          <w:szCs w:val="28"/>
        </w:rPr>
      </w:pPr>
      <w:r w:rsidRPr="00AE5482">
        <w:rPr>
          <w:b w:val="0"/>
          <w:sz w:val="28"/>
          <w:szCs w:val="28"/>
        </w:rPr>
        <w:t>соотношение заемного капитала и собственного капитала регулируемых организаций, осуществляющих аналогичный регулируемый вид деятельности, устанавливаемое в соответствии с методическими указаниями по расчету цен (тарифов).</w:t>
      </w:r>
    </w:p>
    <w:p w:rsidR="00957C11" w:rsidRPr="00AE5482" w:rsidRDefault="00957C11" w:rsidP="00957C11">
      <w:pPr>
        <w:pStyle w:val="53"/>
        <w:shd w:val="clear" w:color="auto" w:fill="auto"/>
        <w:spacing w:line="360" w:lineRule="auto"/>
        <w:ind w:firstLine="567"/>
        <w:rPr>
          <w:b w:val="0"/>
          <w:sz w:val="28"/>
          <w:szCs w:val="28"/>
        </w:rPr>
      </w:pPr>
      <w:r w:rsidRPr="00AE5482">
        <w:rPr>
          <w:b w:val="0"/>
          <w:sz w:val="28"/>
          <w:szCs w:val="28"/>
        </w:rPr>
        <w:t>На первые</w:t>
      </w:r>
      <w:r w:rsidRPr="00AE5482">
        <w:rPr>
          <w:rStyle w:val="513pt"/>
          <w:b w:val="0"/>
          <w:sz w:val="28"/>
          <w:szCs w:val="28"/>
        </w:rPr>
        <w:t xml:space="preserve"> 2</w:t>
      </w:r>
      <w:r w:rsidRPr="00AE5482">
        <w:rPr>
          <w:b w:val="0"/>
          <w:sz w:val="28"/>
          <w:szCs w:val="28"/>
        </w:rPr>
        <w:t xml:space="preserve"> года долгосрочного периода регулирования норма доходности инвестированного капитала устанавливается отдельно для капитала, созданного до перехода к регулированию тарифов с применением метода обеспечения доходности инвестированного капитала и после такого перехода.</w:t>
      </w:r>
    </w:p>
    <w:p w:rsidR="00957C11" w:rsidRPr="00AE5482" w:rsidRDefault="00957C11" w:rsidP="00957C11">
      <w:pPr>
        <w:pStyle w:val="53"/>
        <w:shd w:val="clear" w:color="auto" w:fill="auto"/>
        <w:spacing w:line="360" w:lineRule="auto"/>
        <w:ind w:firstLine="567"/>
        <w:rPr>
          <w:b w:val="0"/>
          <w:sz w:val="28"/>
          <w:szCs w:val="28"/>
        </w:rPr>
      </w:pPr>
      <w:r w:rsidRPr="00AE5482">
        <w:rPr>
          <w:b w:val="0"/>
          <w:sz w:val="28"/>
          <w:szCs w:val="28"/>
        </w:rPr>
        <w:t>Начиная с</w:t>
      </w:r>
      <w:r w:rsidRPr="00AE5482">
        <w:rPr>
          <w:rStyle w:val="513pt"/>
          <w:b w:val="0"/>
          <w:sz w:val="28"/>
          <w:szCs w:val="28"/>
        </w:rPr>
        <w:t xml:space="preserve"> 3</w:t>
      </w:r>
      <w:r w:rsidRPr="00AE5482">
        <w:rPr>
          <w:b w:val="0"/>
          <w:sz w:val="28"/>
          <w:szCs w:val="28"/>
        </w:rPr>
        <w:t>-го года</w:t>
      </w:r>
      <w:r w:rsidRPr="00AE5482">
        <w:rPr>
          <w:rStyle w:val="513pt"/>
          <w:b w:val="0"/>
          <w:sz w:val="28"/>
          <w:szCs w:val="28"/>
        </w:rPr>
        <w:t xml:space="preserve"> 1</w:t>
      </w:r>
      <w:r w:rsidRPr="00AE5482">
        <w:rPr>
          <w:b w:val="0"/>
          <w:sz w:val="28"/>
          <w:szCs w:val="28"/>
        </w:rPr>
        <w:t>-го долгосрочного периода регулирования норма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и после такого перехода, устанавливается одной ставкой.</w:t>
      </w:r>
    </w:p>
    <w:p w:rsidR="00957C11" w:rsidRPr="00AE5482" w:rsidRDefault="00957C11" w:rsidP="00957C11">
      <w:pPr>
        <w:pStyle w:val="53"/>
        <w:numPr>
          <w:ilvl w:val="0"/>
          <w:numId w:val="39"/>
        </w:numPr>
        <w:shd w:val="clear" w:color="auto" w:fill="auto"/>
        <w:tabs>
          <w:tab w:val="left" w:pos="849"/>
        </w:tabs>
        <w:spacing w:before="0" w:after="0" w:line="360" w:lineRule="auto"/>
        <w:ind w:firstLine="567"/>
        <w:rPr>
          <w:b w:val="0"/>
          <w:sz w:val="28"/>
          <w:szCs w:val="28"/>
        </w:rPr>
      </w:pPr>
      <w:r w:rsidRPr="00AE5482">
        <w:rPr>
          <w:b w:val="0"/>
          <w:sz w:val="28"/>
          <w:szCs w:val="28"/>
        </w:rPr>
        <w:t>Сроки возврата инвестированного капитала.</w:t>
      </w:r>
    </w:p>
    <w:p w:rsidR="00957C11" w:rsidRPr="00AE5482" w:rsidRDefault="00957C11" w:rsidP="00957C11">
      <w:pPr>
        <w:pStyle w:val="53"/>
        <w:shd w:val="clear" w:color="auto" w:fill="auto"/>
        <w:spacing w:line="360" w:lineRule="auto"/>
        <w:ind w:firstLine="567"/>
        <w:rPr>
          <w:b w:val="0"/>
          <w:sz w:val="28"/>
          <w:szCs w:val="28"/>
        </w:rPr>
      </w:pPr>
      <w:r w:rsidRPr="00AE5482">
        <w:rPr>
          <w:b w:val="0"/>
          <w:sz w:val="28"/>
          <w:szCs w:val="28"/>
        </w:rPr>
        <w:t>Срок возврата инвестированного капитала устанавливается равным</w:t>
      </w:r>
      <w:r w:rsidRPr="00AE5482">
        <w:rPr>
          <w:rStyle w:val="513pt"/>
          <w:b w:val="0"/>
          <w:sz w:val="28"/>
          <w:szCs w:val="28"/>
        </w:rPr>
        <w:t xml:space="preserve"> 20</w:t>
      </w:r>
      <w:r w:rsidRPr="00AE5482">
        <w:rPr>
          <w:b w:val="0"/>
          <w:sz w:val="28"/>
          <w:szCs w:val="28"/>
        </w:rPr>
        <w:t xml:space="preserve"> годам, если иной срок не предусмотрен концессионным соглашением.</w:t>
      </w:r>
    </w:p>
    <w:p w:rsidR="00957C11" w:rsidRPr="00AE5482" w:rsidRDefault="00957C11" w:rsidP="00957C11">
      <w:pPr>
        <w:pStyle w:val="53"/>
        <w:numPr>
          <w:ilvl w:val="0"/>
          <w:numId w:val="39"/>
        </w:numPr>
        <w:shd w:val="clear" w:color="auto" w:fill="auto"/>
        <w:tabs>
          <w:tab w:val="left" w:pos="849"/>
        </w:tabs>
        <w:spacing w:before="0" w:after="0" w:line="360" w:lineRule="auto"/>
        <w:ind w:firstLine="567"/>
        <w:rPr>
          <w:b w:val="0"/>
          <w:sz w:val="28"/>
          <w:szCs w:val="28"/>
        </w:rPr>
      </w:pPr>
      <w:r w:rsidRPr="00AE5482">
        <w:rPr>
          <w:b w:val="0"/>
          <w:sz w:val="28"/>
          <w:szCs w:val="28"/>
        </w:rPr>
        <w:t>Показатели энергосбережения и энергетической эффективности.</w:t>
      </w:r>
    </w:p>
    <w:p w:rsidR="00957C11" w:rsidRPr="00AE5482" w:rsidRDefault="00957C11" w:rsidP="00957C11">
      <w:pPr>
        <w:pStyle w:val="53"/>
        <w:shd w:val="clear" w:color="auto" w:fill="auto"/>
        <w:spacing w:line="360" w:lineRule="auto"/>
        <w:ind w:firstLine="567"/>
        <w:rPr>
          <w:b w:val="0"/>
          <w:sz w:val="28"/>
          <w:szCs w:val="28"/>
        </w:rPr>
      </w:pPr>
      <w:r w:rsidRPr="00AE5482">
        <w:rPr>
          <w:b w:val="0"/>
          <w:sz w:val="28"/>
          <w:szCs w:val="28"/>
        </w:rPr>
        <w:t>Показатели энергосбережения и энергетической эффективности устанавливаются в соответствии с законодательством Российской Федерации об энергосбережении и о повышении энергетической эффективности.</w:t>
      </w:r>
    </w:p>
    <w:p w:rsidR="00957C11" w:rsidRPr="00AE5482" w:rsidRDefault="00957C11" w:rsidP="00957C11">
      <w:pPr>
        <w:pStyle w:val="53"/>
        <w:numPr>
          <w:ilvl w:val="0"/>
          <w:numId w:val="39"/>
        </w:numPr>
        <w:shd w:val="clear" w:color="auto" w:fill="auto"/>
        <w:tabs>
          <w:tab w:val="left" w:pos="894"/>
        </w:tabs>
        <w:spacing w:before="0" w:after="0" w:line="360" w:lineRule="auto"/>
        <w:ind w:firstLine="567"/>
        <w:rPr>
          <w:b w:val="0"/>
          <w:sz w:val="28"/>
          <w:szCs w:val="28"/>
        </w:rPr>
      </w:pPr>
      <w:r w:rsidRPr="00AE5482">
        <w:rPr>
          <w:b w:val="0"/>
          <w:sz w:val="28"/>
          <w:szCs w:val="28"/>
        </w:rPr>
        <w:t>Реализация программ в области энергосбережения и повышения энергетической эффективности, разработанных в соответствии с законодательством об энерго</w:t>
      </w:r>
      <w:r w:rsidRPr="00AE5482">
        <w:rPr>
          <w:b w:val="0"/>
          <w:sz w:val="28"/>
          <w:szCs w:val="28"/>
        </w:rPr>
        <w:lastRenderedPageBreak/>
        <w:t>сбережении и о повышении энергетической эффективности, и иные долгосрочные параметры такого регулирования.</w:t>
      </w:r>
    </w:p>
    <w:p w:rsidR="00957C11" w:rsidRPr="00AE5482" w:rsidRDefault="00957C11" w:rsidP="00957C11">
      <w:pPr>
        <w:pStyle w:val="53"/>
        <w:shd w:val="clear" w:color="auto" w:fill="auto"/>
        <w:spacing w:line="360" w:lineRule="auto"/>
        <w:ind w:firstLine="567"/>
        <w:rPr>
          <w:b w:val="0"/>
          <w:sz w:val="28"/>
          <w:szCs w:val="28"/>
        </w:rPr>
      </w:pPr>
      <w:r w:rsidRPr="00AE5482">
        <w:rPr>
          <w:b w:val="0"/>
          <w:sz w:val="28"/>
          <w:szCs w:val="28"/>
        </w:rPr>
        <w:t>Реализация программ в области энергосбережения и повышения энергетической эффективности определяется сроками достижения показателей энергосбережения и повышения энергетической эффективности, установленными в соответствии с законодательством Российской Федерации об энергосбережении и о повышении энергетической эффективности</w:t>
      </w:r>
    </w:p>
    <w:p w:rsidR="00957C11" w:rsidRPr="00AE5482" w:rsidRDefault="00957C11" w:rsidP="00957C11">
      <w:pPr>
        <w:pStyle w:val="53"/>
        <w:shd w:val="clear" w:color="auto" w:fill="auto"/>
        <w:spacing w:line="360" w:lineRule="auto"/>
        <w:ind w:firstLine="567"/>
        <w:rPr>
          <w:b w:val="0"/>
          <w:sz w:val="28"/>
          <w:szCs w:val="28"/>
        </w:rPr>
      </w:pPr>
      <w:r w:rsidRPr="00AE5482">
        <w:rPr>
          <w:b w:val="0"/>
          <w:sz w:val="28"/>
          <w:szCs w:val="28"/>
        </w:rPr>
        <w:t>Федеральным законом от</w:t>
      </w:r>
      <w:r w:rsidRPr="00AE5482">
        <w:rPr>
          <w:rStyle w:val="513pt"/>
          <w:b w:val="0"/>
          <w:sz w:val="28"/>
          <w:szCs w:val="28"/>
        </w:rPr>
        <w:t xml:space="preserve"> 27.07.2010</w:t>
      </w:r>
      <w:r w:rsidRPr="00AE5482">
        <w:rPr>
          <w:b w:val="0"/>
          <w:sz w:val="28"/>
          <w:szCs w:val="28"/>
        </w:rPr>
        <w:t xml:space="preserve"> №</w:t>
      </w:r>
      <w:r w:rsidRPr="00AE5482">
        <w:rPr>
          <w:rStyle w:val="513pt"/>
          <w:b w:val="0"/>
          <w:sz w:val="28"/>
          <w:szCs w:val="28"/>
        </w:rPr>
        <w:t xml:space="preserve"> 190</w:t>
      </w:r>
      <w:r w:rsidRPr="00AE5482">
        <w:rPr>
          <w:b w:val="0"/>
          <w:sz w:val="28"/>
          <w:szCs w:val="28"/>
        </w:rPr>
        <w:t>-ФЗ «О теплоснабжении» устанавливаются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w:t>
      </w:r>
    </w:p>
    <w:p w:rsidR="00957C11" w:rsidRPr="00AE5482" w:rsidRDefault="00957C11" w:rsidP="00957C11">
      <w:pPr>
        <w:pStyle w:val="53"/>
        <w:shd w:val="clear" w:color="auto" w:fill="auto"/>
        <w:spacing w:line="360" w:lineRule="auto"/>
        <w:ind w:firstLine="567"/>
        <w:rPr>
          <w:b w:val="0"/>
          <w:sz w:val="28"/>
          <w:szCs w:val="28"/>
        </w:rPr>
      </w:pPr>
      <w:r w:rsidRPr="00AE5482">
        <w:rPr>
          <w:b w:val="0"/>
          <w:sz w:val="28"/>
          <w:szCs w:val="28"/>
        </w:rPr>
        <w:t>Установленные правовые основы кардинально отличаются от ранее действовавших. Федеральный закон от</w:t>
      </w:r>
      <w:r w:rsidRPr="00AE5482">
        <w:rPr>
          <w:rStyle w:val="513pt"/>
          <w:b w:val="0"/>
          <w:sz w:val="28"/>
          <w:szCs w:val="28"/>
        </w:rPr>
        <w:t xml:space="preserve"> 27.07.2010</w:t>
      </w:r>
      <w:r w:rsidRPr="00AE5482">
        <w:rPr>
          <w:b w:val="0"/>
          <w:sz w:val="28"/>
          <w:szCs w:val="28"/>
        </w:rPr>
        <w:t xml:space="preserve"> №</w:t>
      </w:r>
      <w:r w:rsidRPr="00AE5482">
        <w:rPr>
          <w:rStyle w:val="513pt"/>
          <w:b w:val="0"/>
          <w:sz w:val="28"/>
          <w:szCs w:val="28"/>
        </w:rPr>
        <w:t xml:space="preserve"> 190</w:t>
      </w:r>
      <w:r w:rsidRPr="00AE5482">
        <w:rPr>
          <w:b w:val="0"/>
          <w:sz w:val="28"/>
          <w:szCs w:val="28"/>
        </w:rPr>
        <w:t xml:space="preserve">-ФЗ «О теплоснабжении» изменил не только принципы государственной политики в сфере теплоснабжения, полномочия органов власти и органов местного самоуправления, но и правовую регламентацию отношений теплоснабжающих, </w:t>
      </w:r>
      <w:proofErr w:type="spellStart"/>
      <w:r w:rsidRPr="00AE5482">
        <w:rPr>
          <w:b w:val="0"/>
          <w:sz w:val="28"/>
          <w:szCs w:val="28"/>
        </w:rPr>
        <w:t>теплосетевых</w:t>
      </w:r>
      <w:proofErr w:type="spellEnd"/>
      <w:r w:rsidRPr="00AE5482">
        <w:rPr>
          <w:b w:val="0"/>
          <w:sz w:val="28"/>
          <w:szCs w:val="28"/>
        </w:rPr>
        <w:t xml:space="preserve"> организаций и потребителей.</w:t>
      </w:r>
    </w:p>
    <w:p w:rsidR="00957C11" w:rsidRDefault="00957C11" w:rsidP="00957C11">
      <w:pPr>
        <w:pStyle w:val="53"/>
        <w:shd w:val="clear" w:color="auto" w:fill="auto"/>
        <w:spacing w:line="360" w:lineRule="auto"/>
        <w:ind w:firstLine="567"/>
        <w:rPr>
          <w:b w:val="0"/>
          <w:sz w:val="28"/>
          <w:szCs w:val="28"/>
        </w:rPr>
      </w:pPr>
      <w:r w:rsidRPr="00AE5482">
        <w:rPr>
          <w:b w:val="0"/>
          <w:sz w:val="28"/>
          <w:szCs w:val="28"/>
        </w:rPr>
        <w:t>Федеральный закон «О теплоснабжении» определил семь разновидностей договоров:</w:t>
      </w:r>
    </w:p>
    <w:p w:rsidR="00957C11" w:rsidRDefault="00957C11" w:rsidP="00957C11">
      <w:pPr>
        <w:pStyle w:val="53"/>
        <w:shd w:val="clear" w:color="auto" w:fill="auto"/>
        <w:spacing w:line="360" w:lineRule="auto"/>
        <w:ind w:firstLine="567"/>
        <w:rPr>
          <w:b w:val="0"/>
          <w:sz w:val="28"/>
          <w:szCs w:val="28"/>
        </w:rPr>
      </w:pPr>
      <w:r>
        <w:rPr>
          <w:b w:val="0"/>
          <w:sz w:val="28"/>
          <w:szCs w:val="28"/>
        </w:rPr>
        <w:t xml:space="preserve">- </w:t>
      </w:r>
      <w:r w:rsidRPr="00AE5482">
        <w:rPr>
          <w:b w:val="0"/>
          <w:sz w:val="28"/>
          <w:szCs w:val="28"/>
        </w:rPr>
        <w:t>договор теплоснабжения;</w:t>
      </w:r>
    </w:p>
    <w:p w:rsidR="00957C11" w:rsidRDefault="00957C11" w:rsidP="00957C11">
      <w:pPr>
        <w:pStyle w:val="53"/>
        <w:shd w:val="clear" w:color="auto" w:fill="auto"/>
        <w:spacing w:line="360" w:lineRule="auto"/>
        <w:ind w:firstLine="567"/>
        <w:rPr>
          <w:b w:val="0"/>
          <w:sz w:val="28"/>
          <w:szCs w:val="28"/>
        </w:rPr>
      </w:pPr>
      <w:r>
        <w:rPr>
          <w:b w:val="0"/>
          <w:sz w:val="28"/>
          <w:szCs w:val="28"/>
        </w:rPr>
        <w:t xml:space="preserve">- </w:t>
      </w:r>
      <w:r w:rsidRPr="00AE5482">
        <w:rPr>
          <w:b w:val="0"/>
          <w:sz w:val="28"/>
          <w:szCs w:val="28"/>
        </w:rPr>
        <w:t>долгосрочный договор теплоснабжения;</w:t>
      </w:r>
    </w:p>
    <w:p w:rsidR="00957C11" w:rsidRDefault="00957C11" w:rsidP="00957C11">
      <w:pPr>
        <w:pStyle w:val="53"/>
        <w:shd w:val="clear" w:color="auto" w:fill="auto"/>
        <w:spacing w:line="360" w:lineRule="auto"/>
        <w:ind w:firstLine="567"/>
        <w:rPr>
          <w:b w:val="0"/>
          <w:sz w:val="28"/>
          <w:szCs w:val="28"/>
        </w:rPr>
      </w:pPr>
      <w:r>
        <w:rPr>
          <w:b w:val="0"/>
          <w:sz w:val="28"/>
          <w:szCs w:val="28"/>
        </w:rPr>
        <w:t xml:space="preserve">- </w:t>
      </w:r>
      <w:r w:rsidRPr="00AE5482">
        <w:rPr>
          <w:b w:val="0"/>
          <w:sz w:val="28"/>
          <w:szCs w:val="28"/>
        </w:rPr>
        <w:t>долгосрочный договор теплоснабжения, заключенный в установленном Правительством РФ порядке между потребителями тепловой энергии и</w:t>
      </w:r>
      <w:r>
        <w:rPr>
          <w:b w:val="0"/>
          <w:sz w:val="28"/>
          <w:szCs w:val="28"/>
        </w:rPr>
        <w:t xml:space="preserve"> </w:t>
      </w:r>
      <w:r w:rsidRPr="00AE5482">
        <w:rPr>
          <w:b w:val="0"/>
          <w:sz w:val="28"/>
          <w:szCs w:val="28"/>
        </w:rPr>
        <w:t>теплоснабжающими организациями по ценам, определенным соглашением сторон;</w:t>
      </w:r>
    </w:p>
    <w:p w:rsidR="00957C11" w:rsidRDefault="00957C11" w:rsidP="00957C11">
      <w:pPr>
        <w:pStyle w:val="53"/>
        <w:shd w:val="clear" w:color="auto" w:fill="auto"/>
        <w:spacing w:line="360" w:lineRule="auto"/>
        <w:ind w:firstLine="567"/>
        <w:rPr>
          <w:b w:val="0"/>
          <w:sz w:val="28"/>
          <w:szCs w:val="28"/>
        </w:rPr>
      </w:pPr>
      <w:r>
        <w:rPr>
          <w:b w:val="0"/>
          <w:sz w:val="28"/>
          <w:szCs w:val="28"/>
        </w:rPr>
        <w:t xml:space="preserve">- </w:t>
      </w:r>
      <w:r w:rsidRPr="00AE5482">
        <w:rPr>
          <w:b w:val="0"/>
          <w:sz w:val="28"/>
          <w:szCs w:val="28"/>
        </w:rPr>
        <w:t>договор поставки тепловой энергии (мощности) и (или) теплоносителя;</w:t>
      </w:r>
    </w:p>
    <w:p w:rsidR="00957C11" w:rsidRDefault="00957C11" w:rsidP="00957C11">
      <w:pPr>
        <w:pStyle w:val="53"/>
        <w:shd w:val="clear" w:color="auto" w:fill="auto"/>
        <w:spacing w:line="360" w:lineRule="auto"/>
        <w:ind w:firstLine="567"/>
        <w:rPr>
          <w:b w:val="0"/>
          <w:sz w:val="28"/>
          <w:szCs w:val="28"/>
        </w:rPr>
      </w:pPr>
      <w:r>
        <w:rPr>
          <w:b w:val="0"/>
          <w:sz w:val="28"/>
          <w:szCs w:val="28"/>
        </w:rPr>
        <w:t xml:space="preserve">- </w:t>
      </w:r>
      <w:r w:rsidRPr="00AE5482">
        <w:rPr>
          <w:b w:val="0"/>
          <w:sz w:val="28"/>
          <w:szCs w:val="28"/>
        </w:rPr>
        <w:t>договор оказания услуг по передаче тепловой энергии и (или) теплоносителя;</w:t>
      </w:r>
    </w:p>
    <w:p w:rsidR="00957C11" w:rsidRDefault="00957C11" w:rsidP="00957C11">
      <w:pPr>
        <w:pStyle w:val="53"/>
        <w:shd w:val="clear" w:color="auto" w:fill="auto"/>
        <w:spacing w:line="360" w:lineRule="auto"/>
        <w:ind w:firstLine="567"/>
        <w:rPr>
          <w:b w:val="0"/>
          <w:sz w:val="28"/>
          <w:szCs w:val="28"/>
        </w:rPr>
      </w:pPr>
      <w:r>
        <w:rPr>
          <w:b w:val="0"/>
          <w:sz w:val="28"/>
          <w:szCs w:val="28"/>
        </w:rPr>
        <w:t xml:space="preserve">- </w:t>
      </w:r>
      <w:r w:rsidRPr="00AE5482">
        <w:rPr>
          <w:b w:val="0"/>
          <w:sz w:val="28"/>
          <w:szCs w:val="28"/>
        </w:rPr>
        <w:t>договор о подключении к системе теплоснабжения;</w:t>
      </w:r>
    </w:p>
    <w:p w:rsidR="00957C11" w:rsidRPr="00AE5482" w:rsidRDefault="00957C11" w:rsidP="00957C11">
      <w:pPr>
        <w:pStyle w:val="53"/>
        <w:shd w:val="clear" w:color="auto" w:fill="auto"/>
        <w:spacing w:line="360" w:lineRule="auto"/>
        <w:ind w:firstLine="567"/>
        <w:rPr>
          <w:b w:val="0"/>
          <w:sz w:val="28"/>
          <w:szCs w:val="28"/>
        </w:rPr>
      </w:pPr>
      <w:r>
        <w:rPr>
          <w:b w:val="0"/>
          <w:sz w:val="28"/>
          <w:szCs w:val="28"/>
        </w:rPr>
        <w:t xml:space="preserve">- </w:t>
      </w:r>
      <w:r w:rsidRPr="00AE5482">
        <w:rPr>
          <w:b w:val="0"/>
          <w:sz w:val="28"/>
          <w:szCs w:val="28"/>
        </w:rPr>
        <w:t>договор оказания услуг по поддержанию резервной тепловой мощности.</w:t>
      </w:r>
    </w:p>
    <w:p w:rsidR="00957C11" w:rsidRPr="00AE5482" w:rsidRDefault="00957C11" w:rsidP="00957C11">
      <w:pPr>
        <w:pStyle w:val="53"/>
        <w:shd w:val="clear" w:color="auto" w:fill="auto"/>
        <w:spacing w:line="360" w:lineRule="auto"/>
        <w:ind w:firstLine="567"/>
        <w:rPr>
          <w:b w:val="0"/>
          <w:sz w:val="28"/>
          <w:szCs w:val="28"/>
        </w:rPr>
      </w:pPr>
      <w:r w:rsidRPr="00AE5482">
        <w:rPr>
          <w:b w:val="0"/>
          <w:sz w:val="28"/>
          <w:szCs w:val="28"/>
        </w:rPr>
        <w:t>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Федеральным законом «О теплоснабжении», повышение та</w:t>
      </w:r>
      <w:r w:rsidRPr="00AE5482">
        <w:rPr>
          <w:b w:val="0"/>
          <w:sz w:val="28"/>
          <w:szCs w:val="28"/>
        </w:rPr>
        <w:lastRenderedPageBreak/>
        <w:t>рифов на тепловую энергию (мощность), теплоноситель для других потребителей не допускается.</w:t>
      </w:r>
    </w:p>
    <w:p w:rsidR="00957C11" w:rsidRPr="00AE5482" w:rsidRDefault="00957C11" w:rsidP="00957C11">
      <w:pPr>
        <w:pStyle w:val="53"/>
        <w:shd w:val="clear" w:color="auto" w:fill="auto"/>
        <w:spacing w:line="360" w:lineRule="auto"/>
        <w:ind w:firstLine="567"/>
        <w:rPr>
          <w:b w:val="0"/>
          <w:sz w:val="28"/>
          <w:szCs w:val="28"/>
        </w:rPr>
      </w:pPr>
      <w:r w:rsidRPr="00AE5482">
        <w:rPr>
          <w:b w:val="0"/>
          <w:sz w:val="28"/>
          <w:szCs w:val="28"/>
        </w:rPr>
        <w:t>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957C11" w:rsidRPr="00AE5482" w:rsidRDefault="00957C11" w:rsidP="00957C11">
      <w:pPr>
        <w:pStyle w:val="53"/>
        <w:shd w:val="clear" w:color="auto" w:fill="auto"/>
        <w:spacing w:line="360" w:lineRule="auto"/>
        <w:ind w:firstLine="567"/>
        <w:rPr>
          <w:b w:val="0"/>
          <w:sz w:val="28"/>
          <w:szCs w:val="28"/>
        </w:rPr>
      </w:pPr>
      <w:r w:rsidRPr="00AE5482">
        <w:rPr>
          <w:b w:val="0"/>
          <w:sz w:val="28"/>
          <w:szCs w:val="28"/>
        </w:rPr>
        <w:t>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порядке, установленном правилами регулирования цен (тарифов) в сфере теплоснабжения, утвержденными Правительством Российской Федерации</w:t>
      </w:r>
    </w:p>
    <w:p w:rsidR="00957C11" w:rsidRPr="00AE5482" w:rsidRDefault="00957C11" w:rsidP="00957C11">
      <w:pPr>
        <w:pStyle w:val="53"/>
        <w:shd w:val="clear" w:color="auto" w:fill="auto"/>
        <w:spacing w:line="360" w:lineRule="auto"/>
        <w:ind w:firstLine="567"/>
        <w:rPr>
          <w:b w:val="0"/>
          <w:sz w:val="28"/>
          <w:szCs w:val="28"/>
        </w:rPr>
      </w:pPr>
      <w:r w:rsidRPr="00AE5482">
        <w:rPr>
          <w:b w:val="0"/>
          <w:sz w:val="28"/>
          <w:szCs w:val="28"/>
        </w:rPr>
        <w:t>Долгосрочные тарифы устанавливаются органом регулирования для регулируемой организации, как в числовом выражении, так и в виде формул отдельно на каждый год долгосрочного периода регулирования на основании определенных органом регулирования для такой регулируемой организации значений долгосрочных параметров регулирования ее деятельности и иных прогнозных параметров регулирования. Значения долгосрочных параметров регулирования деятельности регулируемой организации, для которой устанавливаются такие тарифы, определяются органом регулирования на весь долгосрочный период регулирования и в течение него не пересматриваются.</w:t>
      </w:r>
    </w:p>
    <w:p w:rsidR="00957C11" w:rsidRPr="00AE5482" w:rsidRDefault="00957C11" w:rsidP="00957C11">
      <w:pPr>
        <w:pStyle w:val="53"/>
        <w:shd w:val="clear" w:color="auto" w:fill="auto"/>
        <w:spacing w:line="360" w:lineRule="auto"/>
        <w:ind w:firstLine="567"/>
        <w:rPr>
          <w:b w:val="0"/>
          <w:sz w:val="28"/>
          <w:szCs w:val="28"/>
        </w:rPr>
      </w:pPr>
      <w:r w:rsidRPr="00AE5482">
        <w:rPr>
          <w:b w:val="0"/>
          <w:sz w:val="28"/>
          <w:szCs w:val="28"/>
        </w:rPr>
        <w:t xml:space="preserve">Орган регулирования ежегодно в течение долгосрочного периода регулирования осуществляет корректировку долгосрочного тарифа, ранее установленного на год, следующий за истекающим годом, в соответствии с методическими указаниями по расчету цен (тарифов) в сфере теплоснабжения с учетом отклонения значений параметров регулирования деятельности регулируемой организации за истекший период регулирования от значений таких параметров, учтенных при расчете долгосрочных тарифов, за исключением долгосрочных параметров регулирования. Корректировка осуществляется в соответствии с формулой корректировки необходимой </w:t>
      </w:r>
      <w:r w:rsidRPr="00AE5482">
        <w:rPr>
          <w:b w:val="0"/>
          <w:sz w:val="28"/>
          <w:szCs w:val="28"/>
        </w:rPr>
        <w:lastRenderedPageBreak/>
        <w:t>валовой выручки, установленной в методических указаниях по расчету цен (тарифов) в сфере теплоснабжения и включающей следующие показатели:</w:t>
      </w:r>
    </w:p>
    <w:p w:rsidR="00957C11" w:rsidRPr="00AE5482" w:rsidRDefault="00957C11" w:rsidP="00957C11">
      <w:pPr>
        <w:pStyle w:val="53"/>
        <w:numPr>
          <w:ilvl w:val="0"/>
          <w:numId w:val="38"/>
        </w:numPr>
        <w:shd w:val="clear" w:color="auto" w:fill="auto"/>
        <w:spacing w:before="0" w:after="0" w:line="360" w:lineRule="auto"/>
        <w:ind w:left="0" w:firstLine="567"/>
        <w:rPr>
          <w:b w:val="0"/>
          <w:sz w:val="28"/>
          <w:szCs w:val="28"/>
        </w:rPr>
      </w:pPr>
      <w:r w:rsidRPr="00AE5482">
        <w:rPr>
          <w:b w:val="0"/>
          <w:sz w:val="28"/>
          <w:szCs w:val="28"/>
        </w:rPr>
        <w:t>отклонение объема товаров (услуг), реализуемых в ходе осуществления регулируемой деятельности, от объема, учтенного при установлении тарифов для регулируемой организации;</w:t>
      </w:r>
    </w:p>
    <w:p w:rsidR="00957C11" w:rsidRPr="00AE5482" w:rsidRDefault="00957C11" w:rsidP="00957C11">
      <w:pPr>
        <w:pStyle w:val="53"/>
        <w:numPr>
          <w:ilvl w:val="0"/>
          <w:numId w:val="38"/>
        </w:numPr>
        <w:shd w:val="clear" w:color="auto" w:fill="auto"/>
        <w:spacing w:before="0" w:after="0" w:line="360" w:lineRule="auto"/>
        <w:ind w:left="0" w:firstLine="567"/>
        <w:rPr>
          <w:b w:val="0"/>
          <w:sz w:val="28"/>
          <w:szCs w:val="28"/>
        </w:rPr>
      </w:pPr>
      <w:r w:rsidRPr="00AE5482">
        <w:rPr>
          <w:b w:val="0"/>
          <w:sz w:val="28"/>
          <w:szCs w:val="28"/>
        </w:rPr>
        <w:t>отклонение фактических значений индекса потребительских цен и других индексов, установленных прогнозом социально-экономического развития</w:t>
      </w:r>
    </w:p>
    <w:p w:rsidR="00957C11" w:rsidRPr="00AE5482" w:rsidRDefault="00957C11" w:rsidP="00957C11">
      <w:pPr>
        <w:pStyle w:val="53"/>
        <w:shd w:val="clear" w:color="auto" w:fill="auto"/>
        <w:spacing w:line="360" w:lineRule="auto"/>
        <w:ind w:firstLine="567"/>
        <w:rPr>
          <w:b w:val="0"/>
          <w:sz w:val="28"/>
          <w:szCs w:val="28"/>
        </w:rPr>
      </w:pPr>
      <w:r w:rsidRPr="00AE5482">
        <w:rPr>
          <w:b w:val="0"/>
          <w:sz w:val="28"/>
          <w:szCs w:val="28"/>
        </w:rPr>
        <w:t>Российской Федерации, от значений, которые были использованы органом регулирования при установлении тарифов;</w:t>
      </w:r>
    </w:p>
    <w:p w:rsidR="00957C11" w:rsidRPr="00AE5482" w:rsidRDefault="00957C11" w:rsidP="00957C11">
      <w:pPr>
        <w:pStyle w:val="53"/>
        <w:numPr>
          <w:ilvl w:val="0"/>
          <w:numId w:val="38"/>
        </w:numPr>
        <w:shd w:val="clear" w:color="auto" w:fill="auto"/>
        <w:spacing w:before="0" w:after="0" w:line="360" w:lineRule="auto"/>
        <w:ind w:left="0" w:firstLine="567"/>
        <w:rPr>
          <w:b w:val="0"/>
          <w:sz w:val="28"/>
          <w:szCs w:val="28"/>
        </w:rPr>
      </w:pPr>
      <w:r w:rsidRPr="00AE5482">
        <w:rPr>
          <w:b w:val="0"/>
          <w:sz w:val="28"/>
          <w:szCs w:val="28"/>
        </w:rPr>
        <w:t>отклонение уровня неподконтрольных расходов от уровня неподконтрольных расходов, который был использован органом регулирования при установлении тарифов;</w:t>
      </w:r>
    </w:p>
    <w:p w:rsidR="00957C11" w:rsidRPr="00AE5482" w:rsidRDefault="00957C11" w:rsidP="00957C11">
      <w:pPr>
        <w:pStyle w:val="53"/>
        <w:numPr>
          <w:ilvl w:val="0"/>
          <w:numId w:val="38"/>
        </w:numPr>
        <w:shd w:val="clear" w:color="auto" w:fill="auto"/>
        <w:spacing w:before="0" w:after="0" w:line="360" w:lineRule="auto"/>
        <w:ind w:left="0" w:firstLine="567"/>
        <w:rPr>
          <w:b w:val="0"/>
          <w:sz w:val="28"/>
          <w:szCs w:val="28"/>
        </w:rPr>
      </w:pPr>
      <w:r w:rsidRPr="00AE5482">
        <w:rPr>
          <w:b w:val="0"/>
          <w:sz w:val="28"/>
          <w:szCs w:val="28"/>
        </w:rPr>
        <w:t>отклонение изменения количества и состава производственных объектов регулируемой организации от изменения, учтенного при установлении тарифов;</w:t>
      </w:r>
    </w:p>
    <w:p w:rsidR="00957C11" w:rsidRPr="00AE5482" w:rsidRDefault="00957C11" w:rsidP="00957C11">
      <w:pPr>
        <w:pStyle w:val="53"/>
        <w:numPr>
          <w:ilvl w:val="0"/>
          <w:numId w:val="38"/>
        </w:numPr>
        <w:shd w:val="clear" w:color="auto" w:fill="auto"/>
        <w:spacing w:before="0" w:after="0" w:line="360" w:lineRule="auto"/>
        <w:ind w:left="0" w:firstLine="567"/>
        <w:rPr>
          <w:b w:val="0"/>
          <w:sz w:val="28"/>
          <w:szCs w:val="28"/>
        </w:rPr>
      </w:pPr>
      <w:r w:rsidRPr="00AE5482">
        <w:rPr>
          <w:b w:val="0"/>
          <w:sz w:val="28"/>
          <w:szCs w:val="28"/>
        </w:rPr>
        <w:t>реализация (ввод производственных объектов в эксплуатацию) и изменение утвержденной инвестиционной программы;</w:t>
      </w:r>
    </w:p>
    <w:p w:rsidR="00957C11" w:rsidRPr="00AE5482" w:rsidRDefault="00957C11" w:rsidP="00957C11">
      <w:pPr>
        <w:pStyle w:val="53"/>
        <w:numPr>
          <w:ilvl w:val="0"/>
          <w:numId w:val="38"/>
        </w:numPr>
        <w:shd w:val="clear" w:color="auto" w:fill="auto"/>
        <w:spacing w:before="0" w:after="0" w:line="360" w:lineRule="auto"/>
        <w:ind w:left="0" w:firstLine="567"/>
        <w:rPr>
          <w:b w:val="0"/>
          <w:sz w:val="28"/>
          <w:szCs w:val="28"/>
        </w:rPr>
      </w:pPr>
      <w:r w:rsidRPr="00AE5482">
        <w:rPr>
          <w:b w:val="0"/>
          <w:sz w:val="28"/>
          <w:szCs w:val="28"/>
        </w:rPr>
        <w:t>изменение уровня доходности долгосрочных государственных долговых обязательств по сравнению с уровнем, учтенным при расчете необходимой валовой выручки;</w:t>
      </w:r>
    </w:p>
    <w:p w:rsidR="00957C11" w:rsidRPr="00AE5482" w:rsidRDefault="00957C11" w:rsidP="00957C11">
      <w:pPr>
        <w:pStyle w:val="53"/>
        <w:numPr>
          <w:ilvl w:val="0"/>
          <w:numId w:val="38"/>
        </w:numPr>
        <w:shd w:val="clear" w:color="auto" w:fill="auto"/>
        <w:spacing w:before="0" w:after="0" w:line="360" w:lineRule="auto"/>
        <w:ind w:left="0" w:firstLine="567"/>
        <w:rPr>
          <w:b w:val="0"/>
          <w:sz w:val="28"/>
          <w:szCs w:val="28"/>
        </w:rPr>
      </w:pPr>
      <w:r w:rsidRPr="00AE5482">
        <w:rPr>
          <w:b w:val="0"/>
          <w:sz w:val="28"/>
          <w:szCs w:val="28"/>
        </w:rPr>
        <w:t>отклонение уровня надежности и качества продукции поставляемых товаров и оказываемых услуг (уровня надежности теплоснабжения) от установленного уровня;</w:t>
      </w:r>
    </w:p>
    <w:p w:rsidR="00957C11" w:rsidRPr="00AE5482" w:rsidRDefault="00957C11" w:rsidP="00957C11">
      <w:pPr>
        <w:pStyle w:val="53"/>
        <w:numPr>
          <w:ilvl w:val="0"/>
          <w:numId w:val="38"/>
        </w:numPr>
        <w:shd w:val="clear" w:color="auto" w:fill="auto"/>
        <w:spacing w:before="0" w:after="0" w:line="360" w:lineRule="auto"/>
        <w:ind w:left="0" w:firstLine="567"/>
        <w:rPr>
          <w:b w:val="0"/>
          <w:sz w:val="28"/>
          <w:szCs w:val="28"/>
        </w:rPr>
      </w:pPr>
      <w:r w:rsidRPr="00AE5482">
        <w:rPr>
          <w:b w:val="0"/>
          <w:sz w:val="28"/>
          <w:szCs w:val="28"/>
        </w:rPr>
        <w:t>отклонение фактических показателей энергосбережения и повышения энергетической эффективности от установленных плановых показателей;</w:t>
      </w:r>
    </w:p>
    <w:p w:rsidR="00957C11" w:rsidRPr="00AE5482" w:rsidRDefault="00957C11" w:rsidP="00957C11">
      <w:pPr>
        <w:pStyle w:val="53"/>
        <w:numPr>
          <w:ilvl w:val="0"/>
          <w:numId w:val="38"/>
        </w:numPr>
        <w:shd w:val="clear" w:color="auto" w:fill="auto"/>
        <w:spacing w:before="0" w:after="0" w:line="360" w:lineRule="auto"/>
        <w:ind w:left="0" w:firstLine="567"/>
        <w:rPr>
          <w:b w:val="0"/>
          <w:sz w:val="28"/>
          <w:szCs w:val="28"/>
        </w:rPr>
      </w:pPr>
      <w:r w:rsidRPr="00AE5482">
        <w:rPr>
          <w:b w:val="0"/>
          <w:sz w:val="28"/>
          <w:szCs w:val="28"/>
        </w:rPr>
        <w:t>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r w:rsidRPr="00AE5482">
        <w:rPr>
          <w:rStyle w:val="513pt"/>
          <w:b w:val="0"/>
          <w:sz w:val="28"/>
          <w:szCs w:val="28"/>
        </w:rPr>
        <w:t xml:space="preserve"> -</w:t>
      </w:r>
      <w:r w:rsidRPr="00AE5482">
        <w:rPr>
          <w:b w:val="0"/>
          <w:sz w:val="28"/>
          <w:szCs w:val="28"/>
        </w:rPr>
        <w:t xml:space="preserve"> в случае, если в отношении регулируемой организации утверждена программа в области энергосбережения и повышения энергетической эффективности.</w:t>
      </w:r>
    </w:p>
    <w:p w:rsidR="00957C11" w:rsidRPr="00AE5482" w:rsidRDefault="00957C11" w:rsidP="00957C11">
      <w:pPr>
        <w:pStyle w:val="53"/>
        <w:shd w:val="clear" w:color="auto" w:fill="auto"/>
        <w:spacing w:line="360" w:lineRule="auto"/>
        <w:ind w:firstLine="567"/>
        <w:rPr>
          <w:b w:val="0"/>
          <w:sz w:val="28"/>
          <w:szCs w:val="28"/>
        </w:rPr>
      </w:pPr>
      <w:r w:rsidRPr="00AE5482">
        <w:rPr>
          <w:b w:val="0"/>
          <w:sz w:val="28"/>
          <w:szCs w:val="28"/>
        </w:rPr>
        <w:t>При этом если отклонение выручки регулируемой организации, полученной по начислению за первые шесть месяцев текущего года, составляет</w:t>
      </w:r>
      <w:r w:rsidRPr="00AE5482">
        <w:rPr>
          <w:rStyle w:val="513pt"/>
          <w:b w:val="0"/>
          <w:sz w:val="28"/>
          <w:szCs w:val="28"/>
        </w:rPr>
        <w:t xml:space="preserve"> 10</w:t>
      </w:r>
      <w:r w:rsidRPr="00AE5482">
        <w:rPr>
          <w:b w:val="0"/>
          <w:sz w:val="28"/>
          <w:szCs w:val="28"/>
        </w:rPr>
        <w:t xml:space="preserve"> и более процен</w:t>
      </w:r>
      <w:r w:rsidRPr="00AE5482">
        <w:rPr>
          <w:b w:val="0"/>
          <w:sz w:val="28"/>
          <w:szCs w:val="28"/>
        </w:rPr>
        <w:lastRenderedPageBreak/>
        <w:t>тов от величины, равной произведению установленной на текущий год долгосрочного периода регулирования необходимой валовой выручки и доли необходимой валовой выручки такой организации в предыдущем периоде регулирования, полученной такой организацией по начислению за первые шесть месяцев предыдущего периода регулирования, при корректировке тарифов, помимо данных за истекший год, учитываются данные за первые шесть месяцев текущего года.</w:t>
      </w:r>
    </w:p>
    <w:p w:rsidR="00957C11" w:rsidRPr="00AE5482" w:rsidRDefault="00957C11" w:rsidP="00957C11">
      <w:pPr>
        <w:pStyle w:val="53"/>
        <w:shd w:val="clear" w:color="auto" w:fill="auto"/>
        <w:spacing w:line="360" w:lineRule="auto"/>
        <w:ind w:firstLine="567"/>
        <w:rPr>
          <w:b w:val="0"/>
          <w:sz w:val="28"/>
          <w:szCs w:val="28"/>
        </w:rPr>
      </w:pPr>
      <w:r w:rsidRPr="00AE5482">
        <w:rPr>
          <w:b w:val="0"/>
          <w:sz w:val="28"/>
          <w:szCs w:val="28"/>
        </w:rPr>
        <w:t>Прерогатива заключения долгосрочных договоров принадлежит единой теплоснабжающей организации.</w:t>
      </w:r>
    </w:p>
    <w:p w:rsidR="004248B4" w:rsidRPr="00B75699" w:rsidRDefault="00957C11" w:rsidP="00957C11">
      <w:pPr>
        <w:widowControl w:val="0"/>
        <w:spacing w:line="360" w:lineRule="auto"/>
        <w:ind w:firstLine="567"/>
        <w:jc w:val="both"/>
        <w:rPr>
          <w:sz w:val="28"/>
          <w:szCs w:val="28"/>
        </w:rPr>
      </w:pPr>
      <w:r>
        <w:rPr>
          <w:sz w:val="28"/>
          <w:szCs w:val="28"/>
        </w:rPr>
        <w:t xml:space="preserve"> В городском округе Армянск Республики Крым</w:t>
      </w:r>
      <w:r w:rsidRPr="00AE5482">
        <w:rPr>
          <w:sz w:val="28"/>
          <w:szCs w:val="28"/>
        </w:rPr>
        <w:t xml:space="preserve"> потребители, относящиеся к категории социально значимых, для которых устанавливаются льготные тарифы на тепловую энергию отсутствуют. Соответственно, прогнозы перспективного потребления тепловой энергии по названным категориям потребителей не описываются.</w:t>
      </w:r>
    </w:p>
    <w:p w:rsidR="001C0CAA" w:rsidRPr="00B75699" w:rsidRDefault="001C0CAA" w:rsidP="00793B80">
      <w:pPr>
        <w:widowControl w:val="0"/>
        <w:spacing w:line="360" w:lineRule="auto"/>
        <w:ind w:firstLine="567"/>
        <w:jc w:val="both"/>
        <w:rPr>
          <w:sz w:val="28"/>
          <w:szCs w:val="28"/>
          <w:highlight w:val="yellow"/>
        </w:rPr>
      </w:pPr>
    </w:p>
    <w:p w:rsidR="00793B80" w:rsidRPr="00B75699" w:rsidRDefault="00793B80" w:rsidP="00793B80">
      <w:pPr>
        <w:widowControl w:val="0"/>
        <w:autoSpaceDE w:val="0"/>
        <w:autoSpaceDN w:val="0"/>
        <w:adjustRightInd w:val="0"/>
        <w:spacing w:line="276" w:lineRule="auto"/>
        <w:jc w:val="center"/>
        <w:outlineLvl w:val="0"/>
        <w:rPr>
          <w:b/>
          <w:bCs/>
          <w:caps/>
          <w:kern w:val="28"/>
          <w:sz w:val="28"/>
        </w:rPr>
      </w:pPr>
      <w:bookmarkStart w:id="13" w:name="_Toc435119853"/>
      <w:r w:rsidRPr="00B75699">
        <w:rPr>
          <w:b/>
          <w:bCs/>
          <w:caps/>
          <w:kern w:val="28"/>
          <w:sz w:val="28"/>
        </w:rPr>
        <w:t xml:space="preserve">Раздел 9. </w:t>
      </w:r>
      <w:r w:rsidR="003D5876" w:rsidRPr="00B75699">
        <w:rPr>
          <w:b/>
          <w:bCs/>
          <w:caps/>
          <w:kern w:val="28"/>
          <w:sz w:val="28"/>
        </w:rPr>
        <w:t>Прогноз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теплоснабжения</w:t>
      </w:r>
      <w:r w:rsidRPr="00B75699">
        <w:rPr>
          <w:b/>
          <w:bCs/>
          <w:caps/>
          <w:kern w:val="28"/>
          <w:sz w:val="28"/>
        </w:rPr>
        <w:t>.</w:t>
      </w:r>
      <w:bookmarkEnd w:id="13"/>
    </w:p>
    <w:p w:rsidR="008F6D29" w:rsidRPr="00B75699" w:rsidRDefault="008F6D29" w:rsidP="00793B80">
      <w:pPr>
        <w:widowControl w:val="0"/>
        <w:autoSpaceDE w:val="0"/>
        <w:autoSpaceDN w:val="0"/>
        <w:adjustRightInd w:val="0"/>
        <w:spacing w:line="276" w:lineRule="auto"/>
        <w:jc w:val="center"/>
        <w:outlineLvl w:val="0"/>
        <w:rPr>
          <w:b/>
          <w:bCs/>
          <w:caps/>
          <w:kern w:val="28"/>
          <w:sz w:val="28"/>
          <w:highlight w:val="yellow"/>
        </w:rPr>
      </w:pPr>
    </w:p>
    <w:p w:rsidR="00957C11" w:rsidRDefault="00957C11" w:rsidP="00957C11">
      <w:pPr>
        <w:widowControl w:val="0"/>
        <w:autoSpaceDE w:val="0"/>
        <w:autoSpaceDN w:val="0"/>
        <w:adjustRightInd w:val="0"/>
        <w:spacing w:line="360" w:lineRule="auto"/>
        <w:ind w:right="-1" w:firstLine="567"/>
        <w:contextualSpacing/>
        <w:jc w:val="both"/>
        <w:outlineLvl w:val="0"/>
        <w:rPr>
          <w:bCs/>
          <w:sz w:val="28"/>
          <w:szCs w:val="28"/>
        </w:rPr>
      </w:pPr>
      <w:r>
        <w:rPr>
          <w:bCs/>
          <w:sz w:val="28"/>
          <w:szCs w:val="28"/>
        </w:rPr>
        <w:t xml:space="preserve">По состоянию на конец 2016 года </w:t>
      </w:r>
      <w:r>
        <w:rPr>
          <w:sz w:val="28"/>
          <w:szCs w:val="28"/>
        </w:rPr>
        <w:t>городском округе Армянск</w:t>
      </w:r>
      <w:r>
        <w:rPr>
          <w:bCs/>
          <w:sz w:val="28"/>
          <w:szCs w:val="28"/>
        </w:rPr>
        <w:t xml:space="preserve"> Республики Крым</w:t>
      </w:r>
      <w:r w:rsidRPr="00AE5482">
        <w:rPr>
          <w:bCs/>
          <w:sz w:val="28"/>
          <w:szCs w:val="28"/>
        </w:rPr>
        <w:t xml:space="preserve"> потребители, с которыми заключены или могут быть заключены свободные долгосрочные договоры теплоснабжения, отсутствуют. Соответственно, прогнозы перспективного потребления тепловой </w:t>
      </w:r>
      <w:r>
        <w:rPr>
          <w:bCs/>
          <w:sz w:val="28"/>
          <w:szCs w:val="28"/>
        </w:rPr>
        <w:t xml:space="preserve">энергии по названным категория </w:t>
      </w:r>
      <w:r w:rsidRPr="00AE5482">
        <w:rPr>
          <w:bCs/>
          <w:sz w:val="28"/>
          <w:szCs w:val="28"/>
        </w:rPr>
        <w:t xml:space="preserve">потребителей не описываются. </w:t>
      </w:r>
    </w:p>
    <w:p w:rsidR="003D5876" w:rsidRPr="00B75699" w:rsidRDefault="00F37FAB" w:rsidP="003D5876">
      <w:pPr>
        <w:widowControl w:val="0"/>
        <w:autoSpaceDE w:val="0"/>
        <w:autoSpaceDN w:val="0"/>
        <w:adjustRightInd w:val="0"/>
        <w:spacing w:line="276" w:lineRule="auto"/>
        <w:jc w:val="center"/>
        <w:outlineLvl w:val="0"/>
        <w:rPr>
          <w:b/>
          <w:bCs/>
          <w:caps/>
          <w:kern w:val="28"/>
          <w:sz w:val="28"/>
          <w:highlight w:val="yellow"/>
        </w:rPr>
      </w:pPr>
      <w:r w:rsidRPr="00B75699">
        <w:rPr>
          <w:sz w:val="28"/>
          <w:highlight w:val="yellow"/>
        </w:rPr>
        <w:br w:type="page"/>
      </w:r>
      <w:bookmarkStart w:id="14" w:name="_Toc435119854"/>
      <w:r w:rsidR="003D5876" w:rsidRPr="00B75699">
        <w:rPr>
          <w:b/>
          <w:bCs/>
          <w:caps/>
          <w:kern w:val="28"/>
          <w:sz w:val="28"/>
        </w:rPr>
        <w:lastRenderedPageBreak/>
        <w:t>Раздел 10. Прогноз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теплоснабжения</w:t>
      </w:r>
      <w:r w:rsidR="00A21459" w:rsidRPr="00B75699">
        <w:rPr>
          <w:b/>
          <w:bCs/>
          <w:caps/>
          <w:kern w:val="28"/>
          <w:sz w:val="28"/>
        </w:rPr>
        <w:t xml:space="preserve"> ПО РЕГУЛИРУЕМОЙ ЦЕНЕ</w:t>
      </w:r>
      <w:r w:rsidR="003D5876" w:rsidRPr="00B75699">
        <w:rPr>
          <w:b/>
          <w:bCs/>
          <w:caps/>
          <w:kern w:val="28"/>
          <w:sz w:val="28"/>
        </w:rPr>
        <w:t>.</w:t>
      </w:r>
      <w:bookmarkEnd w:id="14"/>
    </w:p>
    <w:p w:rsidR="003D5876" w:rsidRPr="00B75699" w:rsidRDefault="003D5876" w:rsidP="003D5876">
      <w:pPr>
        <w:widowControl w:val="0"/>
        <w:autoSpaceDE w:val="0"/>
        <w:autoSpaceDN w:val="0"/>
        <w:adjustRightInd w:val="0"/>
        <w:spacing w:line="276" w:lineRule="auto"/>
        <w:jc w:val="center"/>
        <w:outlineLvl w:val="0"/>
        <w:rPr>
          <w:b/>
          <w:bCs/>
          <w:caps/>
          <w:kern w:val="28"/>
          <w:sz w:val="28"/>
          <w:highlight w:val="yellow"/>
        </w:rPr>
      </w:pPr>
    </w:p>
    <w:p w:rsidR="003D5876" w:rsidRPr="00B75699" w:rsidRDefault="00957C11" w:rsidP="003D5876">
      <w:pPr>
        <w:widowControl w:val="0"/>
        <w:spacing w:line="360" w:lineRule="auto"/>
        <w:ind w:firstLine="567"/>
        <w:jc w:val="both"/>
        <w:rPr>
          <w:sz w:val="28"/>
          <w:szCs w:val="28"/>
        </w:rPr>
      </w:pPr>
      <w:r>
        <w:rPr>
          <w:bCs/>
          <w:sz w:val="28"/>
          <w:szCs w:val="28"/>
        </w:rPr>
        <w:t xml:space="preserve">По состоянию на конец 2016 года </w:t>
      </w:r>
      <w:r>
        <w:rPr>
          <w:sz w:val="28"/>
          <w:szCs w:val="28"/>
        </w:rPr>
        <w:t>городском округе Армянск</w:t>
      </w:r>
      <w:r>
        <w:rPr>
          <w:bCs/>
          <w:sz w:val="28"/>
          <w:szCs w:val="28"/>
        </w:rPr>
        <w:t xml:space="preserve"> Республики Крым</w:t>
      </w:r>
      <w:r w:rsidRPr="00AE5482">
        <w:rPr>
          <w:bCs/>
          <w:sz w:val="28"/>
          <w:szCs w:val="28"/>
        </w:rPr>
        <w:t xml:space="preserve"> потребители, с которыми заключены или могут быть заключены свободные долгосрочные договоры теплоснабжения, отсутствуют. Соответственно, прогнозы перспективного потребления тепловой </w:t>
      </w:r>
      <w:r>
        <w:rPr>
          <w:bCs/>
          <w:sz w:val="28"/>
          <w:szCs w:val="28"/>
        </w:rPr>
        <w:t xml:space="preserve">энергии по названным категория </w:t>
      </w:r>
      <w:r w:rsidRPr="00AE5482">
        <w:rPr>
          <w:bCs/>
          <w:sz w:val="28"/>
          <w:szCs w:val="28"/>
        </w:rPr>
        <w:t>потребителей не описываются.</w:t>
      </w:r>
    </w:p>
    <w:p w:rsidR="00EA24C9" w:rsidRPr="00B75699" w:rsidRDefault="00EA24C9" w:rsidP="003D5876">
      <w:pPr>
        <w:widowControl w:val="0"/>
        <w:spacing w:line="360" w:lineRule="auto"/>
        <w:ind w:firstLine="567"/>
        <w:jc w:val="both"/>
        <w:rPr>
          <w:sz w:val="28"/>
          <w:highlight w:val="yellow"/>
        </w:rPr>
      </w:pPr>
    </w:p>
    <w:p w:rsidR="003D5876" w:rsidRPr="00B75699" w:rsidRDefault="003D5876">
      <w:pPr>
        <w:rPr>
          <w:b/>
          <w:bCs/>
          <w:caps/>
          <w:kern w:val="28"/>
          <w:sz w:val="28"/>
          <w:szCs w:val="28"/>
          <w:highlight w:val="yellow"/>
        </w:rPr>
      </w:pPr>
      <w:bookmarkStart w:id="15" w:name="_Toc281344659"/>
      <w:bookmarkStart w:id="16" w:name="_Toc354667198"/>
      <w:r w:rsidRPr="00B75699">
        <w:rPr>
          <w:b/>
          <w:bCs/>
          <w:caps/>
          <w:kern w:val="28"/>
          <w:sz w:val="28"/>
          <w:szCs w:val="28"/>
          <w:highlight w:val="yellow"/>
        </w:rPr>
        <w:br w:type="page"/>
      </w:r>
    </w:p>
    <w:p w:rsidR="002D41D7" w:rsidRPr="00B75699" w:rsidRDefault="002D41D7" w:rsidP="00B56369">
      <w:pPr>
        <w:widowControl w:val="0"/>
        <w:autoSpaceDE w:val="0"/>
        <w:autoSpaceDN w:val="0"/>
        <w:adjustRightInd w:val="0"/>
        <w:spacing w:line="276" w:lineRule="auto"/>
        <w:contextualSpacing/>
        <w:jc w:val="center"/>
        <w:outlineLvl w:val="0"/>
        <w:rPr>
          <w:b/>
          <w:bCs/>
          <w:caps/>
          <w:kern w:val="28"/>
          <w:sz w:val="28"/>
          <w:szCs w:val="28"/>
        </w:rPr>
      </w:pPr>
      <w:bookmarkStart w:id="17" w:name="_Toc435119855"/>
      <w:r w:rsidRPr="00B75699">
        <w:rPr>
          <w:b/>
          <w:bCs/>
          <w:caps/>
          <w:kern w:val="28"/>
          <w:sz w:val="28"/>
          <w:szCs w:val="28"/>
        </w:rPr>
        <w:lastRenderedPageBreak/>
        <w:t>Список литературы</w:t>
      </w:r>
      <w:bookmarkEnd w:id="15"/>
      <w:bookmarkEnd w:id="16"/>
      <w:bookmarkEnd w:id="17"/>
    </w:p>
    <w:p w:rsidR="008F6D29" w:rsidRPr="00B75699" w:rsidRDefault="008F6D29" w:rsidP="00B56369">
      <w:pPr>
        <w:widowControl w:val="0"/>
        <w:autoSpaceDE w:val="0"/>
        <w:autoSpaceDN w:val="0"/>
        <w:adjustRightInd w:val="0"/>
        <w:spacing w:line="276" w:lineRule="auto"/>
        <w:contextualSpacing/>
        <w:jc w:val="center"/>
        <w:outlineLvl w:val="0"/>
        <w:rPr>
          <w:b/>
          <w:bCs/>
          <w:caps/>
          <w:kern w:val="28"/>
          <w:sz w:val="28"/>
          <w:szCs w:val="28"/>
        </w:rPr>
      </w:pPr>
    </w:p>
    <w:p w:rsidR="00F32DF7" w:rsidRPr="00B75699" w:rsidRDefault="00F32DF7" w:rsidP="00F32DF7">
      <w:pPr>
        <w:widowControl w:val="0"/>
        <w:numPr>
          <w:ilvl w:val="0"/>
          <w:numId w:val="1"/>
        </w:numPr>
        <w:tabs>
          <w:tab w:val="left" w:pos="567"/>
        </w:tabs>
        <w:spacing w:line="360" w:lineRule="auto"/>
        <w:ind w:left="0" w:firstLine="284"/>
        <w:contextualSpacing/>
        <w:jc w:val="both"/>
        <w:rPr>
          <w:sz w:val="28"/>
          <w:szCs w:val="28"/>
        </w:rPr>
      </w:pPr>
      <w:bookmarkStart w:id="18" w:name="_Ref285980363"/>
      <w:r w:rsidRPr="00B75699">
        <w:rPr>
          <w:bCs/>
          <w:sz w:val="28"/>
          <w:szCs w:val="28"/>
        </w:rPr>
        <w:t>Федеральный закон «О теплоснабжении» от 27 июля 2010 года № 190-ФЗ</w:t>
      </w:r>
      <w:r w:rsidRPr="00B75699">
        <w:rPr>
          <w:sz w:val="28"/>
          <w:szCs w:val="28"/>
        </w:rPr>
        <w:t>.</w:t>
      </w:r>
    </w:p>
    <w:p w:rsidR="00F32DF7" w:rsidRPr="00B75699" w:rsidRDefault="00F32DF7" w:rsidP="00F32DF7">
      <w:pPr>
        <w:widowControl w:val="0"/>
        <w:numPr>
          <w:ilvl w:val="0"/>
          <w:numId w:val="1"/>
        </w:numPr>
        <w:tabs>
          <w:tab w:val="left" w:pos="567"/>
        </w:tabs>
        <w:spacing w:line="360" w:lineRule="auto"/>
        <w:ind w:left="0" w:firstLine="284"/>
        <w:contextualSpacing/>
        <w:jc w:val="both"/>
        <w:rPr>
          <w:sz w:val="28"/>
          <w:szCs w:val="28"/>
        </w:rPr>
      </w:pPr>
      <w:r w:rsidRPr="00B75699">
        <w:rPr>
          <w:sz w:val="28"/>
          <w:szCs w:val="28"/>
        </w:rPr>
        <w:t xml:space="preserve">Федеральный закон «Об энергосбережении и о повышении </w:t>
      </w:r>
      <w:proofErr w:type="gramStart"/>
      <w:r w:rsidRPr="00B75699">
        <w:rPr>
          <w:sz w:val="28"/>
          <w:szCs w:val="28"/>
        </w:rPr>
        <w:t>энергетической эффективности</w:t>
      </w:r>
      <w:proofErr w:type="gramEnd"/>
      <w:r w:rsidRPr="00B75699">
        <w:rPr>
          <w:sz w:val="28"/>
          <w:szCs w:val="28"/>
        </w:rPr>
        <w:t xml:space="preserve"> и о внесении изменений в отдельные законодательные акты российской федерации» от 23 ноября 2009 года № 261-ФЗ.</w:t>
      </w:r>
      <w:bookmarkEnd w:id="18"/>
    </w:p>
    <w:p w:rsidR="00F32DF7" w:rsidRPr="00B75699" w:rsidRDefault="00F32DF7" w:rsidP="00F32DF7">
      <w:pPr>
        <w:widowControl w:val="0"/>
        <w:numPr>
          <w:ilvl w:val="0"/>
          <w:numId w:val="1"/>
        </w:numPr>
        <w:tabs>
          <w:tab w:val="left" w:pos="567"/>
        </w:tabs>
        <w:spacing w:line="360" w:lineRule="auto"/>
        <w:ind w:left="0" w:firstLine="284"/>
        <w:contextualSpacing/>
        <w:jc w:val="both"/>
        <w:rPr>
          <w:sz w:val="28"/>
          <w:szCs w:val="28"/>
        </w:rPr>
      </w:pPr>
      <w:r w:rsidRPr="00B75699">
        <w:rPr>
          <w:sz w:val="28"/>
        </w:rPr>
        <w:t>Постановление Правительства РФ от 22.02.2012 г. № 154 «О требованиях к схемам теплоснабжения, порядку их разработки и утверждения».</w:t>
      </w:r>
    </w:p>
    <w:p w:rsidR="00F32DF7" w:rsidRPr="00B75699" w:rsidRDefault="00F32DF7" w:rsidP="00F32DF7">
      <w:pPr>
        <w:pStyle w:val="afc"/>
        <w:widowControl w:val="0"/>
        <w:numPr>
          <w:ilvl w:val="0"/>
          <w:numId w:val="1"/>
        </w:numPr>
        <w:tabs>
          <w:tab w:val="left" w:pos="567"/>
        </w:tabs>
        <w:spacing w:line="360" w:lineRule="auto"/>
        <w:ind w:left="0" w:firstLine="284"/>
        <w:jc w:val="both"/>
        <w:rPr>
          <w:sz w:val="28"/>
          <w:szCs w:val="28"/>
        </w:rPr>
      </w:pPr>
      <w:bookmarkStart w:id="19" w:name="_Ref289596421"/>
      <w:r w:rsidRPr="00B75699">
        <w:rPr>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электростанций станций и котельных» (вместе с «Инструкцией по организации в Минэнерго России работы по расчету и обоснованию нормативов удельного расхода топлива на отпущенную электрическую и тепловую энергию от тепловых электрических станций и котельных»).</w:t>
      </w:r>
      <w:bookmarkEnd w:id="19"/>
    </w:p>
    <w:p w:rsidR="00F32DF7" w:rsidRPr="00B75699" w:rsidRDefault="00F32DF7" w:rsidP="00F32DF7">
      <w:pPr>
        <w:pStyle w:val="afc"/>
        <w:widowControl w:val="0"/>
        <w:numPr>
          <w:ilvl w:val="0"/>
          <w:numId w:val="1"/>
        </w:numPr>
        <w:tabs>
          <w:tab w:val="left" w:pos="567"/>
        </w:tabs>
        <w:spacing w:line="360" w:lineRule="auto"/>
        <w:ind w:left="0" w:firstLine="284"/>
        <w:jc w:val="both"/>
        <w:rPr>
          <w:sz w:val="28"/>
          <w:szCs w:val="28"/>
        </w:rPr>
      </w:pPr>
      <w:bookmarkStart w:id="20" w:name="_Ref279352913"/>
      <w:bookmarkStart w:id="21" w:name="_Ref324074242"/>
      <w:r w:rsidRPr="00B75699">
        <w:rPr>
          <w:bCs/>
          <w:sz w:val="28"/>
          <w:szCs w:val="28"/>
        </w:rPr>
        <w:t>Приказ Минэнерго РФ от 30.12.2008 № 325 «</w:t>
      </w:r>
      <w:r w:rsidRPr="00B75699">
        <w:rPr>
          <w:sz w:val="28"/>
          <w:szCs w:val="28"/>
        </w:rPr>
        <w:t>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bookmarkEnd w:id="20"/>
      <w:r w:rsidRPr="00B75699">
        <w:rPr>
          <w:sz w:val="28"/>
          <w:szCs w:val="28"/>
        </w:rPr>
        <w:t>.</w:t>
      </w:r>
      <w:bookmarkEnd w:id="21"/>
    </w:p>
    <w:p w:rsidR="00F32DF7" w:rsidRPr="00B75699" w:rsidRDefault="00F32DF7" w:rsidP="00F32DF7">
      <w:pPr>
        <w:widowControl w:val="0"/>
        <w:numPr>
          <w:ilvl w:val="0"/>
          <w:numId w:val="1"/>
        </w:numPr>
        <w:tabs>
          <w:tab w:val="left" w:pos="567"/>
        </w:tabs>
        <w:spacing w:line="360" w:lineRule="auto"/>
        <w:ind w:left="0" w:firstLine="284"/>
        <w:contextualSpacing/>
        <w:jc w:val="both"/>
        <w:rPr>
          <w:sz w:val="28"/>
          <w:szCs w:val="28"/>
        </w:rPr>
      </w:pPr>
      <w:r w:rsidRPr="00B75699">
        <w:rPr>
          <w:sz w:val="28"/>
          <w:szCs w:val="28"/>
        </w:rPr>
        <w:t>Правила учета тепловой энергии и теплоносителя от 25 сентября 1995 г. № 954.</w:t>
      </w:r>
    </w:p>
    <w:p w:rsidR="00F32DF7" w:rsidRPr="00B75699" w:rsidRDefault="00F32DF7" w:rsidP="00F32DF7">
      <w:pPr>
        <w:widowControl w:val="0"/>
        <w:numPr>
          <w:ilvl w:val="0"/>
          <w:numId w:val="1"/>
        </w:numPr>
        <w:tabs>
          <w:tab w:val="left" w:pos="567"/>
        </w:tabs>
        <w:spacing w:line="360" w:lineRule="auto"/>
        <w:ind w:left="0" w:firstLine="284"/>
        <w:contextualSpacing/>
        <w:jc w:val="both"/>
        <w:rPr>
          <w:sz w:val="28"/>
          <w:szCs w:val="28"/>
        </w:rPr>
      </w:pPr>
      <w:bookmarkStart w:id="22" w:name="_Ref285979978"/>
      <w:r w:rsidRPr="00B75699">
        <w:rPr>
          <w:sz w:val="28"/>
          <w:szCs w:val="28"/>
        </w:rPr>
        <w:t xml:space="preserve">Строительные норма и правила. «Внутренний водопровод и канализация зданий». СНиП 2.04.01-85*. – М.: </w:t>
      </w:r>
      <w:proofErr w:type="spellStart"/>
      <w:r w:rsidRPr="00B75699">
        <w:rPr>
          <w:sz w:val="28"/>
          <w:szCs w:val="28"/>
        </w:rPr>
        <w:t>Стройиздат</w:t>
      </w:r>
      <w:proofErr w:type="spellEnd"/>
      <w:r w:rsidRPr="00B75699">
        <w:rPr>
          <w:sz w:val="28"/>
          <w:szCs w:val="28"/>
        </w:rPr>
        <w:t>, 2003 г.</w:t>
      </w:r>
      <w:bookmarkEnd w:id="22"/>
    </w:p>
    <w:p w:rsidR="00F32DF7" w:rsidRPr="00B75699" w:rsidRDefault="00F32DF7" w:rsidP="00F32DF7">
      <w:pPr>
        <w:widowControl w:val="0"/>
        <w:numPr>
          <w:ilvl w:val="0"/>
          <w:numId w:val="1"/>
        </w:numPr>
        <w:tabs>
          <w:tab w:val="left" w:pos="567"/>
        </w:tabs>
        <w:spacing w:line="360" w:lineRule="auto"/>
        <w:ind w:left="0" w:firstLine="284"/>
        <w:contextualSpacing/>
        <w:jc w:val="both"/>
        <w:rPr>
          <w:sz w:val="28"/>
          <w:szCs w:val="28"/>
        </w:rPr>
      </w:pPr>
      <w:r w:rsidRPr="00B75699">
        <w:rPr>
          <w:sz w:val="28"/>
          <w:szCs w:val="28"/>
        </w:rPr>
        <w:t xml:space="preserve">Свод правил. «Проектирование тепловых пунктов». СП 41-101-95. – М.: </w:t>
      </w:r>
      <w:proofErr w:type="spellStart"/>
      <w:r w:rsidRPr="00B75699">
        <w:rPr>
          <w:sz w:val="28"/>
          <w:szCs w:val="28"/>
        </w:rPr>
        <w:t>Стройиздат</w:t>
      </w:r>
      <w:proofErr w:type="spellEnd"/>
      <w:r w:rsidRPr="00B75699">
        <w:rPr>
          <w:sz w:val="28"/>
          <w:szCs w:val="28"/>
        </w:rPr>
        <w:t>, 1996 г.</w:t>
      </w:r>
    </w:p>
    <w:p w:rsidR="00F32DF7" w:rsidRPr="00B75699" w:rsidRDefault="00F32DF7" w:rsidP="00F32DF7">
      <w:pPr>
        <w:pStyle w:val="afc"/>
        <w:widowControl w:val="0"/>
        <w:numPr>
          <w:ilvl w:val="0"/>
          <w:numId w:val="1"/>
        </w:numPr>
        <w:tabs>
          <w:tab w:val="left" w:pos="567"/>
        </w:tabs>
        <w:spacing w:line="360" w:lineRule="auto"/>
        <w:ind w:left="0" w:firstLine="284"/>
        <w:jc w:val="both"/>
        <w:rPr>
          <w:sz w:val="28"/>
          <w:szCs w:val="28"/>
        </w:rPr>
      </w:pPr>
      <w:bookmarkStart w:id="23" w:name="_Ref285979871"/>
      <w:r w:rsidRPr="00B75699">
        <w:rPr>
          <w:sz w:val="28"/>
          <w:szCs w:val="28"/>
        </w:rPr>
        <w:t xml:space="preserve">Строительные норма и правила. «Строительная климатология». Актуализированная редакция. СНиП 23-01-99*. СП 131.13330.2012. – М.: </w:t>
      </w:r>
      <w:proofErr w:type="spellStart"/>
      <w:r w:rsidRPr="00B75699">
        <w:rPr>
          <w:sz w:val="28"/>
          <w:szCs w:val="28"/>
        </w:rPr>
        <w:t>Стройиздат</w:t>
      </w:r>
      <w:proofErr w:type="spellEnd"/>
      <w:r w:rsidRPr="00B75699">
        <w:rPr>
          <w:sz w:val="28"/>
          <w:szCs w:val="28"/>
        </w:rPr>
        <w:t>, 2003 г.</w:t>
      </w:r>
      <w:bookmarkEnd w:id="23"/>
    </w:p>
    <w:p w:rsidR="00F32DF7" w:rsidRPr="00B75699" w:rsidRDefault="00F32DF7" w:rsidP="00F32DF7">
      <w:pPr>
        <w:pStyle w:val="afc"/>
        <w:widowControl w:val="0"/>
        <w:numPr>
          <w:ilvl w:val="0"/>
          <w:numId w:val="1"/>
        </w:numPr>
        <w:tabs>
          <w:tab w:val="left" w:pos="709"/>
        </w:tabs>
        <w:spacing w:line="360" w:lineRule="auto"/>
        <w:ind w:left="0" w:firstLine="284"/>
        <w:jc w:val="both"/>
        <w:rPr>
          <w:sz w:val="28"/>
          <w:szCs w:val="28"/>
        </w:rPr>
      </w:pPr>
      <w:r w:rsidRPr="00B75699">
        <w:rPr>
          <w:sz w:val="28"/>
          <w:szCs w:val="28"/>
        </w:rPr>
        <w:t>Строительные нормы и правила. «Тепловая защита зданий». Актуализированная редакция СНиП 23-02-2003.</w:t>
      </w:r>
      <w:r w:rsidRPr="00B75699">
        <w:t xml:space="preserve"> </w:t>
      </w:r>
      <w:r w:rsidRPr="00B75699">
        <w:rPr>
          <w:sz w:val="28"/>
          <w:szCs w:val="28"/>
        </w:rPr>
        <w:t xml:space="preserve">СП </w:t>
      </w:r>
      <w:proofErr w:type="gramStart"/>
      <w:r w:rsidRPr="00B75699">
        <w:rPr>
          <w:sz w:val="28"/>
          <w:szCs w:val="28"/>
        </w:rPr>
        <w:t>50.13330.2012  –</w:t>
      </w:r>
      <w:proofErr w:type="gramEnd"/>
      <w:r w:rsidRPr="00B75699">
        <w:rPr>
          <w:sz w:val="28"/>
          <w:szCs w:val="28"/>
        </w:rPr>
        <w:t xml:space="preserve"> М.: </w:t>
      </w:r>
      <w:proofErr w:type="spellStart"/>
      <w:r w:rsidRPr="00B75699">
        <w:rPr>
          <w:sz w:val="28"/>
          <w:szCs w:val="28"/>
        </w:rPr>
        <w:t>Стройиздат</w:t>
      </w:r>
      <w:proofErr w:type="spellEnd"/>
      <w:r w:rsidRPr="00B75699">
        <w:rPr>
          <w:sz w:val="28"/>
          <w:szCs w:val="28"/>
        </w:rPr>
        <w:t>, 2004 г.</w:t>
      </w:r>
    </w:p>
    <w:p w:rsidR="00F32DF7" w:rsidRPr="00B75699" w:rsidRDefault="00F32DF7" w:rsidP="00F32DF7">
      <w:pPr>
        <w:widowControl w:val="0"/>
        <w:numPr>
          <w:ilvl w:val="0"/>
          <w:numId w:val="1"/>
        </w:numPr>
        <w:tabs>
          <w:tab w:val="left" w:pos="709"/>
        </w:tabs>
        <w:spacing w:line="360" w:lineRule="auto"/>
        <w:ind w:left="0" w:firstLine="284"/>
        <w:contextualSpacing/>
        <w:jc w:val="both"/>
        <w:rPr>
          <w:sz w:val="28"/>
          <w:szCs w:val="28"/>
        </w:rPr>
      </w:pPr>
      <w:r w:rsidRPr="00B75699">
        <w:rPr>
          <w:sz w:val="28"/>
          <w:szCs w:val="28"/>
        </w:rPr>
        <w:t xml:space="preserve">Строительные нормы и правила. «Отопление, вентиляция и кондиционирование». СНиП 41-01-2003. – М.: </w:t>
      </w:r>
      <w:proofErr w:type="spellStart"/>
      <w:r w:rsidRPr="00B75699">
        <w:rPr>
          <w:sz w:val="28"/>
          <w:szCs w:val="28"/>
        </w:rPr>
        <w:t>Стройиздат</w:t>
      </w:r>
      <w:proofErr w:type="spellEnd"/>
      <w:r w:rsidRPr="00B75699">
        <w:rPr>
          <w:sz w:val="28"/>
          <w:szCs w:val="28"/>
        </w:rPr>
        <w:t>, 2004 г.</w:t>
      </w:r>
    </w:p>
    <w:p w:rsidR="00F32DF7" w:rsidRPr="00B75699" w:rsidRDefault="00F32DF7" w:rsidP="00F32DF7">
      <w:pPr>
        <w:widowControl w:val="0"/>
        <w:numPr>
          <w:ilvl w:val="0"/>
          <w:numId w:val="1"/>
        </w:numPr>
        <w:tabs>
          <w:tab w:val="left" w:pos="709"/>
        </w:tabs>
        <w:spacing w:line="360" w:lineRule="auto"/>
        <w:ind w:left="0" w:firstLine="284"/>
        <w:contextualSpacing/>
        <w:jc w:val="both"/>
        <w:rPr>
          <w:sz w:val="28"/>
          <w:szCs w:val="28"/>
        </w:rPr>
      </w:pPr>
      <w:r w:rsidRPr="00B75699">
        <w:rPr>
          <w:sz w:val="28"/>
          <w:szCs w:val="28"/>
        </w:rPr>
        <w:t>Строительные норма и правила. «Тепловые сети». Актуализированная редак</w:t>
      </w:r>
      <w:r w:rsidRPr="00B75699">
        <w:rPr>
          <w:sz w:val="28"/>
          <w:szCs w:val="28"/>
        </w:rPr>
        <w:lastRenderedPageBreak/>
        <w:t>ция. СНиП 41-02-2003.</w:t>
      </w:r>
      <w:r w:rsidRPr="00B75699">
        <w:rPr>
          <w:b/>
          <w:bCs/>
          <w:sz w:val="28"/>
          <w:szCs w:val="28"/>
        </w:rPr>
        <w:t xml:space="preserve"> </w:t>
      </w:r>
      <w:r w:rsidRPr="00B75699">
        <w:rPr>
          <w:bCs/>
          <w:sz w:val="28"/>
          <w:szCs w:val="28"/>
        </w:rPr>
        <w:t>СП</w:t>
      </w:r>
      <w:r w:rsidRPr="00B75699">
        <w:rPr>
          <w:rStyle w:val="apple-converted-space"/>
          <w:bCs/>
          <w:sz w:val="28"/>
          <w:szCs w:val="28"/>
        </w:rPr>
        <w:t> </w:t>
      </w:r>
      <w:r w:rsidRPr="00B75699">
        <w:rPr>
          <w:bCs/>
          <w:sz w:val="28"/>
          <w:szCs w:val="28"/>
        </w:rPr>
        <w:t>124.13330.2012</w:t>
      </w:r>
      <w:r w:rsidRPr="00B75699">
        <w:rPr>
          <w:sz w:val="28"/>
          <w:szCs w:val="28"/>
        </w:rPr>
        <w:t xml:space="preserve">. – М.: </w:t>
      </w:r>
      <w:proofErr w:type="spellStart"/>
      <w:r w:rsidRPr="00B75699">
        <w:rPr>
          <w:sz w:val="28"/>
          <w:szCs w:val="28"/>
        </w:rPr>
        <w:t>Стройиздат</w:t>
      </w:r>
      <w:proofErr w:type="spellEnd"/>
      <w:r w:rsidRPr="00B75699">
        <w:rPr>
          <w:sz w:val="28"/>
          <w:szCs w:val="28"/>
        </w:rPr>
        <w:t>, 2004 г.</w:t>
      </w:r>
    </w:p>
    <w:p w:rsidR="00F32DF7" w:rsidRPr="00B75699" w:rsidRDefault="00F32DF7" w:rsidP="00F32DF7">
      <w:pPr>
        <w:widowControl w:val="0"/>
        <w:numPr>
          <w:ilvl w:val="0"/>
          <w:numId w:val="1"/>
        </w:numPr>
        <w:tabs>
          <w:tab w:val="left" w:pos="709"/>
        </w:tabs>
        <w:spacing w:line="360" w:lineRule="auto"/>
        <w:ind w:left="0" w:firstLine="284"/>
        <w:contextualSpacing/>
        <w:jc w:val="both"/>
        <w:rPr>
          <w:sz w:val="28"/>
          <w:szCs w:val="28"/>
        </w:rPr>
      </w:pPr>
      <w:bookmarkStart w:id="24" w:name="_Ref285979848"/>
      <w:r w:rsidRPr="00B75699">
        <w:rPr>
          <w:sz w:val="28"/>
          <w:szCs w:val="28"/>
        </w:rPr>
        <w:t>Строительные норма и правила. «Тепловая изоляция оборудования и трубопроводов». СНиП 41-03-2003. – М.: ФГУП «ЦПП», 2004 г.</w:t>
      </w:r>
      <w:bookmarkEnd w:id="24"/>
    </w:p>
    <w:p w:rsidR="00F32DF7" w:rsidRPr="00B75699" w:rsidRDefault="00F32DF7" w:rsidP="00F32DF7">
      <w:pPr>
        <w:widowControl w:val="0"/>
        <w:numPr>
          <w:ilvl w:val="0"/>
          <w:numId w:val="1"/>
        </w:numPr>
        <w:tabs>
          <w:tab w:val="left" w:pos="709"/>
        </w:tabs>
        <w:spacing w:line="360" w:lineRule="auto"/>
        <w:ind w:left="0" w:firstLine="284"/>
        <w:contextualSpacing/>
        <w:jc w:val="both"/>
        <w:rPr>
          <w:sz w:val="28"/>
          <w:szCs w:val="28"/>
        </w:rPr>
      </w:pPr>
      <w:bookmarkStart w:id="25" w:name="_Ref285979794"/>
      <w:r w:rsidRPr="00B75699">
        <w:rPr>
          <w:sz w:val="28"/>
          <w:szCs w:val="28"/>
        </w:rPr>
        <w:t>МДК 4-05.2004.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 М.: ФГУП ЦПП, 2004 г.</w:t>
      </w:r>
      <w:bookmarkEnd w:id="25"/>
    </w:p>
    <w:p w:rsidR="00F32DF7" w:rsidRPr="00B75699" w:rsidRDefault="00F32DF7" w:rsidP="00F32DF7">
      <w:pPr>
        <w:widowControl w:val="0"/>
        <w:numPr>
          <w:ilvl w:val="0"/>
          <w:numId w:val="1"/>
        </w:numPr>
        <w:tabs>
          <w:tab w:val="left" w:pos="709"/>
        </w:tabs>
        <w:spacing w:line="360" w:lineRule="auto"/>
        <w:ind w:left="0" w:firstLine="284"/>
        <w:contextualSpacing/>
        <w:jc w:val="both"/>
        <w:rPr>
          <w:sz w:val="28"/>
          <w:szCs w:val="28"/>
        </w:rPr>
      </w:pPr>
      <w:r w:rsidRPr="00B75699">
        <w:rPr>
          <w:sz w:val="28"/>
          <w:szCs w:val="28"/>
        </w:rPr>
        <w:t xml:space="preserve">Методические указания по обследованию </w:t>
      </w:r>
      <w:proofErr w:type="spellStart"/>
      <w:r w:rsidRPr="00B75699">
        <w:rPr>
          <w:sz w:val="28"/>
          <w:szCs w:val="28"/>
        </w:rPr>
        <w:t>теплопотребляющих</w:t>
      </w:r>
      <w:proofErr w:type="spellEnd"/>
      <w:r w:rsidRPr="00B75699">
        <w:rPr>
          <w:sz w:val="28"/>
          <w:szCs w:val="28"/>
        </w:rPr>
        <w:t xml:space="preserve"> установок закрытых систем теплоснабжения и разработке мероприятий по энергосбережению. Нормативные документы для тепловых электростанций, котельных и тепловых сетей. РД 34.09.455-95, г. Москва, ВТИ, 1996 год.</w:t>
      </w:r>
    </w:p>
    <w:p w:rsidR="002423DC" w:rsidRPr="00B75699" w:rsidRDefault="002423DC" w:rsidP="002423DC">
      <w:pPr>
        <w:widowControl w:val="0"/>
        <w:spacing w:line="276" w:lineRule="auto"/>
        <w:contextualSpacing/>
        <w:jc w:val="center"/>
        <w:rPr>
          <w:sz w:val="28"/>
          <w:szCs w:val="28"/>
        </w:rPr>
      </w:pPr>
    </w:p>
    <w:p w:rsidR="00F911AA" w:rsidRPr="00B75699" w:rsidRDefault="00F911AA" w:rsidP="00B56369">
      <w:pPr>
        <w:widowControl w:val="0"/>
        <w:spacing w:line="276" w:lineRule="auto"/>
        <w:contextualSpacing/>
        <w:jc w:val="both"/>
        <w:rPr>
          <w:sz w:val="28"/>
          <w:szCs w:val="28"/>
        </w:rPr>
      </w:pPr>
    </w:p>
    <w:sectPr w:rsidR="00F911AA" w:rsidRPr="00B75699" w:rsidSect="000C7E08">
      <w:headerReference w:type="default" r:id="rId23"/>
      <w:pgSz w:w="11906" w:h="16838"/>
      <w:pgMar w:top="567" w:right="567" w:bottom="567" w:left="1134" w:header="39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9F7" w:rsidRDefault="00E219F7">
      <w:r>
        <w:separator/>
      </w:r>
    </w:p>
  </w:endnote>
  <w:endnote w:type="continuationSeparator" w:id="0">
    <w:p w:rsidR="00E219F7" w:rsidRDefault="00E2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sburgC">
    <w:altName w:val="PetersburgC"/>
    <w:panose1 w:val="00000000000000000000"/>
    <w:charset w:val="CC"/>
    <w:family w:val="roman"/>
    <w:notTrueType/>
    <w:pitch w:val="default"/>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AcademyACTT">
    <w:charset w:val="CC"/>
    <w:family w:val="roman"/>
    <w:pitch w:val="variable"/>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8CF3C52" w:usb2="00000016" w:usb3="00000000" w:csb0="0004001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9F7" w:rsidRPr="00E8481A" w:rsidRDefault="00E219F7" w:rsidP="00E93C81">
    <w:pPr>
      <w:pStyle w:val="af2"/>
      <w:pBdr>
        <w:top w:val="single" w:sz="4" w:space="1" w:color="auto"/>
      </w:pBdr>
      <w:spacing w:line="276" w:lineRule="auto"/>
      <w:jc w:val="center"/>
      <w:rPr>
        <w:b/>
        <w:sz w:val="15"/>
        <w:szCs w:val="15"/>
      </w:rPr>
    </w:pPr>
    <w:r w:rsidRPr="00E8481A">
      <w:rPr>
        <w:b/>
        <w:sz w:val="15"/>
        <w:szCs w:val="15"/>
      </w:rPr>
      <w:t xml:space="preserve">Схема теплоснабжения муниципальных образований Самарской области. </w:t>
    </w:r>
    <w:proofErr w:type="spellStart"/>
    <w:r w:rsidRPr="00E8481A">
      <w:rPr>
        <w:b/>
        <w:sz w:val="15"/>
        <w:szCs w:val="15"/>
      </w:rPr>
      <w:t>Сызранский</w:t>
    </w:r>
    <w:proofErr w:type="spellEnd"/>
    <w:r w:rsidRPr="00E8481A">
      <w:rPr>
        <w:b/>
        <w:sz w:val="15"/>
        <w:szCs w:val="15"/>
      </w:rPr>
      <w:t xml:space="preserve"> муниципальный район. </w:t>
    </w:r>
  </w:p>
  <w:p w:rsidR="00E219F7" w:rsidRPr="00E8481A" w:rsidRDefault="00E219F7" w:rsidP="00E93C81">
    <w:pPr>
      <w:pStyle w:val="af2"/>
      <w:pBdr>
        <w:top w:val="single" w:sz="4" w:space="1" w:color="auto"/>
      </w:pBdr>
      <w:spacing w:line="276" w:lineRule="auto"/>
      <w:jc w:val="center"/>
      <w:rPr>
        <w:b/>
        <w:sz w:val="15"/>
        <w:szCs w:val="15"/>
      </w:rPr>
    </w:pPr>
    <w:r w:rsidRPr="00E8481A">
      <w:rPr>
        <w:b/>
        <w:sz w:val="15"/>
        <w:szCs w:val="15"/>
      </w:rPr>
      <w:t xml:space="preserve">Городское поселение </w:t>
    </w:r>
    <w:proofErr w:type="spellStart"/>
    <w:proofErr w:type="gramStart"/>
    <w:r w:rsidRPr="00E8481A">
      <w:rPr>
        <w:b/>
        <w:sz w:val="15"/>
        <w:szCs w:val="15"/>
      </w:rPr>
      <w:t>Балашейка</w:t>
    </w:r>
    <w:proofErr w:type="spellEnd"/>
    <w:r w:rsidRPr="00E8481A">
      <w:rPr>
        <w:b/>
        <w:sz w:val="15"/>
        <w:szCs w:val="15"/>
      </w:rPr>
      <w:t xml:space="preserve"> .</w:t>
    </w:r>
    <w:proofErr w:type="gramEnd"/>
    <w:r w:rsidRPr="00E8481A">
      <w:rPr>
        <w:b/>
        <w:sz w:val="15"/>
        <w:szCs w:val="15"/>
      </w:rPr>
      <w:t xml:space="preserve"> </w:t>
    </w:r>
    <w:r>
      <w:rPr>
        <w:b/>
        <w:sz w:val="15"/>
        <w:szCs w:val="15"/>
      </w:rPr>
      <w:t>Шифр 653.ПП-ТГ.014</w:t>
    </w:r>
    <w:r w:rsidRPr="00E8481A">
      <w:rPr>
        <w:b/>
        <w:sz w:val="15"/>
        <w:szCs w:val="15"/>
      </w:rPr>
      <w:t>.001.00</w:t>
    </w:r>
    <w:r>
      <w:rPr>
        <w:b/>
        <w:sz w:val="15"/>
        <w:szCs w:val="15"/>
      </w:rPr>
      <w:t>1</w:t>
    </w:r>
  </w:p>
  <w:p w:rsidR="00E219F7" w:rsidRPr="00E8481A" w:rsidRDefault="00E219F7" w:rsidP="00E93C81">
    <w:pPr>
      <w:pStyle w:val="af4"/>
      <w:tabs>
        <w:tab w:val="right" w:pos="8789"/>
      </w:tabs>
      <w:ind w:right="360"/>
      <w:jc w:val="right"/>
    </w:pPr>
    <w:r w:rsidRPr="00E8481A">
      <w:rPr>
        <w:rStyle w:val="aff5"/>
      </w:rPr>
      <w:fldChar w:fldCharType="begin"/>
    </w:r>
    <w:r w:rsidRPr="00E8481A">
      <w:rPr>
        <w:rStyle w:val="aff5"/>
      </w:rPr>
      <w:instrText xml:space="preserve"> PAGE </w:instrText>
    </w:r>
    <w:r w:rsidRPr="00E8481A">
      <w:rPr>
        <w:rStyle w:val="aff5"/>
      </w:rPr>
      <w:fldChar w:fldCharType="separate"/>
    </w:r>
    <w:r>
      <w:rPr>
        <w:rStyle w:val="aff5"/>
        <w:noProof/>
      </w:rPr>
      <w:t>2</w:t>
    </w:r>
    <w:r w:rsidRPr="00E8481A">
      <w:rPr>
        <w:rStyle w:val="aff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9F7" w:rsidRDefault="00E219F7" w:rsidP="00E93C81">
    <w:pPr>
      <w:pStyle w:val="af4"/>
      <w:tabs>
        <w:tab w:val="clear" w:pos="4677"/>
        <w:tab w:val="clear" w:pos="9355"/>
      </w:tabs>
      <w:jc w:val="center"/>
    </w:pPr>
    <w:r w:rsidRPr="00C60A6A">
      <w:t>Москва 201</w:t>
    </w:r>
    <w: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9F7" w:rsidRPr="00E8481A" w:rsidRDefault="00E219F7" w:rsidP="00E93C81">
    <w:pPr>
      <w:pStyle w:val="af2"/>
      <w:pBdr>
        <w:top w:val="single" w:sz="4" w:space="1" w:color="auto"/>
      </w:pBdr>
      <w:spacing w:line="276" w:lineRule="auto"/>
      <w:jc w:val="center"/>
      <w:rPr>
        <w:b/>
        <w:sz w:val="15"/>
        <w:szCs w:val="15"/>
      </w:rPr>
    </w:pPr>
    <w:r w:rsidRPr="00E8481A">
      <w:rPr>
        <w:b/>
        <w:sz w:val="15"/>
        <w:szCs w:val="15"/>
      </w:rPr>
      <w:t xml:space="preserve">Схема теплоснабжения муниципальных образований Самарской области. </w:t>
    </w:r>
    <w:proofErr w:type="spellStart"/>
    <w:r w:rsidRPr="00E8481A">
      <w:rPr>
        <w:b/>
        <w:sz w:val="15"/>
        <w:szCs w:val="15"/>
      </w:rPr>
      <w:t>Сызранский</w:t>
    </w:r>
    <w:proofErr w:type="spellEnd"/>
    <w:r w:rsidRPr="00E8481A">
      <w:rPr>
        <w:b/>
        <w:sz w:val="15"/>
        <w:szCs w:val="15"/>
      </w:rPr>
      <w:t xml:space="preserve"> муниципальный район. </w:t>
    </w:r>
  </w:p>
  <w:p w:rsidR="00E219F7" w:rsidRPr="00E8481A" w:rsidRDefault="00E219F7" w:rsidP="00E93C81">
    <w:pPr>
      <w:pStyle w:val="af2"/>
      <w:pBdr>
        <w:top w:val="single" w:sz="4" w:space="1" w:color="auto"/>
      </w:pBdr>
      <w:spacing w:line="276" w:lineRule="auto"/>
      <w:jc w:val="center"/>
      <w:rPr>
        <w:b/>
        <w:sz w:val="15"/>
        <w:szCs w:val="15"/>
      </w:rPr>
    </w:pPr>
    <w:r w:rsidRPr="00E8481A">
      <w:rPr>
        <w:b/>
        <w:sz w:val="15"/>
        <w:szCs w:val="15"/>
      </w:rPr>
      <w:t xml:space="preserve">Городское поселение </w:t>
    </w:r>
    <w:proofErr w:type="spellStart"/>
    <w:proofErr w:type="gramStart"/>
    <w:r w:rsidRPr="00E8481A">
      <w:rPr>
        <w:b/>
        <w:sz w:val="15"/>
        <w:szCs w:val="15"/>
      </w:rPr>
      <w:t>Балашейка</w:t>
    </w:r>
    <w:proofErr w:type="spellEnd"/>
    <w:r w:rsidRPr="00E8481A">
      <w:rPr>
        <w:b/>
        <w:sz w:val="15"/>
        <w:szCs w:val="15"/>
      </w:rPr>
      <w:t xml:space="preserve"> .</w:t>
    </w:r>
    <w:proofErr w:type="gramEnd"/>
    <w:r w:rsidRPr="00E8481A">
      <w:rPr>
        <w:b/>
        <w:sz w:val="15"/>
        <w:szCs w:val="15"/>
      </w:rPr>
      <w:t xml:space="preserve"> </w:t>
    </w:r>
    <w:r>
      <w:rPr>
        <w:b/>
        <w:sz w:val="15"/>
        <w:szCs w:val="15"/>
      </w:rPr>
      <w:t>Шифр 653.ПП-ТГ.014</w:t>
    </w:r>
    <w:r w:rsidRPr="00E8481A">
      <w:rPr>
        <w:b/>
        <w:sz w:val="15"/>
        <w:szCs w:val="15"/>
      </w:rPr>
      <w:t>.001.00</w:t>
    </w:r>
    <w:r>
      <w:rPr>
        <w:b/>
        <w:sz w:val="15"/>
        <w:szCs w:val="15"/>
      </w:rPr>
      <w:t>1</w:t>
    </w:r>
  </w:p>
  <w:p w:rsidR="00E219F7" w:rsidRPr="00E8481A" w:rsidRDefault="00E219F7" w:rsidP="00E93C81">
    <w:pPr>
      <w:pStyle w:val="af4"/>
      <w:tabs>
        <w:tab w:val="right" w:pos="8789"/>
      </w:tabs>
      <w:ind w:right="360"/>
      <w:jc w:val="right"/>
    </w:pPr>
    <w:r w:rsidRPr="00E8481A">
      <w:rPr>
        <w:rStyle w:val="aff5"/>
      </w:rPr>
      <w:fldChar w:fldCharType="begin"/>
    </w:r>
    <w:r w:rsidRPr="00E8481A">
      <w:rPr>
        <w:rStyle w:val="aff5"/>
      </w:rPr>
      <w:instrText xml:space="preserve"> PAGE </w:instrText>
    </w:r>
    <w:r w:rsidRPr="00E8481A">
      <w:rPr>
        <w:rStyle w:val="aff5"/>
      </w:rPr>
      <w:fldChar w:fldCharType="separate"/>
    </w:r>
    <w:r>
      <w:rPr>
        <w:rStyle w:val="aff5"/>
        <w:noProof/>
      </w:rPr>
      <w:t>2</w:t>
    </w:r>
    <w:r w:rsidRPr="00E8481A">
      <w:rPr>
        <w:rStyle w:val="aff5"/>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9F7" w:rsidRPr="00206B2F" w:rsidRDefault="00E219F7" w:rsidP="00206B2F">
    <w:pPr>
      <w:pStyle w:val="af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9F7" w:rsidRDefault="00E219F7" w:rsidP="000C7E08">
    <w:pPr>
      <w:pStyle w:val="af2"/>
      <w:pBdr>
        <w:top w:val="single" w:sz="4" w:space="1" w:color="auto"/>
      </w:pBdr>
      <w:spacing w:line="276" w:lineRule="auto"/>
      <w:jc w:val="center"/>
      <w:rPr>
        <w:b/>
        <w:sz w:val="18"/>
        <w:szCs w:val="18"/>
      </w:rPr>
    </w:pPr>
    <w:r w:rsidRPr="00CF34DA">
      <w:rPr>
        <w:b/>
        <w:sz w:val="18"/>
        <w:szCs w:val="18"/>
      </w:rPr>
      <w:t xml:space="preserve">Схема теплоснабжения </w:t>
    </w:r>
    <w:r>
      <w:rPr>
        <w:b/>
        <w:sz w:val="18"/>
        <w:szCs w:val="18"/>
      </w:rPr>
      <w:t xml:space="preserve">городского округа Армянск </w:t>
    </w:r>
    <w:r w:rsidRPr="00CF34DA">
      <w:rPr>
        <w:b/>
        <w:sz w:val="18"/>
        <w:szCs w:val="18"/>
      </w:rPr>
      <w:t xml:space="preserve">Республики Крым </w:t>
    </w:r>
    <w:r>
      <w:rPr>
        <w:b/>
        <w:sz w:val="18"/>
        <w:szCs w:val="18"/>
      </w:rPr>
      <w:t xml:space="preserve">на 2016-2031 </w:t>
    </w:r>
    <w:proofErr w:type="spellStart"/>
    <w:r>
      <w:rPr>
        <w:b/>
        <w:sz w:val="18"/>
        <w:szCs w:val="18"/>
      </w:rPr>
      <w:t>г.г</w:t>
    </w:r>
    <w:proofErr w:type="spellEnd"/>
    <w:r>
      <w:rPr>
        <w:b/>
        <w:sz w:val="18"/>
        <w:szCs w:val="18"/>
      </w:rPr>
      <w:t>.</w:t>
    </w:r>
  </w:p>
  <w:p w:rsidR="00E219F7" w:rsidRPr="000C7E08" w:rsidRDefault="00E219F7" w:rsidP="000C7E08">
    <w:pPr>
      <w:pStyle w:val="af2"/>
      <w:pBdr>
        <w:top w:val="single" w:sz="4" w:space="1" w:color="auto"/>
      </w:pBdr>
      <w:spacing w:line="276" w:lineRule="auto"/>
      <w:jc w:val="center"/>
      <w:rPr>
        <w:b/>
        <w:sz w:val="18"/>
        <w:szCs w:val="18"/>
      </w:rPr>
    </w:pPr>
    <w:r>
      <w:rPr>
        <w:b/>
        <w:sz w:val="18"/>
        <w:szCs w:val="18"/>
      </w:rPr>
      <w:t xml:space="preserve">Глава </w:t>
    </w:r>
    <w:r w:rsidRPr="000C7E08">
      <w:rPr>
        <w:b/>
        <w:sz w:val="18"/>
        <w:szCs w:val="18"/>
      </w:rPr>
      <w:t>2</w:t>
    </w:r>
    <w:r w:rsidRPr="00CF34DA">
      <w:rPr>
        <w:b/>
        <w:sz w:val="18"/>
        <w:szCs w:val="18"/>
      </w:rPr>
      <w:t xml:space="preserve">. </w:t>
    </w:r>
    <w:r>
      <w:rPr>
        <w:b/>
        <w:sz w:val="18"/>
        <w:szCs w:val="18"/>
      </w:rPr>
      <w:t>Перспективное потребление тепловой энергии на цели теплоснабжения</w:t>
    </w:r>
  </w:p>
  <w:sdt>
    <w:sdtPr>
      <w:rPr>
        <w:sz w:val="18"/>
        <w:szCs w:val="18"/>
      </w:rPr>
      <w:id w:val="626653220"/>
      <w:docPartObj>
        <w:docPartGallery w:val="Page Numbers (Bottom of Page)"/>
        <w:docPartUnique/>
      </w:docPartObj>
    </w:sdtPr>
    <w:sdtEndPr>
      <w:rPr>
        <w:sz w:val="24"/>
        <w:szCs w:val="24"/>
      </w:rPr>
    </w:sdtEndPr>
    <w:sdtContent>
      <w:p w:rsidR="00E219F7" w:rsidRPr="000C7E08" w:rsidRDefault="00E219F7" w:rsidP="000C7E08">
        <w:pPr>
          <w:pStyle w:val="af4"/>
          <w:jc w:val="right"/>
          <w:rPr>
            <w:sz w:val="18"/>
            <w:szCs w:val="18"/>
          </w:rPr>
        </w:pPr>
        <w:r>
          <w:fldChar w:fldCharType="begin"/>
        </w:r>
        <w:r>
          <w:instrText>PAGE   \* MERGEFORMAT</w:instrText>
        </w:r>
        <w:r>
          <w:fldChar w:fldCharType="separate"/>
        </w:r>
        <w:r w:rsidR="00F42E3E">
          <w:rPr>
            <w:noProof/>
          </w:rPr>
          <w:t>24</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9F7" w:rsidRDefault="00E219F7" w:rsidP="000C7E08">
    <w:pPr>
      <w:pStyle w:val="af2"/>
      <w:pBdr>
        <w:top w:val="single" w:sz="4" w:space="1" w:color="auto"/>
      </w:pBdr>
      <w:spacing w:line="276" w:lineRule="auto"/>
      <w:jc w:val="center"/>
      <w:rPr>
        <w:b/>
        <w:sz w:val="18"/>
        <w:szCs w:val="18"/>
      </w:rPr>
    </w:pPr>
    <w:r w:rsidRPr="00CF34DA">
      <w:rPr>
        <w:b/>
        <w:sz w:val="18"/>
        <w:szCs w:val="18"/>
      </w:rPr>
      <w:t xml:space="preserve">Схема теплоснабжения </w:t>
    </w:r>
    <w:r>
      <w:rPr>
        <w:b/>
        <w:sz w:val="18"/>
        <w:szCs w:val="18"/>
      </w:rPr>
      <w:t xml:space="preserve">городского округа Армянск </w:t>
    </w:r>
    <w:r w:rsidRPr="00CF34DA">
      <w:rPr>
        <w:b/>
        <w:sz w:val="18"/>
        <w:szCs w:val="18"/>
      </w:rPr>
      <w:t xml:space="preserve">Республики Крым </w:t>
    </w:r>
    <w:r>
      <w:rPr>
        <w:b/>
        <w:sz w:val="18"/>
        <w:szCs w:val="18"/>
      </w:rPr>
      <w:t xml:space="preserve">на 2016-2031 </w:t>
    </w:r>
    <w:proofErr w:type="spellStart"/>
    <w:r>
      <w:rPr>
        <w:b/>
        <w:sz w:val="18"/>
        <w:szCs w:val="18"/>
      </w:rPr>
      <w:t>г.г</w:t>
    </w:r>
    <w:proofErr w:type="spellEnd"/>
    <w:r>
      <w:rPr>
        <w:b/>
        <w:sz w:val="18"/>
        <w:szCs w:val="18"/>
      </w:rPr>
      <w:t>.</w:t>
    </w:r>
  </w:p>
  <w:p w:rsidR="00E219F7" w:rsidRPr="000C7E08" w:rsidRDefault="00E219F7" w:rsidP="000C7E08">
    <w:pPr>
      <w:pStyle w:val="af2"/>
      <w:pBdr>
        <w:top w:val="single" w:sz="4" w:space="1" w:color="auto"/>
      </w:pBdr>
      <w:spacing w:line="276" w:lineRule="auto"/>
      <w:jc w:val="center"/>
      <w:rPr>
        <w:b/>
        <w:sz w:val="18"/>
        <w:szCs w:val="18"/>
      </w:rPr>
    </w:pPr>
    <w:r>
      <w:rPr>
        <w:b/>
        <w:sz w:val="18"/>
        <w:szCs w:val="18"/>
      </w:rPr>
      <w:t xml:space="preserve">Глава </w:t>
    </w:r>
    <w:r w:rsidRPr="000C7E08">
      <w:rPr>
        <w:b/>
        <w:sz w:val="18"/>
        <w:szCs w:val="18"/>
      </w:rPr>
      <w:t>2</w:t>
    </w:r>
    <w:r w:rsidRPr="00CF34DA">
      <w:rPr>
        <w:b/>
        <w:sz w:val="18"/>
        <w:szCs w:val="18"/>
      </w:rPr>
      <w:t xml:space="preserve">. </w:t>
    </w:r>
    <w:r>
      <w:rPr>
        <w:b/>
        <w:sz w:val="18"/>
        <w:szCs w:val="18"/>
      </w:rPr>
      <w:t>Перспективное потребление тепловой энергии на цели теплоснабжения</w:t>
    </w:r>
  </w:p>
  <w:sdt>
    <w:sdtPr>
      <w:rPr>
        <w:sz w:val="18"/>
        <w:szCs w:val="18"/>
      </w:rPr>
      <w:id w:val="31299801"/>
      <w:docPartObj>
        <w:docPartGallery w:val="Page Numbers (Bottom of Page)"/>
        <w:docPartUnique/>
      </w:docPartObj>
    </w:sdtPr>
    <w:sdtEndPr>
      <w:rPr>
        <w:sz w:val="24"/>
        <w:szCs w:val="24"/>
      </w:rPr>
    </w:sdtEndPr>
    <w:sdtContent>
      <w:p w:rsidR="00E219F7" w:rsidRPr="000C7E08" w:rsidRDefault="00E219F7" w:rsidP="000C7E08">
        <w:pPr>
          <w:pStyle w:val="af4"/>
          <w:jc w:val="right"/>
          <w:rPr>
            <w:sz w:val="18"/>
            <w:szCs w:val="18"/>
          </w:rPr>
        </w:pPr>
        <w:r>
          <w:fldChar w:fldCharType="begin"/>
        </w:r>
        <w:r>
          <w:instrText>PAGE   \* MERGEFORMAT</w:instrText>
        </w:r>
        <w:r>
          <w:fldChar w:fldCharType="separate"/>
        </w:r>
        <w:r w:rsidR="00F42E3E">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9F7" w:rsidRDefault="00E219F7">
      <w:r>
        <w:separator/>
      </w:r>
    </w:p>
  </w:footnote>
  <w:footnote w:type="continuationSeparator" w:id="0">
    <w:p w:rsidR="00E219F7" w:rsidRDefault="00E21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9F7" w:rsidRDefault="00E219F7" w:rsidP="00E93C81">
    <w:pPr>
      <w:pStyle w:val="af2"/>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9F7" w:rsidRDefault="00E219F7" w:rsidP="00E93C81">
    <w:pPr>
      <w:pStyle w:val="af2"/>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9F7" w:rsidRPr="00D442BE" w:rsidRDefault="00E219F7" w:rsidP="00D442BE">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9F7" w:rsidRPr="00D442BE" w:rsidRDefault="00E219F7" w:rsidP="00D442B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A7C8802"/>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59547D90"/>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3">
    <w:nsid w:val="00000002"/>
    <w:multiLevelType w:val="multilevel"/>
    <w:tmpl w:val="4136158A"/>
    <w:name w:val="WW8Num2"/>
    <w:lvl w:ilvl="0">
      <w:start w:val="1"/>
      <w:numFmt w:val="decimal"/>
      <w:lvlText w:val="%1."/>
      <w:lvlJc w:val="left"/>
      <w:pPr>
        <w:tabs>
          <w:tab w:val="num" w:pos="1211"/>
        </w:tabs>
        <w:ind w:left="1211" w:hanging="360"/>
      </w:pPr>
      <w:rPr>
        <w:rFonts w:cs="Times New Roman"/>
        <w:b w:val="0"/>
      </w:rPr>
    </w:lvl>
    <w:lvl w:ilvl="1">
      <w:start w:val="2"/>
      <w:numFmt w:val="decimal"/>
      <w:isLgl/>
      <w:lvlText w:val="%1.%2."/>
      <w:lvlJc w:val="left"/>
      <w:pPr>
        <w:tabs>
          <w:tab w:val="num" w:pos="1436"/>
        </w:tabs>
        <w:ind w:left="1436" w:hanging="585"/>
      </w:pPr>
      <w:rPr>
        <w:rFonts w:cs="Times New Roman" w:hint="default"/>
      </w:rPr>
    </w:lvl>
    <w:lvl w:ilvl="2">
      <w:start w:val="3"/>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571"/>
        </w:tabs>
        <w:ind w:left="1571" w:hanging="720"/>
      </w:pPr>
      <w:rPr>
        <w:rFonts w:cs="Times New Roman" w:hint="default"/>
      </w:rPr>
    </w:lvl>
    <w:lvl w:ilvl="4">
      <w:start w:val="1"/>
      <w:numFmt w:val="decimal"/>
      <w:isLgl/>
      <w:lvlText w:val="%1.%2.%3.%4.%5."/>
      <w:lvlJc w:val="left"/>
      <w:pPr>
        <w:tabs>
          <w:tab w:val="num" w:pos="1931"/>
        </w:tabs>
        <w:ind w:left="1931" w:hanging="1080"/>
      </w:pPr>
      <w:rPr>
        <w:rFonts w:cs="Times New Roman" w:hint="default"/>
      </w:rPr>
    </w:lvl>
    <w:lvl w:ilvl="5">
      <w:start w:val="1"/>
      <w:numFmt w:val="decimal"/>
      <w:isLgl/>
      <w:lvlText w:val="%1.%2.%3.%4.%5.%6."/>
      <w:lvlJc w:val="left"/>
      <w:pPr>
        <w:tabs>
          <w:tab w:val="num" w:pos="1931"/>
        </w:tabs>
        <w:ind w:left="1931" w:hanging="1080"/>
      </w:pPr>
      <w:rPr>
        <w:rFonts w:cs="Times New Roman" w:hint="default"/>
      </w:rPr>
    </w:lvl>
    <w:lvl w:ilvl="6">
      <w:start w:val="1"/>
      <w:numFmt w:val="decimal"/>
      <w:isLgl/>
      <w:lvlText w:val="%1.%2.%3.%4.%5.%6.%7."/>
      <w:lvlJc w:val="left"/>
      <w:pPr>
        <w:tabs>
          <w:tab w:val="num" w:pos="2291"/>
        </w:tabs>
        <w:ind w:left="2291" w:hanging="1440"/>
      </w:pPr>
      <w:rPr>
        <w:rFonts w:cs="Times New Roman" w:hint="default"/>
      </w:rPr>
    </w:lvl>
    <w:lvl w:ilvl="7">
      <w:start w:val="1"/>
      <w:numFmt w:val="decimal"/>
      <w:isLgl/>
      <w:lvlText w:val="%1.%2.%3.%4.%5.%6.%7.%8."/>
      <w:lvlJc w:val="left"/>
      <w:pPr>
        <w:tabs>
          <w:tab w:val="num" w:pos="2291"/>
        </w:tabs>
        <w:ind w:left="2291" w:hanging="1440"/>
      </w:pPr>
      <w:rPr>
        <w:rFonts w:cs="Times New Roman" w:hint="default"/>
      </w:rPr>
    </w:lvl>
    <w:lvl w:ilvl="8">
      <w:start w:val="1"/>
      <w:numFmt w:val="decimal"/>
      <w:isLgl/>
      <w:lvlText w:val="%1.%2.%3.%4.%5.%6.%7.%8.%9."/>
      <w:lvlJc w:val="left"/>
      <w:pPr>
        <w:tabs>
          <w:tab w:val="num" w:pos="2651"/>
        </w:tabs>
        <w:ind w:left="2651" w:hanging="1800"/>
      </w:pPr>
      <w:rPr>
        <w:rFonts w:cs="Times New Roman" w:hint="default"/>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1472F7F"/>
    <w:multiLevelType w:val="multilevel"/>
    <w:tmpl w:val="0419001D"/>
    <w:styleLink w:val="2"/>
    <w:lvl w:ilvl="0">
      <w:start w:val="1"/>
      <w:numFmt w:val="bullet"/>
      <w:pStyle w:val="4"/>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1AE112D"/>
    <w:multiLevelType w:val="hybridMultilevel"/>
    <w:tmpl w:val="D076D970"/>
    <w:lvl w:ilvl="0" w:tplc="303E3278">
      <w:start w:val="1"/>
      <w:numFmt w:val="decimal"/>
      <w:pStyle w:val="a0"/>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72C42D8"/>
    <w:multiLevelType w:val="hybridMultilevel"/>
    <w:tmpl w:val="BA364A08"/>
    <w:lvl w:ilvl="0" w:tplc="9004567E">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D4115E"/>
    <w:multiLevelType w:val="hybridMultilevel"/>
    <w:tmpl w:val="CEE6C4B4"/>
    <w:lvl w:ilvl="0" w:tplc="09E03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BA154F"/>
    <w:multiLevelType w:val="hybridMultilevel"/>
    <w:tmpl w:val="999EF0AE"/>
    <w:lvl w:ilvl="0" w:tplc="AA88BF46">
      <w:start w:val="1"/>
      <w:numFmt w:val="bullet"/>
      <w:pStyle w:val="a1"/>
      <w:lvlText w:val=""/>
      <w:lvlJc w:val="left"/>
      <w:pPr>
        <w:tabs>
          <w:tab w:val="num" w:pos="1429"/>
        </w:tabs>
        <w:ind w:left="360"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71B2996"/>
    <w:multiLevelType w:val="multilevel"/>
    <w:tmpl w:val="3E1E5AD6"/>
    <w:lvl w:ilvl="0">
      <w:start w:val="1"/>
      <w:numFmt w:val="bullet"/>
      <w:pStyle w:val="a2"/>
      <w:lvlText w:val=""/>
      <w:lvlJc w:val="left"/>
      <w:pPr>
        <w:tabs>
          <w:tab w:val="num" w:pos="360"/>
        </w:tabs>
        <w:ind w:left="360" w:hanging="360"/>
      </w:pPr>
      <w:rPr>
        <w:rFonts w:ascii="Symbol" w:hAnsi="Symbol" w:hint="default"/>
        <w:b/>
      </w:rPr>
    </w:lvl>
    <w:lvl w:ilvl="1">
      <w:start w:val="1"/>
      <w:numFmt w:val="none"/>
      <w:lvlText w:val=""/>
      <w:lvlJc w:val="left"/>
      <w:pPr>
        <w:tabs>
          <w:tab w:val="num" w:pos="792"/>
        </w:tabs>
        <w:ind w:left="792" w:hanging="432"/>
      </w:pPr>
      <w:rPr>
        <w:rFonts w:hint="default"/>
      </w:rPr>
    </w:lvl>
    <w:lvl w:ilvl="2">
      <w:start w:val="1"/>
      <w:numFmt w:val="decimal"/>
      <w:lvlText w:val="%2%3"/>
      <w:lvlJc w:val="left"/>
      <w:pPr>
        <w:tabs>
          <w:tab w:val="num" w:pos="1440"/>
        </w:tabs>
        <w:ind w:left="1224" w:hanging="504"/>
      </w:pPr>
      <w:rPr>
        <w:rFonts w:hint="default"/>
        <w:b w:val="0"/>
        <w:sz w:val="32"/>
        <w:szCs w:val="32"/>
      </w:rPr>
    </w:lvl>
    <w:lvl w:ilvl="3">
      <w:start w:val="1"/>
      <w:numFmt w:val="decimal"/>
      <w:lvlText w:val="%2%3.%4"/>
      <w:lvlJc w:val="left"/>
      <w:pPr>
        <w:tabs>
          <w:tab w:val="num" w:pos="1800"/>
        </w:tabs>
        <w:ind w:left="1728" w:hanging="648"/>
      </w:pPr>
      <w:rPr>
        <w:rFonts w:hint="default"/>
        <w:b/>
        <w:sz w:val="28"/>
        <w:szCs w:val="28"/>
      </w:rPr>
    </w:lvl>
    <w:lvl w:ilvl="4">
      <w:start w:val="1"/>
      <w:numFmt w:val="decimal"/>
      <w:lvlText w:val="%2%3.%4.%5"/>
      <w:lvlJc w:val="left"/>
      <w:pPr>
        <w:tabs>
          <w:tab w:val="num" w:pos="2520"/>
        </w:tabs>
        <w:ind w:left="2232" w:hanging="792"/>
      </w:pPr>
      <w:rPr>
        <w:rFonts w:hint="default"/>
        <w:b/>
        <w:sz w:val="28"/>
        <w:szCs w:val="28"/>
      </w:rPr>
    </w:lvl>
    <w:lvl w:ilvl="5">
      <w:start w:val="1"/>
      <w:numFmt w:val="decimal"/>
      <w:lvlText w:val="%2%3.%4.%5.%6"/>
      <w:lvlJc w:val="left"/>
      <w:pPr>
        <w:tabs>
          <w:tab w:val="num" w:pos="3060"/>
        </w:tabs>
        <w:ind w:left="2916" w:hanging="936"/>
      </w:pPr>
      <w:rPr>
        <w:rFonts w:hint="default"/>
        <w:sz w:val="28"/>
        <w:szCs w:val="28"/>
      </w:rPr>
    </w:lvl>
    <w:lvl w:ilvl="6">
      <w:start w:val="1"/>
      <w:numFmt w:val="decimal"/>
      <w:lvlText w:val="%2%3.%4.%5.%6.%7"/>
      <w:lvlJc w:val="left"/>
      <w:pPr>
        <w:tabs>
          <w:tab w:val="num" w:pos="3600"/>
        </w:tabs>
        <w:ind w:left="3240" w:hanging="1080"/>
      </w:pPr>
      <w:rPr>
        <w:rFonts w:hint="default"/>
        <w:b/>
      </w:rPr>
    </w:lvl>
    <w:lvl w:ilvl="7">
      <w:start w:val="1"/>
      <w:numFmt w:val="bullet"/>
      <w:pStyle w:val="a2"/>
      <w:lvlText w:val=""/>
      <w:lvlJc w:val="left"/>
      <w:pPr>
        <w:tabs>
          <w:tab w:val="num" w:pos="5940"/>
        </w:tabs>
        <w:ind w:left="5724" w:hanging="1224"/>
      </w:pPr>
      <w:rPr>
        <w:rFonts w:ascii="Symbol" w:hAnsi="Symbol" w:hint="default"/>
      </w:rPr>
    </w:lvl>
    <w:lvl w:ilvl="8">
      <w:start w:val="1"/>
      <w:numFmt w:val="decimal"/>
      <w:lvlText w:val="%2%3.%4.%5.%6.%7.%8.%9."/>
      <w:lvlJc w:val="left"/>
      <w:pPr>
        <w:tabs>
          <w:tab w:val="num" w:pos="4680"/>
        </w:tabs>
        <w:ind w:left="4320" w:hanging="1440"/>
      </w:pPr>
      <w:rPr>
        <w:rFonts w:hint="default"/>
      </w:rPr>
    </w:lvl>
  </w:abstractNum>
  <w:abstractNum w:abstractNumId="11">
    <w:nsid w:val="18163041"/>
    <w:multiLevelType w:val="hybridMultilevel"/>
    <w:tmpl w:val="BEB23418"/>
    <w:lvl w:ilvl="0" w:tplc="04190001">
      <w:start w:val="1"/>
      <w:numFmt w:val="bullet"/>
      <w:lvlText w:val=""/>
      <w:lvlJc w:val="left"/>
      <w:pPr>
        <w:ind w:left="1429" w:hanging="360"/>
      </w:pPr>
      <w:rPr>
        <w:rFonts w:ascii="Symbol" w:hAnsi="Symbol" w:hint="default"/>
      </w:rPr>
    </w:lvl>
    <w:lvl w:ilvl="1" w:tplc="09E03B7A">
      <w:start w:val="1"/>
      <w:numFmt w:val="bullet"/>
      <w:lvlText w:val=""/>
      <w:lvlJc w:val="left"/>
      <w:pPr>
        <w:ind w:left="928"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C505F09"/>
    <w:multiLevelType w:val="hybridMultilevel"/>
    <w:tmpl w:val="0F58162C"/>
    <w:lvl w:ilvl="0" w:tplc="E0281CF4">
      <w:start w:val="1"/>
      <w:numFmt w:val="bullet"/>
      <w:pStyle w:val="a3"/>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D0915B7"/>
    <w:multiLevelType w:val="multilevel"/>
    <w:tmpl w:val="18887B8C"/>
    <w:styleLink w:val="a4"/>
    <w:lvl w:ilvl="0">
      <w:start w:val="1"/>
      <w:numFmt w:val="decimal"/>
      <w:lvlText w:val="%1."/>
      <w:lvlJc w:val="left"/>
      <w:pPr>
        <w:tabs>
          <w:tab w:val="num" w:pos="720"/>
        </w:tabs>
        <w:ind w:left="720" w:hanging="360"/>
      </w:pPr>
      <w:rPr>
        <w:sz w:val="28"/>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A06E12"/>
    <w:multiLevelType w:val="hybridMultilevel"/>
    <w:tmpl w:val="0B5AE7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3AF201D"/>
    <w:multiLevelType w:val="hybridMultilevel"/>
    <w:tmpl w:val="BC86E45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3D86045"/>
    <w:multiLevelType w:val="multilevel"/>
    <w:tmpl w:val="FB34B1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24E355BF"/>
    <w:multiLevelType w:val="hybridMultilevel"/>
    <w:tmpl w:val="A5867D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A965F0"/>
    <w:multiLevelType w:val="multilevel"/>
    <w:tmpl w:val="C5D055B0"/>
    <w:lvl w:ilvl="0">
      <w:start w:val="5"/>
      <w:numFmt w:val="decimal"/>
      <w:lvlText w:val="%1."/>
      <w:lvlJc w:val="left"/>
      <w:pPr>
        <w:ind w:left="0" w:firstLine="0"/>
      </w:pPr>
      <w:rPr>
        <w:rFonts w:ascii="Arial Narrow" w:eastAsia="Arial Narrow" w:hAnsi="Arial Narrow" w:cs="Arial Narrow"/>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286C67E0"/>
    <w:multiLevelType w:val="hybridMultilevel"/>
    <w:tmpl w:val="5B1834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CE5174"/>
    <w:multiLevelType w:val="hybridMultilevel"/>
    <w:tmpl w:val="FE5836F8"/>
    <w:lvl w:ilvl="0" w:tplc="8934281E">
      <w:start w:val="1"/>
      <w:numFmt w:val="bullet"/>
      <w:pStyle w:val="a5"/>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cs="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tentative="1">
      <w:start w:val="1"/>
      <w:numFmt w:val="bullet"/>
      <w:lvlText w:val=""/>
      <w:lvlJc w:val="left"/>
      <w:pPr>
        <w:tabs>
          <w:tab w:val="num" w:pos="3229"/>
        </w:tabs>
        <w:ind w:left="3229" w:hanging="360"/>
      </w:pPr>
      <w:rPr>
        <w:rFonts w:ascii="Symbol" w:hAnsi="Symbol" w:hint="default"/>
      </w:rPr>
    </w:lvl>
    <w:lvl w:ilvl="4" w:tplc="04190019" w:tentative="1">
      <w:start w:val="1"/>
      <w:numFmt w:val="bullet"/>
      <w:lvlText w:val="o"/>
      <w:lvlJc w:val="left"/>
      <w:pPr>
        <w:tabs>
          <w:tab w:val="num" w:pos="3949"/>
        </w:tabs>
        <w:ind w:left="3949" w:hanging="360"/>
      </w:pPr>
      <w:rPr>
        <w:rFonts w:ascii="Courier New" w:hAnsi="Courier New" w:cs="Courier New" w:hint="default"/>
      </w:rPr>
    </w:lvl>
    <w:lvl w:ilvl="5" w:tplc="0419001B" w:tentative="1">
      <w:start w:val="1"/>
      <w:numFmt w:val="bullet"/>
      <w:lvlText w:val=""/>
      <w:lvlJc w:val="left"/>
      <w:pPr>
        <w:tabs>
          <w:tab w:val="num" w:pos="4669"/>
        </w:tabs>
        <w:ind w:left="4669" w:hanging="360"/>
      </w:pPr>
      <w:rPr>
        <w:rFonts w:ascii="Wingdings" w:hAnsi="Wingdings" w:hint="default"/>
      </w:rPr>
    </w:lvl>
    <w:lvl w:ilvl="6" w:tplc="0419000F" w:tentative="1">
      <w:start w:val="1"/>
      <w:numFmt w:val="bullet"/>
      <w:lvlText w:val=""/>
      <w:lvlJc w:val="left"/>
      <w:pPr>
        <w:tabs>
          <w:tab w:val="num" w:pos="5389"/>
        </w:tabs>
        <w:ind w:left="5389" w:hanging="360"/>
      </w:pPr>
      <w:rPr>
        <w:rFonts w:ascii="Symbol" w:hAnsi="Symbol" w:hint="default"/>
      </w:rPr>
    </w:lvl>
    <w:lvl w:ilvl="7" w:tplc="04190019" w:tentative="1">
      <w:start w:val="1"/>
      <w:numFmt w:val="bullet"/>
      <w:lvlText w:val="o"/>
      <w:lvlJc w:val="left"/>
      <w:pPr>
        <w:tabs>
          <w:tab w:val="num" w:pos="6109"/>
        </w:tabs>
        <w:ind w:left="6109" w:hanging="360"/>
      </w:pPr>
      <w:rPr>
        <w:rFonts w:ascii="Courier New" w:hAnsi="Courier New" w:cs="Courier New" w:hint="default"/>
      </w:rPr>
    </w:lvl>
    <w:lvl w:ilvl="8" w:tplc="0419001B" w:tentative="1">
      <w:start w:val="1"/>
      <w:numFmt w:val="bullet"/>
      <w:lvlText w:val=""/>
      <w:lvlJc w:val="left"/>
      <w:pPr>
        <w:tabs>
          <w:tab w:val="num" w:pos="6829"/>
        </w:tabs>
        <w:ind w:left="6829" w:hanging="360"/>
      </w:pPr>
      <w:rPr>
        <w:rFonts w:ascii="Wingdings" w:hAnsi="Wingdings" w:hint="default"/>
      </w:rPr>
    </w:lvl>
  </w:abstractNum>
  <w:abstractNum w:abstractNumId="21">
    <w:nsid w:val="2AFE0CCB"/>
    <w:multiLevelType w:val="hybridMultilevel"/>
    <w:tmpl w:val="E866241A"/>
    <w:lvl w:ilvl="0" w:tplc="09E03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7648FD"/>
    <w:multiLevelType w:val="hybridMultilevel"/>
    <w:tmpl w:val="A61AC76C"/>
    <w:lvl w:ilvl="0" w:tplc="09E03B7A">
      <w:start w:val="1"/>
      <w:numFmt w:val="bullet"/>
      <w:lvlText w:val=""/>
      <w:lvlJc w:val="left"/>
      <w:pPr>
        <w:tabs>
          <w:tab w:val="num" w:pos="720"/>
        </w:tabs>
        <w:ind w:left="720" w:hanging="360"/>
      </w:pPr>
      <w:rPr>
        <w:rFonts w:ascii="Symbol" w:hAnsi="Symbol" w:hint="default"/>
      </w:rPr>
    </w:lvl>
    <w:lvl w:ilvl="1" w:tplc="C0B43620" w:tentative="1">
      <w:start w:val="1"/>
      <w:numFmt w:val="bullet"/>
      <w:lvlText w:val="•"/>
      <w:lvlJc w:val="left"/>
      <w:pPr>
        <w:tabs>
          <w:tab w:val="num" w:pos="1440"/>
        </w:tabs>
        <w:ind w:left="1440" w:hanging="360"/>
      </w:pPr>
      <w:rPr>
        <w:rFonts w:ascii="Arial" w:hAnsi="Arial" w:hint="default"/>
      </w:rPr>
    </w:lvl>
    <w:lvl w:ilvl="2" w:tplc="DC20465E" w:tentative="1">
      <w:start w:val="1"/>
      <w:numFmt w:val="bullet"/>
      <w:lvlText w:val="•"/>
      <w:lvlJc w:val="left"/>
      <w:pPr>
        <w:tabs>
          <w:tab w:val="num" w:pos="2160"/>
        </w:tabs>
        <w:ind w:left="2160" w:hanging="360"/>
      </w:pPr>
      <w:rPr>
        <w:rFonts w:ascii="Arial" w:hAnsi="Arial" w:hint="default"/>
      </w:rPr>
    </w:lvl>
    <w:lvl w:ilvl="3" w:tplc="EFDECB76" w:tentative="1">
      <w:start w:val="1"/>
      <w:numFmt w:val="bullet"/>
      <w:lvlText w:val="•"/>
      <w:lvlJc w:val="left"/>
      <w:pPr>
        <w:tabs>
          <w:tab w:val="num" w:pos="2880"/>
        </w:tabs>
        <w:ind w:left="2880" w:hanging="360"/>
      </w:pPr>
      <w:rPr>
        <w:rFonts w:ascii="Arial" w:hAnsi="Arial" w:hint="default"/>
      </w:rPr>
    </w:lvl>
    <w:lvl w:ilvl="4" w:tplc="2C727B80" w:tentative="1">
      <w:start w:val="1"/>
      <w:numFmt w:val="bullet"/>
      <w:lvlText w:val="•"/>
      <w:lvlJc w:val="left"/>
      <w:pPr>
        <w:tabs>
          <w:tab w:val="num" w:pos="3600"/>
        </w:tabs>
        <w:ind w:left="3600" w:hanging="360"/>
      </w:pPr>
      <w:rPr>
        <w:rFonts w:ascii="Arial" w:hAnsi="Arial" w:hint="default"/>
      </w:rPr>
    </w:lvl>
    <w:lvl w:ilvl="5" w:tplc="62B64ACC" w:tentative="1">
      <w:start w:val="1"/>
      <w:numFmt w:val="bullet"/>
      <w:lvlText w:val="•"/>
      <w:lvlJc w:val="left"/>
      <w:pPr>
        <w:tabs>
          <w:tab w:val="num" w:pos="4320"/>
        </w:tabs>
        <w:ind w:left="4320" w:hanging="360"/>
      </w:pPr>
      <w:rPr>
        <w:rFonts w:ascii="Arial" w:hAnsi="Arial" w:hint="default"/>
      </w:rPr>
    </w:lvl>
    <w:lvl w:ilvl="6" w:tplc="E3DADDFA" w:tentative="1">
      <w:start w:val="1"/>
      <w:numFmt w:val="bullet"/>
      <w:lvlText w:val="•"/>
      <w:lvlJc w:val="left"/>
      <w:pPr>
        <w:tabs>
          <w:tab w:val="num" w:pos="5040"/>
        </w:tabs>
        <w:ind w:left="5040" w:hanging="360"/>
      </w:pPr>
      <w:rPr>
        <w:rFonts w:ascii="Arial" w:hAnsi="Arial" w:hint="default"/>
      </w:rPr>
    </w:lvl>
    <w:lvl w:ilvl="7" w:tplc="7944BDD6" w:tentative="1">
      <w:start w:val="1"/>
      <w:numFmt w:val="bullet"/>
      <w:lvlText w:val="•"/>
      <w:lvlJc w:val="left"/>
      <w:pPr>
        <w:tabs>
          <w:tab w:val="num" w:pos="5760"/>
        </w:tabs>
        <w:ind w:left="5760" w:hanging="360"/>
      </w:pPr>
      <w:rPr>
        <w:rFonts w:ascii="Arial" w:hAnsi="Arial" w:hint="default"/>
      </w:rPr>
    </w:lvl>
    <w:lvl w:ilvl="8" w:tplc="3B9C3700" w:tentative="1">
      <w:start w:val="1"/>
      <w:numFmt w:val="bullet"/>
      <w:lvlText w:val="•"/>
      <w:lvlJc w:val="left"/>
      <w:pPr>
        <w:tabs>
          <w:tab w:val="num" w:pos="6480"/>
        </w:tabs>
        <w:ind w:left="6480" w:hanging="360"/>
      </w:pPr>
      <w:rPr>
        <w:rFonts w:ascii="Arial" w:hAnsi="Arial" w:hint="default"/>
      </w:rPr>
    </w:lvl>
  </w:abstractNum>
  <w:abstractNum w:abstractNumId="23">
    <w:nsid w:val="34850D58"/>
    <w:multiLevelType w:val="hybridMultilevel"/>
    <w:tmpl w:val="31F86C4E"/>
    <w:lvl w:ilvl="0" w:tplc="6C22E990">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303FDA"/>
    <w:multiLevelType w:val="hybridMultilevel"/>
    <w:tmpl w:val="1C6CC38A"/>
    <w:lvl w:ilvl="0" w:tplc="427614AA">
      <w:start w:val="1"/>
      <w:numFmt w:val="bullet"/>
      <w:pStyle w:val="1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85252D"/>
    <w:multiLevelType w:val="hybridMultilevel"/>
    <w:tmpl w:val="CEA42052"/>
    <w:lvl w:ilvl="0" w:tplc="0419000D">
      <w:start w:val="1"/>
      <w:numFmt w:val="bullet"/>
      <w:lvlText w:val=""/>
      <w:lvlJc w:val="left"/>
      <w:pPr>
        <w:ind w:left="1141" w:hanging="360"/>
      </w:pPr>
      <w:rPr>
        <w:rFonts w:ascii="Wingdings" w:hAnsi="Wingdings"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26">
    <w:nsid w:val="41B20969"/>
    <w:multiLevelType w:val="hybridMultilevel"/>
    <w:tmpl w:val="76F2BE16"/>
    <w:lvl w:ilvl="0" w:tplc="09E03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F93D6F"/>
    <w:multiLevelType w:val="hybridMultilevel"/>
    <w:tmpl w:val="3718E384"/>
    <w:lvl w:ilvl="0" w:tplc="09E03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2A542A"/>
    <w:multiLevelType w:val="hybridMultilevel"/>
    <w:tmpl w:val="4C6057AA"/>
    <w:styleLink w:val="1"/>
    <w:lvl w:ilvl="0" w:tplc="B4B415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4523081"/>
    <w:multiLevelType w:val="hybridMultilevel"/>
    <w:tmpl w:val="EF42499C"/>
    <w:lvl w:ilvl="0" w:tplc="4DFABFCE">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pStyle w:val="40"/>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BBA51C7"/>
    <w:multiLevelType w:val="multilevel"/>
    <w:tmpl w:val="7AF8E25E"/>
    <w:lvl w:ilvl="0">
      <w:start w:val="1"/>
      <w:numFmt w:val="bullet"/>
      <w:lvlText w:val="-"/>
      <w:lvlJc w:val="left"/>
      <w:pPr>
        <w:ind w:left="568" w:firstLine="0"/>
      </w:pPr>
      <w:rPr>
        <w:rFonts w:ascii="Arial Narrow" w:eastAsia="Arial Narrow" w:hAnsi="Arial Narrow" w:cs="Arial Narrow"/>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Arial Narrow" w:hAnsi="Times New Roman" w:cs="Times New Roman" w:hint="default"/>
        <w:b w:val="0"/>
        <w:bCs w:val="0"/>
        <w:i w:val="0"/>
        <w:iCs w:val="0"/>
        <w:smallCaps w:val="0"/>
        <w:strike w:val="0"/>
        <w:dstrike w:val="0"/>
        <w:color w:val="000000"/>
        <w:spacing w:val="0"/>
        <w:w w:val="100"/>
        <w:position w:val="0"/>
        <w:sz w:val="24"/>
        <w:szCs w:val="24"/>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38675B7"/>
    <w:multiLevelType w:val="hybridMultilevel"/>
    <w:tmpl w:val="1E38BE60"/>
    <w:lvl w:ilvl="0" w:tplc="8934281E">
      <w:start w:val="1"/>
      <w:numFmt w:val="decimal"/>
      <w:pStyle w:val="10"/>
      <w:lvlText w:val="%1."/>
      <w:lvlJc w:val="left"/>
      <w:pPr>
        <w:ind w:left="1134" w:hanging="425"/>
      </w:pPr>
      <w:rPr>
        <w:rFonts w:hint="default"/>
      </w:rPr>
    </w:lvl>
    <w:lvl w:ilvl="1" w:tplc="04190019">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nsid w:val="551C604E"/>
    <w:multiLevelType w:val="hybridMultilevel"/>
    <w:tmpl w:val="AA5C3DEC"/>
    <w:lvl w:ilvl="0" w:tplc="09E03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9A51F1"/>
    <w:multiLevelType w:val="hybridMultilevel"/>
    <w:tmpl w:val="ABB25F22"/>
    <w:lvl w:ilvl="0" w:tplc="B75CCAA6">
      <w:start w:val="1"/>
      <w:numFmt w:val="bullet"/>
      <w:pStyle w:val="a6"/>
      <w:lvlText w:val=""/>
      <w:lvlJc w:val="left"/>
      <w:pPr>
        <w:tabs>
          <w:tab w:val="num" w:pos="1260"/>
        </w:tabs>
        <w:ind w:left="1260" w:hanging="360"/>
      </w:pPr>
      <w:rPr>
        <w:rFonts w:ascii="Symbol" w:hAnsi="Symbol" w:hint="default"/>
      </w:rPr>
    </w:lvl>
    <w:lvl w:ilvl="1" w:tplc="71B80D14" w:tentative="1">
      <w:start w:val="1"/>
      <w:numFmt w:val="bullet"/>
      <w:lvlText w:val="o"/>
      <w:lvlJc w:val="left"/>
      <w:pPr>
        <w:tabs>
          <w:tab w:val="num" w:pos="2520"/>
        </w:tabs>
        <w:ind w:left="2520" w:hanging="360"/>
      </w:pPr>
      <w:rPr>
        <w:rFonts w:ascii="Courier New" w:hAnsi="Courier New" w:cs="Courier New" w:hint="default"/>
      </w:rPr>
    </w:lvl>
    <w:lvl w:ilvl="2" w:tplc="0419001B" w:tentative="1">
      <w:start w:val="1"/>
      <w:numFmt w:val="bullet"/>
      <w:lvlText w:val=""/>
      <w:lvlJc w:val="left"/>
      <w:pPr>
        <w:tabs>
          <w:tab w:val="num" w:pos="3240"/>
        </w:tabs>
        <w:ind w:left="3240" w:hanging="360"/>
      </w:pPr>
      <w:rPr>
        <w:rFonts w:ascii="Wingdings" w:hAnsi="Wingdings" w:hint="default"/>
      </w:rPr>
    </w:lvl>
    <w:lvl w:ilvl="3" w:tplc="0419000F" w:tentative="1">
      <w:start w:val="1"/>
      <w:numFmt w:val="bullet"/>
      <w:lvlText w:val=""/>
      <w:lvlJc w:val="left"/>
      <w:pPr>
        <w:tabs>
          <w:tab w:val="num" w:pos="3960"/>
        </w:tabs>
        <w:ind w:left="3960" w:hanging="360"/>
      </w:pPr>
      <w:rPr>
        <w:rFonts w:ascii="Symbol" w:hAnsi="Symbol" w:hint="default"/>
      </w:rPr>
    </w:lvl>
    <w:lvl w:ilvl="4" w:tplc="04190019" w:tentative="1">
      <w:start w:val="1"/>
      <w:numFmt w:val="bullet"/>
      <w:lvlText w:val="o"/>
      <w:lvlJc w:val="left"/>
      <w:pPr>
        <w:tabs>
          <w:tab w:val="num" w:pos="4680"/>
        </w:tabs>
        <w:ind w:left="4680" w:hanging="360"/>
      </w:pPr>
      <w:rPr>
        <w:rFonts w:ascii="Courier New" w:hAnsi="Courier New" w:cs="Courier New" w:hint="default"/>
      </w:rPr>
    </w:lvl>
    <w:lvl w:ilvl="5" w:tplc="0419001B" w:tentative="1">
      <w:start w:val="1"/>
      <w:numFmt w:val="bullet"/>
      <w:lvlText w:val=""/>
      <w:lvlJc w:val="left"/>
      <w:pPr>
        <w:tabs>
          <w:tab w:val="num" w:pos="5400"/>
        </w:tabs>
        <w:ind w:left="5400" w:hanging="360"/>
      </w:pPr>
      <w:rPr>
        <w:rFonts w:ascii="Wingdings" w:hAnsi="Wingdings" w:hint="default"/>
      </w:rPr>
    </w:lvl>
    <w:lvl w:ilvl="6" w:tplc="0419000F" w:tentative="1">
      <w:start w:val="1"/>
      <w:numFmt w:val="bullet"/>
      <w:lvlText w:val=""/>
      <w:lvlJc w:val="left"/>
      <w:pPr>
        <w:tabs>
          <w:tab w:val="num" w:pos="6120"/>
        </w:tabs>
        <w:ind w:left="6120" w:hanging="360"/>
      </w:pPr>
      <w:rPr>
        <w:rFonts w:ascii="Symbol" w:hAnsi="Symbol" w:hint="default"/>
      </w:rPr>
    </w:lvl>
    <w:lvl w:ilvl="7" w:tplc="04190019" w:tentative="1">
      <w:start w:val="1"/>
      <w:numFmt w:val="bullet"/>
      <w:lvlText w:val="o"/>
      <w:lvlJc w:val="left"/>
      <w:pPr>
        <w:tabs>
          <w:tab w:val="num" w:pos="6840"/>
        </w:tabs>
        <w:ind w:left="6840" w:hanging="360"/>
      </w:pPr>
      <w:rPr>
        <w:rFonts w:ascii="Courier New" w:hAnsi="Courier New" w:cs="Courier New" w:hint="default"/>
      </w:rPr>
    </w:lvl>
    <w:lvl w:ilvl="8" w:tplc="0419001B" w:tentative="1">
      <w:start w:val="1"/>
      <w:numFmt w:val="bullet"/>
      <w:lvlText w:val=""/>
      <w:lvlJc w:val="left"/>
      <w:pPr>
        <w:tabs>
          <w:tab w:val="num" w:pos="7560"/>
        </w:tabs>
        <w:ind w:left="7560" w:hanging="360"/>
      </w:pPr>
      <w:rPr>
        <w:rFonts w:ascii="Wingdings" w:hAnsi="Wingdings" w:hint="default"/>
      </w:rPr>
    </w:lvl>
  </w:abstractNum>
  <w:abstractNum w:abstractNumId="34">
    <w:nsid w:val="5EA94484"/>
    <w:multiLevelType w:val="singleLevel"/>
    <w:tmpl w:val="3D207538"/>
    <w:lvl w:ilvl="0">
      <w:start w:val="1"/>
      <w:numFmt w:val="bullet"/>
      <w:pStyle w:val="a7"/>
      <w:lvlText w:val="-"/>
      <w:lvlJc w:val="left"/>
      <w:pPr>
        <w:tabs>
          <w:tab w:val="num" w:pos="1077"/>
        </w:tabs>
        <w:ind w:left="1077" w:hanging="368"/>
      </w:pPr>
      <w:rPr>
        <w:rFonts w:ascii="Times New Roman" w:hAnsi="Times New Roman" w:hint="default"/>
        <w:b/>
        <w:i w:val="0"/>
        <w:sz w:val="24"/>
      </w:rPr>
    </w:lvl>
  </w:abstractNum>
  <w:abstractNum w:abstractNumId="35">
    <w:nsid w:val="64E32821"/>
    <w:multiLevelType w:val="singleLevel"/>
    <w:tmpl w:val="0419000F"/>
    <w:styleLink w:val="21"/>
    <w:lvl w:ilvl="0">
      <w:start w:val="1"/>
      <w:numFmt w:val="decimal"/>
      <w:lvlText w:val="%1."/>
      <w:lvlJc w:val="left"/>
      <w:pPr>
        <w:tabs>
          <w:tab w:val="num" w:pos="360"/>
        </w:tabs>
        <w:ind w:left="360" w:hanging="360"/>
      </w:pPr>
    </w:lvl>
  </w:abstractNum>
  <w:abstractNum w:abstractNumId="36">
    <w:nsid w:val="6D4F3FF6"/>
    <w:multiLevelType w:val="hybridMultilevel"/>
    <w:tmpl w:val="278A27C0"/>
    <w:lvl w:ilvl="0" w:tplc="09E03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5D55AB"/>
    <w:multiLevelType w:val="hybridMultilevel"/>
    <w:tmpl w:val="92DA586C"/>
    <w:lvl w:ilvl="0" w:tplc="09E03B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3DE65F0"/>
    <w:multiLevelType w:val="hybridMultilevel"/>
    <w:tmpl w:val="E9C48D3A"/>
    <w:lvl w:ilvl="0" w:tplc="09E03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865674"/>
    <w:multiLevelType w:val="hybridMultilevel"/>
    <w:tmpl w:val="C6C405BA"/>
    <w:lvl w:ilvl="0" w:tplc="04190001">
      <w:start w:val="1"/>
      <w:numFmt w:val="decimal"/>
      <w:pStyle w:val="Bullet1"/>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87C0D8D"/>
    <w:multiLevelType w:val="hybridMultilevel"/>
    <w:tmpl w:val="21D2F84A"/>
    <w:lvl w:ilvl="0" w:tplc="B6F2E5AC">
      <w:start w:val="1"/>
      <w:numFmt w:val="decimal"/>
      <w:lvlText w:val="%1)"/>
      <w:lvlJc w:val="left"/>
      <w:pPr>
        <w:ind w:left="720" w:hanging="360"/>
      </w:pPr>
      <w:rPr>
        <w:rFonts w:hint="default"/>
        <w:b w:val="0"/>
      </w:rPr>
    </w:lvl>
    <w:lvl w:ilvl="1" w:tplc="84B8ED9A" w:tentative="1">
      <w:start w:val="1"/>
      <w:numFmt w:val="lowerLetter"/>
      <w:lvlText w:val="%2."/>
      <w:lvlJc w:val="left"/>
      <w:pPr>
        <w:ind w:left="1440" w:hanging="360"/>
      </w:pPr>
    </w:lvl>
    <w:lvl w:ilvl="2" w:tplc="AF34FF72" w:tentative="1">
      <w:start w:val="1"/>
      <w:numFmt w:val="lowerRoman"/>
      <w:lvlText w:val="%3."/>
      <w:lvlJc w:val="right"/>
      <w:pPr>
        <w:ind w:left="2160" w:hanging="180"/>
      </w:pPr>
    </w:lvl>
    <w:lvl w:ilvl="3" w:tplc="7A0C8520" w:tentative="1">
      <w:start w:val="1"/>
      <w:numFmt w:val="decimal"/>
      <w:lvlText w:val="%4."/>
      <w:lvlJc w:val="left"/>
      <w:pPr>
        <w:ind w:left="2880" w:hanging="360"/>
      </w:pPr>
    </w:lvl>
    <w:lvl w:ilvl="4" w:tplc="BB9E2166" w:tentative="1">
      <w:start w:val="1"/>
      <w:numFmt w:val="lowerLetter"/>
      <w:lvlText w:val="%5."/>
      <w:lvlJc w:val="left"/>
      <w:pPr>
        <w:ind w:left="3600" w:hanging="360"/>
      </w:pPr>
    </w:lvl>
    <w:lvl w:ilvl="5" w:tplc="8F52C7A8" w:tentative="1">
      <w:start w:val="1"/>
      <w:numFmt w:val="lowerRoman"/>
      <w:lvlText w:val="%6."/>
      <w:lvlJc w:val="right"/>
      <w:pPr>
        <w:ind w:left="4320" w:hanging="180"/>
      </w:pPr>
    </w:lvl>
    <w:lvl w:ilvl="6" w:tplc="0B4CE2F4" w:tentative="1">
      <w:start w:val="1"/>
      <w:numFmt w:val="decimal"/>
      <w:lvlText w:val="%7."/>
      <w:lvlJc w:val="left"/>
      <w:pPr>
        <w:ind w:left="5040" w:hanging="360"/>
      </w:pPr>
    </w:lvl>
    <w:lvl w:ilvl="7" w:tplc="59743B06" w:tentative="1">
      <w:start w:val="1"/>
      <w:numFmt w:val="lowerLetter"/>
      <w:lvlText w:val="%8."/>
      <w:lvlJc w:val="left"/>
      <w:pPr>
        <w:ind w:left="5760" w:hanging="360"/>
      </w:pPr>
    </w:lvl>
    <w:lvl w:ilvl="8" w:tplc="A8C63224" w:tentative="1">
      <w:start w:val="1"/>
      <w:numFmt w:val="lowerRoman"/>
      <w:lvlText w:val="%9."/>
      <w:lvlJc w:val="right"/>
      <w:pPr>
        <w:ind w:left="6480" w:hanging="180"/>
      </w:pPr>
    </w:lvl>
  </w:abstractNum>
  <w:abstractNum w:abstractNumId="41">
    <w:nsid w:val="78FC35CD"/>
    <w:multiLevelType w:val="hybridMultilevel"/>
    <w:tmpl w:val="D5B86E0A"/>
    <w:lvl w:ilvl="0" w:tplc="C38EAD10">
      <w:start w:val="1"/>
      <w:numFmt w:val="bullet"/>
      <w:pStyle w:val="14p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29"/>
  </w:num>
  <w:num w:numId="3">
    <w:abstractNumId w:val="28"/>
  </w:num>
  <w:num w:numId="4">
    <w:abstractNumId w:val="7"/>
  </w:num>
  <w:num w:numId="5">
    <w:abstractNumId w:val="41"/>
  </w:num>
  <w:num w:numId="6">
    <w:abstractNumId w:val="12"/>
  </w:num>
  <w:num w:numId="7">
    <w:abstractNumId w:val="6"/>
  </w:num>
  <w:num w:numId="8">
    <w:abstractNumId w:val="13"/>
  </w:num>
  <w:num w:numId="9">
    <w:abstractNumId w:val="24"/>
  </w:num>
  <w:num w:numId="10">
    <w:abstractNumId w:val="5"/>
  </w:num>
  <w:num w:numId="11">
    <w:abstractNumId w:val="39"/>
  </w:num>
  <w:num w:numId="12">
    <w:abstractNumId w:val="33"/>
  </w:num>
  <w:num w:numId="13">
    <w:abstractNumId w:val="20"/>
  </w:num>
  <w:num w:numId="14">
    <w:abstractNumId w:val="34"/>
  </w:num>
  <w:num w:numId="15">
    <w:abstractNumId w:val="0"/>
  </w:num>
  <w:num w:numId="16">
    <w:abstractNumId w:val="31"/>
  </w:num>
  <w:num w:numId="17">
    <w:abstractNumId w:val="1"/>
  </w:num>
  <w:num w:numId="18">
    <w:abstractNumId w:val="35"/>
  </w:num>
  <w:num w:numId="19">
    <w:abstractNumId w:val="9"/>
  </w:num>
  <w:num w:numId="20">
    <w:abstractNumId w:val="10"/>
  </w:num>
  <w:num w:numId="21">
    <w:abstractNumId w:val="17"/>
  </w:num>
  <w:num w:numId="22">
    <w:abstractNumId w:val="19"/>
  </w:num>
  <w:num w:numId="23">
    <w:abstractNumId w:val="25"/>
  </w:num>
  <w:num w:numId="24">
    <w:abstractNumId w:val="16"/>
  </w:num>
  <w:num w:numId="25">
    <w:abstractNumId w:val="14"/>
  </w:num>
  <w:num w:numId="26">
    <w:abstractNumId w:val="15"/>
  </w:num>
  <w:num w:numId="27">
    <w:abstractNumId w:val="21"/>
  </w:num>
  <w:num w:numId="28">
    <w:abstractNumId w:val="37"/>
  </w:num>
  <w:num w:numId="29">
    <w:abstractNumId w:val="32"/>
  </w:num>
  <w:num w:numId="30">
    <w:abstractNumId w:val="27"/>
  </w:num>
  <w:num w:numId="31">
    <w:abstractNumId w:val="11"/>
  </w:num>
  <w:num w:numId="32">
    <w:abstractNumId w:val="26"/>
  </w:num>
  <w:num w:numId="33">
    <w:abstractNumId w:val="22"/>
  </w:num>
  <w:num w:numId="34">
    <w:abstractNumId w:val="8"/>
  </w:num>
  <w:num w:numId="35">
    <w:abstractNumId w:val="36"/>
  </w:num>
  <w:num w:numId="36">
    <w:abstractNumId w:val="38"/>
  </w:num>
  <w:num w:numId="37">
    <w:abstractNumId w:val="40"/>
  </w:num>
  <w:num w:numId="38">
    <w:abstractNumId w:val="30"/>
    <w:lvlOverride w:ilvl="0"/>
    <w:lvlOverride w:ilvl="1">
      <w:startOverride w:val="1"/>
    </w:lvlOverride>
    <w:lvlOverride w:ilvl="2"/>
    <w:lvlOverride w:ilvl="3"/>
    <w:lvlOverride w:ilvl="4"/>
    <w:lvlOverride w:ilvl="5"/>
    <w:lvlOverride w:ilvl="6"/>
    <w:lvlOverride w:ilvl="7"/>
    <w:lvlOverride w:ilvl="8"/>
  </w:num>
  <w:num w:numId="39">
    <w:abstractNumId w:val="18"/>
    <w:lvlOverride w:ilvl="0">
      <w:startOverride w:val="5"/>
    </w:lvlOverride>
    <w:lvlOverride w:ilvl="1"/>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activeWritingStyle w:appName="MSWord" w:lang="ru-RU" w:vendorID="1" w:dllVersion="512" w:checkStyle="0"/>
  <w:proofState w:spelling="clean" w:grammar="clean"/>
  <w:defaultTabStop w:val="567"/>
  <w:autoHyphenation/>
  <w:hyphenationZone w:val="357"/>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435949"/>
    <w:rsid w:val="00001392"/>
    <w:rsid w:val="0000301C"/>
    <w:rsid w:val="00003309"/>
    <w:rsid w:val="000037DD"/>
    <w:rsid w:val="00005618"/>
    <w:rsid w:val="000065BE"/>
    <w:rsid w:val="000066F3"/>
    <w:rsid w:val="00006790"/>
    <w:rsid w:val="000074A7"/>
    <w:rsid w:val="00007969"/>
    <w:rsid w:val="000079FB"/>
    <w:rsid w:val="00010148"/>
    <w:rsid w:val="0001188D"/>
    <w:rsid w:val="000122DD"/>
    <w:rsid w:val="000135E0"/>
    <w:rsid w:val="00013B24"/>
    <w:rsid w:val="00013B55"/>
    <w:rsid w:val="00014604"/>
    <w:rsid w:val="00017109"/>
    <w:rsid w:val="00017FD4"/>
    <w:rsid w:val="00020D8B"/>
    <w:rsid w:val="0002166E"/>
    <w:rsid w:val="0002407B"/>
    <w:rsid w:val="000257CF"/>
    <w:rsid w:val="00025DC6"/>
    <w:rsid w:val="00026EA9"/>
    <w:rsid w:val="00027B89"/>
    <w:rsid w:val="0003022D"/>
    <w:rsid w:val="0003032B"/>
    <w:rsid w:val="00030D77"/>
    <w:rsid w:val="000322AC"/>
    <w:rsid w:val="000325EE"/>
    <w:rsid w:val="00034341"/>
    <w:rsid w:val="00034745"/>
    <w:rsid w:val="00035597"/>
    <w:rsid w:val="00035EF7"/>
    <w:rsid w:val="0004125A"/>
    <w:rsid w:val="00041325"/>
    <w:rsid w:val="0004182C"/>
    <w:rsid w:val="00041AEC"/>
    <w:rsid w:val="00044333"/>
    <w:rsid w:val="00045504"/>
    <w:rsid w:val="00045B39"/>
    <w:rsid w:val="000460B2"/>
    <w:rsid w:val="0004690F"/>
    <w:rsid w:val="00050542"/>
    <w:rsid w:val="00050B51"/>
    <w:rsid w:val="0005207B"/>
    <w:rsid w:val="0005219E"/>
    <w:rsid w:val="00052772"/>
    <w:rsid w:val="00052BA5"/>
    <w:rsid w:val="00053650"/>
    <w:rsid w:val="0005643A"/>
    <w:rsid w:val="000576D4"/>
    <w:rsid w:val="00057B72"/>
    <w:rsid w:val="000627F0"/>
    <w:rsid w:val="000638B3"/>
    <w:rsid w:val="00064084"/>
    <w:rsid w:val="00064612"/>
    <w:rsid w:val="000648FF"/>
    <w:rsid w:val="000672B0"/>
    <w:rsid w:val="000672B2"/>
    <w:rsid w:val="000673DA"/>
    <w:rsid w:val="0007064D"/>
    <w:rsid w:val="00070C2D"/>
    <w:rsid w:val="00072B6F"/>
    <w:rsid w:val="00074112"/>
    <w:rsid w:val="00074D5E"/>
    <w:rsid w:val="00074DF8"/>
    <w:rsid w:val="00075FC7"/>
    <w:rsid w:val="00075FCC"/>
    <w:rsid w:val="00076894"/>
    <w:rsid w:val="000801B7"/>
    <w:rsid w:val="00080476"/>
    <w:rsid w:val="00080703"/>
    <w:rsid w:val="00081019"/>
    <w:rsid w:val="000813BF"/>
    <w:rsid w:val="00081BDF"/>
    <w:rsid w:val="00081F01"/>
    <w:rsid w:val="000831B9"/>
    <w:rsid w:val="00085A19"/>
    <w:rsid w:val="0008647B"/>
    <w:rsid w:val="0009098B"/>
    <w:rsid w:val="000910F2"/>
    <w:rsid w:val="00091AAD"/>
    <w:rsid w:val="00092016"/>
    <w:rsid w:val="0009389C"/>
    <w:rsid w:val="0009393D"/>
    <w:rsid w:val="000939E3"/>
    <w:rsid w:val="00093D7B"/>
    <w:rsid w:val="00094C24"/>
    <w:rsid w:val="00094EA8"/>
    <w:rsid w:val="00095098"/>
    <w:rsid w:val="0009516D"/>
    <w:rsid w:val="00095CDA"/>
    <w:rsid w:val="00095FC9"/>
    <w:rsid w:val="0009791B"/>
    <w:rsid w:val="00097934"/>
    <w:rsid w:val="000A17C3"/>
    <w:rsid w:val="000A2912"/>
    <w:rsid w:val="000A2B3A"/>
    <w:rsid w:val="000A2BC1"/>
    <w:rsid w:val="000A4E35"/>
    <w:rsid w:val="000A55A1"/>
    <w:rsid w:val="000A63C1"/>
    <w:rsid w:val="000A6B85"/>
    <w:rsid w:val="000A6F38"/>
    <w:rsid w:val="000A6FA8"/>
    <w:rsid w:val="000B0575"/>
    <w:rsid w:val="000B0F02"/>
    <w:rsid w:val="000B21B4"/>
    <w:rsid w:val="000B4667"/>
    <w:rsid w:val="000B4729"/>
    <w:rsid w:val="000C1AC1"/>
    <w:rsid w:val="000C29EB"/>
    <w:rsid w:val="000C3BB4"/>
    <w:rsid w:val="000C67D4"/>
    <w:rsid w:val="000C6EA5"/>
    <w:rsid w:val="000C79DC"/>
    <w:rsid w:val="000C7E08"/>
    <w:rsid w:val="000C7F12"/>
    <w:rsid w:val="000D093F"/>
    <w:rsid w:val="000D144B"/>
    <w:rsid w:val="000D1C11"/>
    <w:rsid w:val="000D3407"/>
    <w:rsid w:val="000D42FD"/>
    <w:rsid w:val="000D4BF4"/>
    <w:rsid w:val="000D60E8"/>
    <w:rsid w:val="000D7DB4"/>
    <w:rsid w:val="000E0054"/>
    <w:rsid w:val="000E0472"/>
    <w:rsid w:val="000E08D3"/>
    <w:rsid w:val="000E0BBC"/>
    <w:rsid w:val="000E318E"/>
    <w:rsid w:val="000E4341"/>
    <w:rsid w:val="000E54A8"/>
    <w:rsid w:val="000E6158"/>
    <w:rsid w:val="000E7ECC"/>
    <w:rsid w:val="000F0EF8"/>
    <w:rsid w:val="000F20D6"/>
    <w:rsid w:val="000F22B8"/>
    <w:rsid w:val="000F3054"/>
    <w:rsid w:val="000F47D3"/>
    <w:rsid w:val="000F4B06"/>
    <w:rsid w:val="000F559A"/>
    <w:rsid w:val="000F61A5"/>
    <w:rsid w:val="00104297"/>
    <w:rsid w:val="00105D27"/>
    <w:rsid w:val="00105DC8"/>
    <w:rsid w:val="001060DB"/>
    <w:rsid w:val="0010612F"/>
    <w:rsid w:val="001074A4"/>
    <w:rsid w:val="001074E1"/>
    <w:rsid w:val="00107F57"/>
    <w:rsid w:val="00110EDF"/>
    <w:rsid w:val="0011223E"/>
    <w:rsid w:val="00113501"/>
    <w:rsid w:val="00116653"/>
    <w:rsid w:val="00116DFE"/>
    <w:rsid w:val="0011728C"/>
    <w:rsid w:val="0011775D"/>
    <w:rsid w:val="00120619"/>
    <w:rsid w:val="00120A9D"/>
    <w:rsid w:val="0012179E"/>
    <w:rsid w:val="0012195B"/>
    <w:rsid w:val="00121BC7"/>
    <w:rsid w:val="00122955"/>
    <w:rsid w:val="00123009"/>
    <w:rsid w:val="00123387"/>
    <w:rsid w:val="0012343B"/>
    <w:rsid w:val="0012387F"/>
    <w:rsid w:val="00124865"/>
    <w:rsid w:val="00124FF8"/>
    <w:rsid w:val="001258C6"/>
    <w:rsid w:val="001267BF"/>
    <w:rsid w:val="00131D4A"/>
    <w:rsid w:val="001322C5"/>
    <w:rsid w:val="001325E1"/>
    <w:rsid w:val="001343E2"/>
    <w:rsid w:val="001349D0"/>
    <w:rsid w:val="001351BA"/>
    <w:rsid w:val="00135F21"/>
    <w:rsid w:val="00136239"/>
    <w:rsid w:val="001367CA"/>
    <w:rsid w:val="00136CC7"/>
    <w:rsid w:val="00137065"/>
    <w:rsid w:val="00137735"/>
    <w:rsid w:val="0014109D"/>
    <w:rsid w:val="001413C5"/>
    <w:rsid w:val="00141FD3"/>
    <w:rsid w:val="00142783"/>
    <w:rsid w:val="00143293"/>
    <w:rsid w:val="001434BD"/>
    <w:rsid w:val="00144B22"/>
    <w:rsid w:val="00145387"/>
    <w:rsid w:val="00146E71"/>
    <w:rsid w:val="00150DDA"/>
    <w:rsid w:val="00153326"/>
    <w:rsid w:val="00154A19"/>
    <w:rsid w:val="00154C9D"/>
    <w:rsid w:val="00157176"/>
    <w:rsid w:val="001623B2"/>
    <w:rsid w:val="00162586"/>
    <w:rsid w:val="001628CD"/>
    <w:rsid w:val="001635C5"/>
    <w:rsid w:val="00163892"/>
    <w:rsid w:val="00163CA2"/>
    <w:rsid w:val="001667F6"/>
    <w:rsid w:val="001668D2"/>
    <w:rsid w:val="00166F9D"/>
    <w:rsid w:val="00167596"/>
    <w:rsid w:val="0016776B"/>
    <w:rsid w:val="0017135F"/>
    <w:rsid w:val="00171DC3"/>
    <w:rsid w:val="00172BDE"/>
    <w:rsid w:val="00172D0F"/>
    <w:rsid w:val="00173B73"/>
    <w:rsid w:val="00174A2D"/>
    <w:rsid w:val="00175659"/>
    <w:rsid w:val="00177A84"/>
    <w:rsid w:val="00180255"/>
    <w:rsid w:val="001804F2"/>
    <w:rsid w:val="00181114"/>
    <w:rsid w:val="00183E2D"/>
    <w:rsid w:val="001844E0"/>
    <w:rsid w:val="00185451"/>
    <w:rsid w:val="00185B4A"/>
    <w:rsid w:val="00185CC5"/>
    <w:rsid w:val="00185CDC"/>
    <w:rsid w:val="00186067"/>
    <w:rsid w:val="0018693A"/>
    <w:rsid w:val="00190D06"/>
    <w:rsid w:val="001915C9"/>
    <w:rsid w:val="00191A0E"/>
    <w:rsid w:val="00191C32"/>
    <w:rsid w:val="00192188"/>
    <w:rsid w:val="00192A6E"/>
    <w:rsid w:val="001949A1"/>
    <w:rsid w:val="00194E95"/>
    <w:rsid w:val="00194EB8"/>
    <w:rsid w:val="0019511B"/>
    <w:rsid w:val="00195755"/>
    <w:rsid w:val="001965EA"/>
    <w:rsid w:val="00196AD4"/>
    <w:rsid w:val="001A0225"/>
    <w:rsid w:val="001A1897"/>
    <w:rsid w:val="001A2712"/>
    <w:rsid w:val="001A369E"/>
    <w:rsid w:val="001A4385"/>
    <w:rsid w:val="001A4388"/>
    <w:rsid w:val="001A451C"/>
    <w:rsid w:val="001A4B99"/>
    <w:rsid w:val="001A52F7"/>
    <w:rsid w:val="001A6FED"/>
    <w:rsid w:val="001A7335"/>
    <w:rsid w:val="001A7428"/>
    <w:rsid w:val="001A76ED"/>
    <w:rsid w:val="001B0AF9"/>
    <w:rsid w:val="001B0B3E"/>
    <w:rsid w:val="001B0D69"/>
    <w:rsid w:val="001B12C2"/>
    <w:rsid w:val="001B189E"/>
    <w:rsid w:val="001B22D6"/>
    <w:rsid w:val="001B290A"/>
    <w:rsid w:val="001B3AA4"/>
    <w:rsid w:val="001C0CAA"/>
    <w:rsid w:val="001C12B3"/>
    <w:rsid w:val="001C1A93"/>
    <w:rsid w:val="001C1DE9"/>
    <w:rsid w:val="001C3BF0"/>
    <w:rsid w:val="001C478B"/>
    <w:rsid w:val="001C6775"/>
    <w:rsid w:val="001C72E6"/>
    <w:rsid w:val="001D0FB6"/>
    <w:rsid w:val="001D296A"/>
    <w:rsid w:val="001D4D99"/>
    <w:rsid w:val="001D62E9"/>
    <w:rsid w:val="001D78C9"/>
    <w:rsid w:val="001E0DC5"/>
    <w:rsid w:val="001E14EC"/>
    <w:rsid w:val="001E3614"/>
    <w:rsid w:val="001E3A6C"/>
    <w:rsid w:val="001E4921"/>
    <w:rsid w:val="001E5936"/>
    <w:rsid w:val="001E7604"/>
    <w:rsid w:val="001E7AD4"/>
    <w:rsid w:val="001E7AE7"/>
    <w:rsid w:val="001F0179"/>
    <w:rsid w:val="001F0B5D"/>
    <w:rsid w:val="001F102E"/>
    <w:rsid w:val="001F1A69"/>
    <w:rsid w:val="001F1D70"/>
    <w:rsid w:val="001F2535"/>
    <w:rsid w:val="001F381A"/>
    <w:rsid w:val="001F3E15"/>
    <w:rsid w:val="001F44A2"/>
    <w:rsid w:val="001F5ECA"/>
    <w:rsid w:val="001F5FFE"/>
    <w:rsid w:val="001F6149"/>
    <w:rsid w:val="001F639C"/>
    <w:rsid w:val="001F7532"/>
    <w:rsid w:val="001F783C"/>
    <w:rsid w:val="00201AD9"/>
    <w:rsid w:val="00202999"/>
    <w:rsid w:val="00204134"/>
    <w:rsid w:val="0020421B"/>
    <w:rsid w:val="002044DC"/>
    <w:rsid w:val="0020652B"/>
    <w:rsid w:val="00206B2F"/>
    <w:rsid w:val="002119BF"/>
    <w:rsid w:val="00212126"/>
    <w:rsid w:val="00215156"/>
    <w:rsid w:val="002153AF"/>
    <w:rsid w:val="0021606C"/>
    <w:rsid w:val="002160CA"/>
    <w:rsid w:val="00216A09"/>
    <w:rsid w:val="00217E7D"/>
    <w:rsid w:val="00220323"/>
    <w:rsid w:val="00220D3E"/>
    <w:rsid w:val="00221514"/>
    <w:rsid w:val="00221FD6"/>
    <w:rsid w:val="0022277A"/>
    <w:rsid w:val="00222AF4"/>
    <w:rsid w:val="00223015"/>
    <w:rsid w:val="002233B9"/>
    <w:rsid w:val="00223A34"/>
    <w:rsid w:val="00223CB0"/>
    <w:rsid w:val="00224534"/>
    <w:rsid w:val="002257F8"/>
    <w:rsid w:val="00230476"/>
    <w:rsid w:val="00230F39"/>
    <w:rsid w:val="002314C5"/>
    <w:rsid w:val="00233706"/>
    <w:rsid w:val="002339A1"/>
    <w:rsid w:val="00234643"/>
    <w:rsid w:val="00234AB5"/>
    <w:rsid w:val="0023584E"/>
    <w:rsid w:val="00235B07"/>
    <w:rsid w:val="00236D0B"/>
    <w:rsid w:val="00236EB5"/>
    <w:rsid w:val="00241853"/>
    <w:rsid w:val="002423DC"/>
    <w:rsid w:val="00242518"/>
    <w:rsid w:val="00242EF4"/>
    <w:rsid w:val="00243F9E"/>
    <w:rsid w:val="00244384"/>
    <w:rsid w:val="002452B3"/>
    <w:rsid w:val="002457CD"/>
    <w:rsid w:val="00245E99"/>
    <w:rsid w:val="00250CA4"/>
    <w:rsid w:val="002527B5"/>
    <w:rsid w:val="0025486B"/>
    <w:rsid w:val="002565FE"/>
    <w:rsid w:val="00260128"/>
    <w:rsid w:val="002605B9"/>
    <w:rsid w:val="00261615"/>
    <w:rsid w:val="002622A1"/>
    <w:rsid w:val="00262D32"/>
    <w:rsid w:val="00264432"/>
    <w:rsid w:val="002648EE"/>
    <w:rsid w:val="00265112"/>
    <w:rsid w:val="002653E1"/>
    <w:rsid w:val="0026595D"/>
    <w:rsid w:val="002663B4"/>
    <w:rsid w:val="00266957"/>
    <w:rsid w:val="00266D37"/>
    <w:rsid w:val="00266F30"/>
    <w:rsid w:val="00267081"/>
    <w:rsid w:val="00270C77"/>
    <w:rsid w:val="00272139"/>
    <w:rsid w:val="0027403F"/>
    <w:rsid w:val="00274A61"/>
    <w:rsid w:val="00274A79"/>
    <w:rsid w:val="00275594"/>
    <w:rsid w:val="00276871"/>
    <w:rsid w:val="0027707E"/>
    <w:rsid w:val="00280F9A"/>
    <w:rsid w:val="00282C84"/>
    <w:rsid w:val="0028332E"/>
    <w:rsid w:val="00283BC8"/>
    <w:rsid w:val="00286260"/>
    <w:rsid w:val="00286ADA"/>
    <w:rsid w:val="00286C6A"/>
    <w:rsid w:val="00286E24"/>
    <w:rsid w:val="00287C60"/>
    <w:rsid w:val="002908DA"/>
    <w:rsid w:val="00291426"/>
    <w:rsid w:val="00292E9D"/>
    <w:rsid w:val="00293CBD"/>
    <w:rsid w:val="0029442E"/>
    <w:rsid w:val="002944A9"/>
    <w:rsid w:val="00295191"/>
    <w:rsid w:val="00295E2B"/>
    <w:rsid w:val="002960E0"/>
    <w:rsid w:val="00296460"/>
    <w:rsid w:val="002A1965"/>
    <w:rsid w:val="002A2570"/>
    <w:rsid w:val="002A31AF"/>
    <w:rsid w:val="002A4534"/>
    <w:rsid w:val="002A4848"/>
    <w:rsid w:val="002A4B32"/>
    <w:rsid w:val="002A4DCC"/>
    <w:rsid w:val="002A57BB"/>
    <w:rsid w:val="002A57BE"/>
    <w:rsid w:val="002A670A"/>
    <w:rsid w:val="002A6B51"/>
    <w:rsid w:val="002A7319"/>
    <w:rsid w:val="002B03D6"/>
    <w:rsid w:val="002B1128"/>
    <w:rsid w:val="002B153A"/>
    <w:rsid w:val="002B35F1"/>
    <w:rsid w:val="002B4480"/>
    <w:rsid w:val="002B4BD4"/>
    <w:rsid w:val="002B6145"/>
    <w:rsid w:val="002B69BE"/>
    <w:rsid w:val="002B7649"/>
    <w:rsid w:val="002C0A87"/>
    <w:rsid w:val="002C1285"/>
    <w:rsid w:val="002C18B7"/>
    <w:rsid w:val="002C1E35"/>
    <w:rsid w:val="002C2B91"/>
    <w:rsid w:val="002C379E"/>
    <w:rsid w:val="002C3BAD"/>
    <w:rsid w:val="002C41EA"/>
    <w:rsid w:val="002C7E94"/>
    <w:rsid w:val="002D0B15"/>
    <w:rsid w:val="002D0DCF"/>
    <w:rsid w:val="002D24CB"/>
    <w:rsid w:val="002D3157"/>
    <w:rsid w:val="002D3442"/>
    <w:rsid w:val="002D41D7"/>
    <w:rsid w:val="002D4E23"/>
    <w:rsid w:val="002D612F"/>
    <w:rsid w:val="002D6B86"/>
    <w:rsid w:val="002D6EBD"/>
    <w:rsid w:val="002D7EDB"/>
    <w:rsid w:val="002E0DC8"/>
    <w:rsid w:val="002E1BB9"/>
    <w:rsid w:val="002E34D8"/>
    <w:rsid w:val="002E3663"/>
    <w:rsid w:val="002E38D9"/>
    <w:rsid w:val="002E3CE8"/>
    <w:rsid w:val="002E45E2"/>
    <w:rsid w:val="002E5893"/>
    <w:rsid w:val="002E5CE5"/>
    <w:rsid w:val="002E5FA4"/>
    <w:rsid w:val="002E69E9"/>
    <w:rsid w:val="002E6CDD"/>
    <w:rsid w:val="002E6E3D"/>
    <w:rsid w:val="002E77B5"/>
    <w:rsid w:val="002E797E"/>
    <w:rsid w:val="002F0A66"/>
    <w:rsid w:val="002F3158"/>
    <w:rsid w:val="002F3FBE"/>
    <w:rsid w:val="002F5906"/>
    <w:rsid w:val="002F6E45"/>
    <w:rsid w:val="002F7703"/>
    <w:rsid w:val="003017FB"/>
    <w:rsid w:val="003022DF"/>
    <w:rsid w:val="0030303E"/>
    <w:rsid w:val="00304A60"/>
    <w:rsid w:val="0030583F"/>
    <w:rsid w:val="00306FE7"/>
    <w:rsid w:val="003100F2"/>
    <w:rsid w:val="00311358"/>
    <w:rsid w:val="003117A1"/>
    <w:rsid w:val="003136B2"/>
    <w:rsid w:val="003151B5"/>
    <w:rsid w:val="0031620C"/>
    <w:rsid w:val="00317A7A"/>
    <w:rsid w:val="00317B23"/>
    <w:rsid w:val="0032048D"/>
    <w:rsid w:val="0032154E"/>
    <w:rsid w:val="0032218D"/>
    <w:rsid w:val="0032271B"/>
    <w:rsid w:val="003229CF"/>
    <w:rsid w:val="00323FD9"/>
    <w:rsid w:val="00324091"/>
    <w:rsid w:val="003245C8"/>
    <w:rsid w:val="00324DB0"/>
    <w:rsid w:val="00324F49"/>
    <w:rsid w:val="003254CD"/>
    <w:rsid w:val="003272B1"/>
    <w:rsid w:val="00327704"/>
    <w:rsid w:val="00327BEA"/>
    <w:rsid w:val="00330717"/>
    <w:rsid w:val="00331128"/>
    <w:rsid w:val="003317F0"/>
    <w:rsid w:val="00331AC2"/>
    <w:rsid w:val="00332C2A"/>
    <w:rsid w:val="00333700"/>
    <w:rsid w:val="00336298"/>
    <w:rsid w:val="0033637E"/>
    <w:rsid w:val="003376F2"/>
    <w:rsid w:val="00340014"/>
    <w:rsid w:val="00341689"/>
    <w:rsid w:val="003425B3"/>
    <w:rsid w:val="003435FC"/>
    <w:rsid w:val="00344054"/>
    <w:rsid w:val="0034438D"/>
    <w:rsid w:val="00344506"/>
    <w:rsid w:val="00346AC3"/>
    <w:rsid w:val="003474B1"/>
    <w:rsid w:val="003516A6"/>
    <w:rsid w:val="00351C8B"/>
    <w:rsid w:val="00355FF5"/>
    <w:rsid w:val="00356677"/>
    <w:rsid w:val="0035786B"/>
    <w:rsid w:val="00360C5B"/>
    <w:rsid w:val="00360E73"/>
    <w:rsid w:val="00361BAB"/>
    <w:rsid w:val="00361BEE"/>
    <w:rsid w:val="00362565"/>
    <w:rsid w:val="0036318A"/>
    <w:rsid w:val="0036343F"/>
    <w:rsid w:val="00364036"/>
    <w:rsid w:val="00365404"/>
    <w:rsid w:val="00366A10"/>
    <w:rsid w:val="00372E2C"/>
    <w:rsid w:val="00373FD5"/>
    <w:rsid w:val="00374082"/>
    <w:rsid w:val="003758F2"/>
    <w:rsid w:val="00375ECB"/>
    <w:rsid w:val="003761A8"/>
    <w:rsid w:val="00376488"/>
    <w:rsid w:val="003768FF"/>
    <w:rsid w:val="00377632"/>
    <w:rsid w:val="003811CC"/>
    <w:rsid w:val="003828E6"/>
    <w:rsid w:val="00383101"/>
    <w:rsid w:val="00383B0B"/>
    <w:rsid w:val="0038495B"/>
    <w:rsid w:val="00386A36"/>
    <w:rsid w:val="00386CDA"/>
    <w:rsid w:val="003875BE"/>
    <w:rsid w:val="003916C3"/>
    <w:rsid w:val="0039310B"/>
    <w:rsid w:val="00395477"/>
    <w:rsid w:val="00395861"/>
    <w:rsid w:val="00395B03"/>
    <w:rsid w:val="003963CF"/>
    <w:rsid w:val="00396B49"/>
    <w:rsid w:val="0039730A"/>
    <w:rsid w:val="003A0965"/>
    <w:rsid w:val="003A0B28"/>
    <w:rsid w:val="003A2533"/>
    <w:rsid w:val="003A3446"/>
    <w:rsid w:val="003A42B1"/>
    <w:rsid w:val="003A52C0"/>
    <w:rsid w:val="003A70F3"/>
    <w:rsid w:val="003A71AD"/>
    <w:rsid w:val="003A776A"/>
    <w:rsid w:val="003B13E9"/>
    <w:rsid w:val="003B1D7D"/>
    <w:rsid w:val="003B25D6"/>
    <w:rsid w:val="003B26AA"/>
    <w:rsid w:val="003B352F"/>
    <w:rsid w:val="003B3912"/>
    <w:rsid w:val="003C14C2"/>
    <w:rsid w:val="003C1503"/>
    <w:rsid w:val="003C3E90"/>
    <w:rsid w:val="003C4459"/>
    <w:rsid w:val="003C5DFD"/>
    <w:rsid w:val="003C75A8"/>
    <w:rsid w:val="003C7916"/>
    <w:rsid w:val="003D1A0C"/>
    <w:rsid w:val="003D4013"/>
    <w:rsid w:val="003D5876"/>
    <w:rsid w:val="003D626C"/>
    <w:rsid w:val="003D67A3"/>
    <w:rsid w:val="003D71A3"/>
    <w:rsid w:val="003E0774"/>
    <w:rsid w:val="003E642D"/>
    <w:rsid w:val="003E64CD"/>
    <w:rsid w:val="003E6720"/>
    <w:rsid w:val="003E7F11"/>
    <w:rsid w:val="003F0314"/>
    <w:rsid w:val="003F1C1C"/>
    <w:rsid w:val="003F20AB"/>
    <w:rsid w:val="003F3AD8"/>
    <w:rsid w:val="003F46F0"/>
    <w:rsid w:val="003F6E43"/>
    <w:rsid w:val="003F717B"/>
    <w:rsid w:val="003F7DB7"/>
    <w:rsid w:val="00400333"/>
    <w:rsid w:val="00400669"/>
    <w:rsid w:val="00402492"/>
    <w:rsid w:val="00402E25"/>
    <w:rsid w:val="00403150"/>
    <w:rsid w:val="0040356B"/>
    <w:rsid w:val="00404D2E"/>
    <w:rsid w:val="00406AC3"/>
    <w:rsid w:val="00407A2B"/>
    <w:rsid w:val="00407EE6"/>
    <w:rsid w:val="004104DF"/>
    <w:rsid w:val="004105D8"/>
    <w:rsid w:val="00410EC0"/>
    <w:rsid w:val="0041126A"/>
    <w:rsid w:val="00411BD5"/>
    <w:rsid w:val="00411BF5"/>
    <w:rsid w:val="00411E09"/>
    <w:rsid w:val="0041206C"/>
    <w:rsid w:val="00412889"/>
    <w:rsid w:val="004129BF"/>
    <w:rsid w:val="00413B5B"/>
    <w:rsid w:val="00415687"/>
    <w:rsid w:val="004162F3"/>
    <w:rsid w:val="0041657D"/>
    <w:rsid w:val="004209C1"/>
    <w:rsid w:val="004237F3"/>
    <w:rsid w:val="004240A2"/>
    <w:rsid w:val="004248B4"/>
    <w:rsid w:val="004250A6"/>
    <w:rsid w:val="00426193"/>
    <w:rsid w:val="00426363"/>
    <w:rsid w:val="00430FBF"/>
    <w:rsid w:val="00430FE5"/>
    <w:rsid w:val="00433AA1"/>
    <w:rsid w:val="00433DC8"/>
    <w:rsid w:val="0043415F"/>
    <w:rsid w:val="00434246"/>
    <w:rsid w:val="004344D6"/>
    <w:rsid w:val="004353D6"/>
    <w:rsid w:val="00435949"/>
    <w:rsid w:val="0043763B"/>
    <w:rsid w:val="00440765"/>
    <w:rsid w:val="004412AF"/>
    <w:rsid w:val="00445182"/>
    <w:rsid w:val="00445E0F"/>
    <w:rsid w:val="00450106"/>
    <w:rsid w:val="00451078"/>
    <w:rsid w:val="00452740"/>
    <w:rsid w:val="004527DB"/>
    <w:rsid w:val="00452931"/>
    <w:rsid w:val="004550B7"/>
    <w:rsid w:val="0045555C"/>
    <w:rsid w:val="00455713"/>
    <w:rsid w:val="00455B2F"/>
    <w:rsid w:val="004560F3"/>
    <w:rsid w:val="004564F1"/>
    <w:rsid w:val="0045666D"/>
    <w:rsid w:val="0046019F"/>
    <w:rsid w:val="004601C2"/>
    <w:rsid w:val="0046098D"/>
    <w:rsid w:val="00463307"/>
    <w:rsid w:val="00463D4C"/>
    <w:rsid w:val="00463FC7"/>
    <w:rsid w:val="00464B91"/>
    <w:rsid w:val="0046740C"/>
    <w:rsid w:val="004678B0"/>
    <w:rsid w:val="00467B46"/>
    <w:rsid w:val="0047142B"/>
    <w:rsid w:val="0047224F"/>
    <w:rsid w:val="00472A56"/>
    <w:rsid w:val="00473957"/>
    <w:rsid w:val="00474741"/>
    <w:rsid w:val="0047490A"/>
    <w:rsid w:val="00474B84"/>
    <w:rsid w:val="004759D7"/>
    <w:rsid w:val="00475BEA"/>
    <w:rsid w:val="0047636A"/>
    <w:rsid w:val="0047658B"/>
    <w:rsid w:val="00480245"/>
    <w:rsid w:val="004805CD"/>
    <w:rsid w:val="0048166B"/>
    <w:rsid w:val="00481A01"/>
    <w:rsid w:val="00482011"/>
    <w:rsid w:val="0048217F"/>
    <w:rsid w:val="0048277A"/>
    <w:rsid w:val="00482E89"/>
    <w:rsid w:val="0048388C"/>
    <w:rsid w:val="00484C30"/>
    <w:rsid w:val="00485F85"/>
    <w:rsid w:val="0048613A"/>
    <w:rsid w:val="00486571"/>
    <w:rsid w:val="00490B3B"/>
    <w:rsid w:val="00492816"/>
    <w:rsid w:val="00494067"/>
    <w:rsid w:val="00495B2E"/>
    <w:rsid w:val="00495BFA"/>
    <w:rsid w:val="004962E2"/>
    <w:rsid w:val="00496AE2"/>
    <w:rsid w:val="00497001"/>
    <w:rsid w:val="00497B2C"/>
    <w:rsid w:val="004A0645"/>
    <w:rsid w:val="004A09A3"/>
    <w:rsid w:val="004A16E2"/>
    <w:rsid w:val="004A1A18"/>
    <w:rsid w:val="004A1D62"/>
    <w:rsid w:val="004A1FF8"/>
    <w:rsid w:val="004A389A"/>
    <w:rsid w:val="004A3E59"/>
    <w:rsid w:val="004A42D9"/>
    <w:rsid w:val="004A4D77"/>
    <w:rsid w:val="004A5B31"/>
    <w:rsid w:val="004A61BF"/>
    <w:rsid w:val="004A760D"/>
    <w:rsid w:val="004B03D2"/>
    <w:rsid w:val="004B1034"/>
    <w:rsid w:val="004B181A"/>
    <w:rsid w:val="004B35FB"/>
    <w:rsid w:val="004B4958"/>
    <w:rsid w:val="004B5135"/>
    <w:rsid w:val="004B570D"/>
    <w:rsid w:val="004B5FFD"/>
    <w:rsid w:val="004B7488"/>
    <w:rsid w:val="004C04AD"/>
    <w:rsid w:val="004C0D3C"/>
    <w:rsid w:val="004C149E"/>
    <w:rsid w:val="004C2D70"/>
    <w:rsid w:val="004C2FA0"/>
    <w:rsid w:val="004C4695"/>
    <w:rsid w:val="004C4D59"/>
    <w:rsid w:val="004C6894"/>
    <w:rsid w:val="004D0003"/>
    <w:rsid w:val="004D0695"/>
    <w:rsid w:val="004D17B8"/>
    <w:rsid w:val="004D2774"/>
    <w:rsid w:val="004D2CCC"/>
    <w:rsid w:val="004D43BB"/>
    <w:rsid w:val="004D6420"/>
    <w:rsid w:val="004D680C"/>
    <w:rsid w:val="004D7916"/>
    <w:rsid w:val="004E1360"/>
    <w:rsid w:val="004E1B69"/>
    <w:rsid w:val="004E21F6"/>
    <w:rsid w:val="004E2736"/>
    <w:rsid w:val="004E296C"/>
    <w:rsid w:val="004E45CA"/>
    <w:rsid w:val="004E4E6D"/>
    <w:rsid w:val="004E6FDF"/>
    <w:rsid w:val="004E7EB9"/>
    <w:rsid w:val="004F36A4"/>
    <w:rsid w:val="004F3A21"/>
    <w:rsid w:val="004F41B6"/>
    <w:rsid w:val="004F52F3"/>
    <w:rsid w:val="004F69B4"/>
    <w:rsid w:val="005004B1"/>
    <w:rsid w:val="005017B0"/>
    <w:rsid w:val="00501D2C"/>
    <w:rsid w:val="005023EA"/>
    <w:rsid w:val="00503D37"/>
    <w:rsid w:val="00504013"/>
    <w:rsid w:val="005068E1"/>
    <w:rsid w:val="005070EA"/>
    <w:rsid w:val="005072B6"/>
    <w:rsid w:val="00507631"/>
    <w:rsid w:val="00510CCA"/>
    <w:rsid w:val="00511836"/>
    <w:rsid w:val="005127E4"/>
    <w:rsid w:val="00512A4A"/>
    <w:rsid w:val="005137E6"/>
    <w:rsid w:val="0051473B"/>
    <w:rsid w:val="0051480B"/>
    <w:rsid w:val="00515BF2"/>
    <w:rsid w:val="0051637A"/>
    <w:rsid w:val="005163D5"/>
    <w:rsid w:val="0051668F"/>
    <w:rsid w:val="005166E3"/>
    <w:rsid w:val="00516DFB"/>
    <w:rsid w:val="0051708B"/>
    <w:rsid w:val="00520F01"/>
    <w:rsid w:val="00521E3F"/>
    <w:rsid w:val="0052238B"/>
    <w:rsid w:val="00522FCC"/>
    <w:rsid w:val="00523CD1"/>
    <w:rsid w:val="00525092"/>
    <w:rsid w:val="00525EFF"/>
    <w:rsid w:val="00526B2A"/>
    <w:rsid w:val="00531F31"/>
    <w:rsid w:val="00532285"/>
    <w:rsid w:val="005327ED"/>
    <w:rsid w:val="005352CB"/>
    <w:rsid w:val="0053597F"/>
    <w:rsid w:val="00535B13"/>
    <w:rsid w:val="00536142"/>
    <w:rsid w:val="00536478"/>
    <w:rsid w:val="005408A0"/>
    <w:rsid w:val="005423B9"/>
    <w:rsid w:val="00542621"/>
    <w:rsid w:val="00542C85"/>
    <w:rsid w:val="00543391"/>
    <w:rsid w:val="00543567"/>
    <w:rsid w:val="00543ED4"/>
    <w:rsid w:val="00543F6F"/>
    <w:rsid w:val="00544044"/>
    <w:rsid w:val="00544DFA"/>
    <w:rsid w:val="005450F3"/>
    <w:rsid w:val="00545229"/>
    <w:rsid w:val="005453C8"/>
    <w:rsid w:val="005472DF"/>
    <w:rsid w:val="00547CB2"/>
    <w:rsid w:val="00547F88"/>
    <w:rsid w:val="00550DA6"/>
    <w:rsid w:val="005538CC"/>
    <w:rsid w:val="00553FB6"/>
    <w:rsid w:val="00554316"/>
    <w:rsid w:val="0055478E"/>
    <w:rsid w:val="00554E46"/>
    <w:rsid w:val="005567CF"/>
    <w:rsid w:val="00557248"/>
    <w:rsid w:val="005579B2"/>
    <w:rsid w:val="0056057A"/>
    <w:rsid w:val="00561D97"/>
    <w:rsid w:val="00561E87"/>
    <w:rsid w:val="005632B0"/>
    <w:rsid w:val="00563FA7"/>
    <w:rsid w:val="0056557C"/>
    <w:rsid w:val="00565F33"/>
    <w:rsid w:val="005660AA"/>
    <w:rsid w:val="005664D2"/>
    <w:rsid w:val="00566D46"/>
    <w:rsid w:val="00567E43"/>
    <w:rsid w:val="00570413"/>
    <w:rsid w:val="00570438"/>
    <w:rsid w:val="00570E5C"/>
    <w:rsid w:val="0057100A"/>
    <w:rsid w:val="005730AC"/>
    <w:rsid w:val="005732A5"/>
    <w:rsid w:val="005754C5"/>
    <w:rsid w:val="00575BE9"/>
    <w:rsid w:val="005766F5"/>
    <w:rsid w:val="0058006B"/>
    <w:rsid w:val="00582124"/>
    <w:rsid w:val="0058527E"/>
    <w:rsid w:val="0058617A"/>
    <w:rsid w:val="00586403"/>
    <w:rsid w:val="00592D82"/>
    <w:rsid w:val="00593430"/>
    <w:rsid w:val="00594952"/>
    <w:rsid w:val="00597023"/>
    <w:rsid w:val="005979F1"/>
    <w:rsid w:val="00597C5F"/>
    <w:rsid w:val="00597FC2"/>
    <w:rsid w:val="005A054D"/>
    <w:rsid w:val="005A0CF3"/>
    <w:rsid w:val="005A0D53"/>
    <w:rsid w:val="005A2AB0"/>
    <w:rsid w:val="005A351F"/>
    <w:rsid w:val="005A5452"/>
    <w:rsid w:val="005A6975"/>
    <w:rsid w:val="005A6DDA"/>
    <w:rsid w:val="005A78A6"/>
    <w:rsid w:val="005A795A"/>
    <w:rsid w:val="005B072B"/>
    <w:rsid w:val="005B0C8E"/>
    <w:rsid w:val="005B1D00"/>
    <w:rsid w:val="005B228B"/>
    <w:rsid w:val="005B28DE"/>
    <w:rsid w:val="005B2FAA"/>
    <w:rsid w:val="005B3AEC"/>
    <w:rsid w:val="005B3DD6"/>
    <w:rsid w:val="005B480B"/>
    <w:rsid w:val="005B6462"/>
    <w:rsid w:val="005B656B"/>
    <w:rsid w:val="005C0027"/>
    <w:rsid w:val="005C08B3"/>
    <w:rsid w:val="005C19CB"/>
    <w:rsid w:val="005C3524"/>
    <w:rsid w:val="005C3968"/>
    <w:rsid w:val="005C3EAC"/>
    <w:rsid w:val="005C3ED6"/>
    <w:rsid w:val="005C56D1"/>
    <w:rsid w:val="005C5703"/>
    <w:rsid w:val="005C590A"/>
    <w:rsid w:val="005C7320"/>
    <w:rsid w:val="005D0726"/>
    <w:rsid w:val="005D1D11"/>
    <w:rsid w:val="005D2393"/>
    <w:rsid w:val="005D2557"/>
    <w:rsid w:val="005D3F1A"/>
    <w:rsid w:val="005D4187"/>
    <w:rsid w:val="005D41E5"/>
    <w:rsid w:val="005D42C3"/>
    <w:rsid w:val="005D459D"/>
    <w:rsid w:val="005D482A"/>
    <w:rsid w:val="005D4EF5"/>
    <w:rsid w:val="005D5E7F"/>
    <w:rsid w:val="005D6923"/>
    <w:rsid w:val="005D6AD9"/>
    <w:rsid w:val="005D7205"/>
    <w:rsid w:val="005D747C"/>
    <w:rsid w:val="005E02B9"/>
    <w:rsid w:val="005E09D1"/>
    <w:rsid w:val="005E13A5"/>
    <w:rsid w:val="005E1D84"/>
    <w:rsid w:val="005E1FDB"/>
    <w:rsid w:val="005E3302"/>
    <w:rsid w:val="005E356C"/>
    <w:rsid w:val="005E62F9"/>
    <w:rsid w:val="005E7E1E"/>
    <w:rsid w:val="005F024C"/>
    <w:rsid w:val="005F0505"/>
    <w:rsid w:val="005F120A"/>
    <w:rsid w:val="005F1732"/>
    <w:rsid w:val="005F4106"/>
    <w:rsid w:val="005F4CDD"/>
    <w:rsid w:val="005F7FDB"/>
    <w:rsid w:val="006006B9"/>
    <w:rsid w:val="00600FA8"/>
    <w:rsid w:val="00602910"/>
    <w:rsid w:val="00602CE8"/>
    <w:rsid w:val="0060332E"/>
    <w:rsid w:val="00603F86"/>
    <w:rsid w:val="006056C6"/>
    <w:rsid w:val="00605F75"/>
    <w:rsid w:val="006071D2"/>
    <w:rsid w:val="00607313"/>
    <w:rsid w:val="006077D2"/>
    <w:rsid w:val="00610231"/>
    <w:rsid w:val="00610994"/>
    <w:rsid w:val="006126BE"/>
    <w:rsid w:val="00613B22"/>
    <w:rsid w:val="0061507B"/>
    <w:rsid w:val="00615085"/>
    <w:rsid w:val="006158B5"/>
    <w:rsid w:val="006164B3"/>
    <w:rsid w:val="00620E26"/>
    <w:rsid w:val="00621AE3"/>
    <w:rsid w:val="0062320D"/>
    <w:rsid w:val="006234FA"/>
    <w:rsid w:val="0062432A"/>
    <w:rsid w:val="00624622"/>
    <w:rsid w:val="006247CA"/>
    <w:rsid w:val="006255DA"/>
    <w:rsid w:val="0062590A"/>
    <w:rsid w:val="00627036"/>
    <w:rsid w:val="00627554"/>
    <w:rsid w:val="006278D6"/>
    <w:rsid w:val="00632514"/>
    <w:rsid w:val="00633F21"/>
    <w:rsid w:val="0063484B"/>
    <w:rsid w:val="00634963"/>
    <w:rsid w:val="00634C07"/>
    <w:rsid w:val="00635F16"/>
    <w:rsid w:val="00637A94"/>
    <w:rsid w:val="0064070F"/>
    <w:rsid w:val="00640A19"/>
    <w:rsid w:val="00641064"/>
    <w:rsid w:val="006417C2"/>
    <w:rsid w:val="00641F04"/>
    <w:rsid w:val="006420E6"/>
    <w:rsid w:val="00642B42"/>
    <w:rsid w:val="0064590C"/>
    <w:rsid w:val="00645987"/>
    <w:rsid w:val="00645D53"/>
    <w:rsid w:val="00646814"/>
    <w:rsid w:val="00647A89"/>
    <w:rsid w:val="00647E93"/>
    <w:rsid w:val="00650E93"/>
    <w:rsid w:val="0065158A"/>
    <w:rsid w:val="006520FA"/>
    <w:rsid w:val="006522C6"/>
    <w:rsid w:val="00654BA0"/>
    <w:rsid w:val="00657097"/>
    <w:rsid w:val="00660AA3"/>
    <w:rsid w:val="006611B3"/>
    <w:rsid w:val="0066120E"/>
    <w:rsid w:val="006621F2"/>
    <w:rsid w:val="00662AA9"/>
    <w:rsid w:val="00662FE4"/>
    <w:rsid w:val="006630E5"/>
    <w:rsid w:val="00663425"/>
    <w:rsid w:val="0066412B"/>
    <w:rsid w:val="0066441C"/>
    <w:rsid w:val="0066542A"/>
    <w:rsid w:val="0066594C"/>
    <w:rsid w:val="00665A05"/>
    <w:rsid w:val="00667641"/>
    <w:rsid w:val="00667B6C"/>
    <w:rsid w:val="00667B8D"/>
    <w:rsid w:val="00670480"/>
    <w:rsid w:val="00673071"/>
    <w:rsid w:val="00673150"/>
    <w:rsid w:val="006745F0"/>
    <w:rsid w:val="0067518A"/>
    <w:rsid w:val="00676013"/>
    <w:rsid w:val="00677266"/>
    <w:rsid w:val="00677F2C"/>
    <w:rsid w:val="006813E0"/>
    <w:rsid w:val="006824C8"/>
    <w:rsid w:val="00682CEF"/>
    <w:rsid w:val="00683236"/>
    <w:rsid w:val="00683B0D"/>
    <w:rsid w:val="00684DF2"/>
    <w:rsid w:val="006850BA"/>
    <w:rsid w:val="00690BA2"/>
    <w:rsid w:val="006918D1"/>
    <w:rsid w:val="0069198A"/>
    <w:rsid w:val="006922D9"/>
    <w:rsid w:val="006928D7"/>
    <w:rsid w:val="0069486F"/>
    <w:rsid w:val="006963D8"/>
    <w:rsid w:val="00696CAB"/>
    <w:rsid w:val="006979D8"/>
    <w:rsid w:val="00697A3F"/>
    <w:rsid w:val="006A0802"/>
    <w:rsid w:val="006A11B2"/>
    <w:rsid w:val="006A1B12"/>
    <w:rsid w:val="006A2661"/>
    <w:rsid w:val="006A2FED"/>
    <w:rsid w:val="006A395C"/>
    <w:rsid w:val="006A5EA9"/>
    <w:rsid w:val="006A7AAC"/>
    <w:rsid w:val="006B3536"/>
    <w:rsid w:val="006B51B6"/>
    <w:rsid w:val="006B5A1D"/>
    <w:rsid w:val="006B6A99"/>
    <w:rsid w:val="006B72BB"/>
    <w:rsid w:val="006B7F0A"/>
    <w:rsid w:val="006C0766"/>
    <w:rsid w:val="006C08AD"/>
    <w:rsid w:val="006C0A67"/>
    <w:rsid w:val="006C0F29"/>
    <w:rsid w:val="006C2DA5"/>
    <w:rsid w:val="006C36D4"/>
    <w:rsid w:val="006C4953"/>
    <w:rsid w:val="006C5C0B"/>
    <w:rsid w:val="006C5CEF"/>
    <w:rsid w:val="006C64BF"/>
    <w:rsid w:val="006C67DA"/>
    <w:rsid w:val="006C687C"/>
    <w:rsid w:val="006C6994"/>
    <w:rsid w:val="006C7191"/>
    <w:rsid w:val="006C7B96"/>
    <w:rsid w:val="006C7C5B"/>
    <w:rsid w:val="006D1AF0"/>
    <w:rsid w:val="006D254C"/>
    <w:rsid w:val="006D4016"/>
    <w:rsid w:val="006D459D"/>
    <w:rsid w:val="006D4CEF"/>
    <w:rsid w:val="006D5F63"/>
    <w:rsid w:val="006D61D3"/>
    <w:rsid w:val="006D7831"/>
    <w:rsid w:val="006D7887"/>
    <w:rsid w:val="006E035A"/>
    <w:rsid w:val="006E051D"/>
    <w:rsid w:val="006E0EA1"/>
    <w:rsid w:val="006E120A"/>
    <w:rsid w:val="006E33A9"/>
    <w:rsid w:val="006E33E3"/>
    <w:rsid w:val="006E3983"/>
    <w:rsid w:val="006E4605"/>
    <w:rsid w:val="006E530A"/>
    <w:rsid w:val="006E55CF"/>
    <w:rsid w:val="006E5E11"/>
    <w:rsid w:val="006E612E"/>
    <w:rsid w:val="006E6513"/>
    <w:rsid w:val="006E716A"/>
    <w:rsid w:val="006E7401"/>
    <w:rsid w:val="006E7B95"/>
    <w:rsid w:val="006E7DCF"/>
    <w:rsid w:val="006F0498"/>
    <w:rsid w:val="006F0C25"/>
    <w:rsid w:val="006F1E32"/>
    <w:rsid w:val="006F2B5D"/>
    <w:rsid w:val="006F5051"/>
    <w:rsid w:val="006F5103"/>
    <w:rsid w:val="006F57E0"/>
    <w:rsid w:val="006F5F50"/>
    <w:rsid w:val="006F66A6"/>
    <w:rsid w:val="006F6B8A"/>
    <w:rsid w:val="006F6DB6"/>
    <w:rsid w:val="006F7060"/>
    <w:rsid w:val="006F7D21"/>
    <w:rsid w:val="00700A27"/>
    <w:rsid w:val="007017B5"/>
    <w:rsid w:val="0070508D"/>
    <w:rsid w:val="00705B81"/>
    <w:rsid w:val="00705D93"/>
    <w:rsid w:val="00706066"/>
    <w:rsid w:val="007077F7"/>
    <w:rsid w:val="0071009F"/>
    <w:rsid w:val="00710615"/>
    <w:rsid w:val="0071135C"/>
    <w:rsid w:val="00713259"/>
    <w:rsid w:val="0071347E"/>
    <w:rsid w:val="0071414F"/>
    <w:rsid w:val="007148BA"/>
    <w:rsid w:val="00714D4C"/>
    <w:rsid w:val="00715191"/>
    <w:rsid w:val="007160AF"/>
    <w:rsid w:val="0071787F"/>
    <w:rsid w:val="00717E57"/>
    <w:rsid w:val="00717F79"/>
    <w:rsid w:val="00720E88"/>
    <w:rsid w:val="00722106"/>
    <w:rsid w:val="00722983"/>
    <w:rsid w:val="00723406"/>
    <w:rsid w:val="0072356E"/>
    <w:rsid w:val="00723C1C"/>
    <w:rsid w:val="007241DE"/>
    <w:rsid w:val="007278AE"/>
    <w:rsid w:val="00730715"/>
    <w:rsid w:val="00730997"/>
    <w:rsid w:val="00730B63"/>
    <w:rsid w:val="0073168A"/>
    <w:rsid w:val="0073179C"/>
    <w:rsid w:val="007319E7"/>
    <w:rsid w:val="007321E6"/>
    <w:rsid w:val="00732A0F"/>
    <w:rsid w:val="00733391"/>
    <w:rsid w:val="00733A07"/>
    <w:rsid w:val="00734167"/>
    <w:rsid w:val="0073550D"/>
    <w:rsid w:val="00736579"/>
    <w:rsid w:val="00736A62"/>
    <w:rsid w:val="00736C22"/>
    <w:rsid w:val="007372C4"/>
    <w:rsid w:val="00737630"/>
    <w:rsid w:val="00740702"/>
    <w:rsid w:val="0074080D"/>
    <w:rsid w:val="007411B8"/>
    <w:rsid w:val="00741945"/>
    <w:rsid w:val="00741D5E"/>
    <w:rsid w:val="007420A5"/>
    <w:rsid w:val="007424F0"/>
    <w:rsid w:val="00742A8A"/>
    <w:rsid w:val="00742BEE"/>
    <w:rsid w:val="00742C6B"/>
    <w:rsid w:val="00743EBC"/>
    <w:rsid w:val="00744415"/>
    <w:rsid w:val="00745446"/>
    <w:rsid w:val="007459EE"/>
    <w:rsid w:val="00745CF3"/>
    <w:rsid w:val="00746AAF"/>
    <w:rsid w:val="0075041C"/>
    <w:rsid w:val="00751861"/>
    <w:rsid w:val="00751E1C"/>
    <w:rsid w:val="00752272"/>
    <w:rsid w:val="007532D8"/>
    <w:rsid w:val="0075407B"/>
    <w:rsid w:val="0075418C"/>
    <w:rsid w:val="00754DA4"/>
    <w:rsid w:val="007561EB"/>
    <w:rsid w:val="00756E77"/>
    <w:rsid w:val="00757715"/>
    <w:rsid w:val="00762923"/>
    <w:rsid w:val="00763607"/>
    <w:rsid w:val="007646A5"/>
    <w:rsid w:val="00764C94"/>
    <w:rsid w:val="007653FB"/>
    <w:rsid w:val="00765694"/>
    <w:rsid w:val="00766036"/>
    <w:rsid w:val="00766232"/>
    <w:rsid w:val="00770340"/>
    <w:rsid w:val="007715B7"/>
    <w:rsid w:val="0077200B"/>
    <w:rsid w:val="00773570"/>
    <w:rsid w:val="007738AE"/>
    <w:rsid w:val="00774884"/>
    <w:rsid w:val="00775B9D"/>
    <w:rsid w:val="00776901"/>
    <w:rsid w:val="00776A37"/>
    <w:rsid w:val="00776EDF"/>
    <w:rsid w:val="00777130"/>
    <w:rsid w:val="007805D3"/>
    <w:rsid w:val="007809D6"/>
    <w:rsid w:val="0078137F"/>
    <w:rsid w:val="0078166A"/>
    <w:rsid w:val="00782DBD"/>
    <w:rsid w:val="00782F2B"/>
    <w:rsid w:val="007837EE"/>
    <w:rsid w:val="00784669"/>
    <w:rsid w:val="007853EF"/>
    <w:rsid w:val="00792FF9"/>
    <w:rsid w:val="0079300D"/>
    <w:rsid w:val="0079300E"/>
    <w:rsid w:val="007937B2"/>
    <w:rsid w:val="00793B80"/>
    <w:rsid w:val="007949C2"/>
    <w:rsid w:val="00794E66"/>
    <w:rsid w:val="00794F1F"/>
    <w:rsid w:val="0079510A"/>
    <w:rsid w:val="00795878"/>
    <w:rsid w:val="00796992"/>
    <w:rsid w:val="00796C57"/>
    <w:rsid w:val="007A01E5"/>
    <w:rsid w:val="007A027D"/>
    <w:rsid w:val="007A0B8E"/>
    <w:rsid w:val="007A1190"/>
    <w:rsid w:val="007A2046"/>
    <w:rsid w:val="007A234B"/>
    <w:rsid w:val="007A2C84"/>
    <w:rsid w:val="007A3E50"/>
    <w:rsid w:val="007A4070"/>
    <w:rsid w:val="007A4822"/>
    <w:rsid w:val="007A6BBA"/>
    <w:rsid w:val="007A6FEB"/>
    <w:rsid w:val="007A7C6A"/>
    <w:rsid w:val="007A7D80"/>
    <w:rsid w:val="007B053C"/>
    <w:rsid w:val="007B074E"/>
    <w:rsid w:val="007B0E86"/>
    <w:rsid w:val="007B1EE6"/>
    <w:rsid w:val="007B2179"/>
    <w:rsid w:val="007B2C05"/>
    <w:rsid w:val="007B2C95"/>
    <w:rsid w:val="007B3B98"/>
    <w:rsid w:val="007B3CFB"/>
    <w:rsid w:val="007B5EC8"/>
    <w:rsid w:val="007B65AE"/>
    <w:rsid w:val="007B6915"/>
    <w:rsid w:val="007B7741"/>
    <w:rsid w:val="007C0D3E"/>
    <w:rsid w:val="007C1664"/>
    <w:rsid w:val="007C3743"/>
    <w:rsid w:val="007C40CB"/>
    <w:rsid w:val="007C5932"/>
    <w:rsid w:val="007C6266"/>
    <w:rsid w:val="007C7706"/>
    <w:rsid w:val="007D124B"/>
    <w:rsid w:val="007D1986"/>
    <w:rsid w:val="007D2E8A"/>
    <w:rsid w:val="007D4621"/>
    <w:rsid w:val="007D4C65"/>
    <w:rsid w:val="007D4F3C"/>
    <w:rsid w:val="007D739F"/>
    <w:rsid w:val="007D78A6"/>
    <w:rsid w:val="007D7CCE"/>
    <w:rsid w:val="007E00E9"/>
    <w:rsid w:val="007E111A"/>
    <w:rsid w:val="007E1408"/>
    <w:rsid w:val="007E230F"/>
    <w:rsid w:val="007E2492"/>
    <w:rsid w:val="007E4AD5"/>
    <w:rsid w:val="007E55BE"/>
    <w:rsid w:val="007E56BD"/>
    <w:rsid w:val="007E5D45"/>
    <w:rsid w:val="007E67F1"/>
    <w:rsid w:val="007F13CF"/>
    <w:rsid w:val="007F17B5"/>
    <w:rsid w:val="007F552D"/>
    <w:rsid w:val="007F7734"/>
    <w:rsid w:val="0080031D"/>
    <w:rsid w:val="008005AF"/>
    <w:rsid w:val="00800637"/>
    <w:rsid w:val="0080147C"/>
    <w:rsid w:val="00801E44"/>
    <w:rsid w:val="00802AEC"/>
    <w:rsid w:val="00804D5E"/>
    <w:rsid w:val="008056A3"/>
    <w:rsid w:val="0080696A"/>
    <w:rsid w:val="008069CC"/>
    <w:rsid w:val="00806B25"/>
    <w:rsid w:val="00812A7A"/>
    <w:rsid w:val="00814BC8"/>
    <w:rsid w:val="00815A34"/>
    <w:rsid w:val="00815F00"/>
    <w:rsid w:val="00815FDF"/>
    <w:rsid w:val="00816DCB"/>
    <w:rsid w:val="008177AF"/>
    <w:rsid w:val="00820EA7"/>
    <w:rsid w:val="0082439E"/>
    <w:rsid w:val="00825295"/>
    <w:rsid w:val="0082631E"/>
    <w:rsid w:val="008279F2"/>
    <w:rsid w:val="00830EB5"/>
    <w:rsid w:val="0083119A"/>
    <w:rsid w:val="008317B0"/>
    <w:rsid w:val="00831C12"/>
    <w:rsid w:val="00831DD5"/>
    <w:rsid w:val="00831FEE"/>
    <w:rsid w:val="00832608"/>
    <w:rsid w:val="00832792"/>
    <w:rsid w:val="0083318B"/>
    <w:rsid w:val="008334A2"/>
    <w:rsid w:val="0083388B"/>
    <w:rsid w:val="00833BFC"/>
    <w:rsid w:val="008348F6"/>
    <w:rsid w:val="00837F8C"/>
    <w:rsid w:val="00840830"/>
    <w:rsid w:val="008419C7"/>
    <w:rsid w:val="00841DC2"/>
    <w:rsid w:val="00843255"/>
    <w:rsid w:val="00844E07"/>
    <w:rsid w:val="00844F0D"/>
    <w:rsid w:val="00845641"/>
    <w:rsid w:val="008463E8"/>
    <w:rsid w:val="008469B5"/>
    <w:rsid w:val="00847692"/>
    <w:rsid w:val="008477DE"/>
    <w:rsid w:val="0085137D"/>
    <w:rsid w:val="00852E04"/>
    <w:rsid w:val="008540F8"/>
    <w:rsid w:val="00855B54"/>
    <w:rsid w:val="00856AB0"/>
    <w:rsid w:val="00857405"/>
    <w:rsid w:val="00857492"/>
    <w:rsid w:val="00860425"/>
    <w:rsid w:val="00861AB7"/>
    <w:rsid w:val="00861CA3"/>
    <w:rsid w:val="00862868"/>
    <w:rsid w:val="00862933"/>
    <w:rsid w:val="00864778"/>
    <w:rsid w:val="00865B9D"/>
    <w:rsid w:val="00865C4E"/>
    <w:rsid w:val="00866EED"/>
    <w:rsid w:val="00867342"/>
    <w:rsid w:val="008679B0"/>
    <w:rsid w:val="00867DF5"/>
    <w:rsid w:val="00871035"/>
    <w:rsid w:val="00871360"/>
    <w:rsid w:val="00872344"/>
    <w:rsid w:val="00872C20"/>
    <w:rsid w:val="008754CD"/>
    <w:rsid w:val="0087684B"/>
    <w:rsid w:val="00876CAE"/>
    <w:rsid w:val="00877EB6"/>
    <w:rsid w:val="0088131E"/>
    <w:rsid w:val="00881532"/>
    <w:rsid w:val="008832EA"/>
    <w:rsid w:val="008834AE"/>
    <w:rsid w:val="00883D30"/>
    <w:rsid w:val="00883DDA"/>
    <w:rsid w:val="008848CA"/>
    <w:rsid w:val="00885404"/>
    <w:rsid w:val="008865E6"/>
    <w:rsid w:val="00887261"/>
    <w:rsid w:val="0088784A"/>
    <w:rsid w:val="00887F5F"/>
    <w:rsid w:val="00887F6C"/>
    <w:rsid w:val="00890236"/>
    <w:rsid w:val="00890269"/>
    <w:rsid w:val="008919FD"/>
    <w:rsid w:val="00891B61"/>
    <w:rsid w:val="00891D9D"/>
    <w:rsid w:val="00892F39"/>
    <w:rsid w:val="00893079"/>
    <w:rsid w:val="0089366D"/>
    <w:rsid w:val="00894A46"/>
    <w:rsid w:val="00894B78"/>
    <w:rsid w:val="008957F3"/>
    <w:rsid w:val="008970A9"/>
    <w:rsid w:val="00897736"/>
    <w:rsid w:val="008A0BB0"/>
    <w:rsid w:val="008A1088"/>
    <w:rsid w:val="008A127C"/>
    <w:rsid w:val="008A1D63"/>
    <w:rsid w:val="008A1E6B"/>
    <w:rsid w:val="008A2A61"/>
    <w:rsid w:val="008A2B62"/>
    <w:rsid w:val="008A5218"/>
    <w:rsid w:val="008A642E"/>
    <w:rsid w:val="008A67D1"/>
    <w:rsid w:val="008A7AFE"/>
    <w:rsid w:val="008B0F9E"/>
    <w:rsid w:val="008B146E"/>
    <w:rsid w:val="008B2089"/>
    <w:rsid w:val="008B5575"/>
    <w:rsid w:val="008C0AA8"/>
    <w:rsid w:val="008C18D3"/>
    <w:rsid w:val="008C2AFD"/>
    <w:rsid w:val="008C3442"/>
    <w:rsid w:val="008C39C3"/>
    <w:rsid w:val="008C7590"/>
    <w:rsid w:val="008C7EDE"/>
    <w:rsid w:val="008D147A"/>
    <w:rsid w:val="008D1AD8"/>
    <w:rsid w:val="008D4260"/>
    <w:rsid w:val="008D44CA"/>
    <w:rsid w:val="008D583F"/>
    <w:rsid w:val="008E009A"/>
    <w:rsid w:val="008E09A5"/>
    <w:rsid w:val="008E1D16"/>
    <w:rsid w:val="008E1DF6"/>
    <w:rsid w:val="008E5101"/>
    <w:rsid w:val="008E519D"/>
    <w:rsid w:val="008E5D6C"/>
    <w:rsid w:val="008E680E"/>
    <w:rsid w:val="008E6DF3"/>
    <w:rsid w:val="008F1393"/>
    <w:rsid w:val="008F261F"/>
    <w:rsid w:val="008F2C5D"/>
    <w:rsid w:val="008F31EF"/>
    <w:rsid w:val="008F4865"/>
    <w:rsid w:val="008F5691"/>
    <w:rsid w:val="008F67EB"/>
    <w:rsid w:val="008F6D29"/>
    <w:rsid w:val="008F701E"/>
    <w:rsid w:val="008F763F"/>
    <w:rsid w:val="008F7E85"/>
    <w:rsid w:val="00900CB3"/>
    <w:rsid w:val="00900F4E"/>
    <w:rsid w:val="0090358B"/>
    <w:rsid w:val="009035F2"/>
    <w:rsid w:val="009068B3"/>
    <w:rsid w:val="009076BF"/>
    <w:rsid w:val="009111CD"/>
    <w:rsid w:val="009119D2"/>
    <w:rsid w:val="009119D9"/>
    <w:rsid w:val="009124E9"/>
    <w:rsid w:val="00912A8E"/>
    <w:rsid w:val="00912C9E"/>
    <w:rsid w:val="00914383"/>
    <w:rsid w:val="0091594E"/>
    <w:rsid w:val="009161B3"/>
    <w:rsid w:val="009164DC"/>
    <w:rsid w:val="0091651C"/>
    <w:rsid w:val="00917BD5"/>
    <w:rsid w:val="009204D6"/>
    <w:rsid w:val="009210FB"/>
    <w:rsid w:val="0092173F"/>
    <w:rsid w:val="00921BBA"/>
    <w:rsid w:val="0092205D"/>
    <w:rsid w:val="00922AAB"/>
    <w:rsid w:val="009232A8"/>
    <w:rsid w:val="00923F27"/>
    <w:rsid w:val="00923F61"/>
    <w:rsid w:val="0092449B"/>
    <w:rsid w:val="00924A11"/>
    <w:rsid w:val="009250D8"/>
    <w:rsid w:val="009258BC"/>
    <w:rsid w:val="00925F58"/>
    <w:rsid w:val="0092645F"/>
    <w:rsid w:val="0092667A"/>
    <w:rsid w:val="00926919"/>
    <w:rsid w:val="00926F32"/>
    <w:rsid w:val="00927A3A"/>
    <w:rsid w:val="00927FC2"/>
    <w:rsid w:val="00930639"/>
    <w:rsid w:val="00932C1D"/>
    <w:rsid w:val="0093503E"/>
    <w:rsid w:val="009369B6"/>
    <w:rsid w:val="00937651"/>
    <w:rsid w:val="00937C2C"/>
    <w:rsid w:val="009408DF"/>
    <w:rsid w:val="00940FDA"/>
    <w:rsid w:val="00941333"/>
    <w:rsid w:val="0094372E"/>
    <w:rsid w:val="00943CBF"/>
    <w:rsid w:val="0094413D"/>
    <w:rsid w:val="009447CC"/>
    <w:rsid w:val="009516BC"/>
    <w:rsid w:val="009517C5"/>
    <w:rsid w:val="009535BA"/>
    <w:rsid w:val="00955355"/>
    <w:rsid w:val="00955AA5"/>
    <w:rsid w:val="009565CA"/>
    <w:rsid w:val="009572E5"/>
    <w:rsid w:val="00957C11"/>
    <w:rsid w:val="009605F4"/>
    <w:rsid w:val="00960B7F"/>
    <w:rsid w:val="009616DD"/>
    <w:rsid w:val="009628B1"/>
    <w:rsid w:val="00964693"/>
    <w:rsid w:val="00965387"/>
    <w:rsid w:val="009657D1"/>
    <w:rsid w:val="0096594F"/>
    <w:rsid w:val="00966A8F"/>
    <w:rsid w:val="009715C9"/>
    <w:rsid w:val="009716BD"/>
    <w:rsid w:val="00972228"/>
    <w:rsid w:val="0097226B"/>
    <w:rsid w:val="0097282F"/>
    <w:rsid w:val="00972CA1"/>
    <w:rsid w:val="00974690"/>
    <w:rsid w:val="00974F42"/>
    <w:rsid w:val="00974FD8"/>
    <w:rsid w:val="00975303"/>
    <w:rsid w:val="00975647"/>
    <w:rsid w:val="0097603A"/>
    <w:rsid w:val="0097643C"/>
    <w:rsid w:val="009765AD"/>
    <w:rsid w:val="00976990"/>
    <w:rsid w:val="00977A9F"/>
    <w:rsid w:val="00977F39"/>
    <w:rsid w:val="00980283"/>
    <w:rsid w:val="00981D31"/>
    <w:rsid w:val="0098248C"/>
    <w:rsid w:val="00983173"/>
    <w:rsid w:val="009839A0"/>
    <w:rsid w:val="00983E90"/>
    <w:rsid w:val="0098484B"/>
    <w:rsid w:val="00985DCF"/>
    <w:rsid w:val="00985ECF"/>
    <w:rsid w:val="00985F41"/>
    <w:rsid w:val="00987970"/>
    <w:rsid w:val="00990E3A"/>
    <w:rsid w:val="009915FA"/>
    <w:rsid w:val="009933A3"/>
    <w:rsid w:val="0099470A"/>
    <w:rsid w:val="009955C0"/>
    <w:rsid w:val="00995E81"/>
    <w:rsid w:val="00996206"/>
    <w:rsid w:val="009971A2"/>
    <w:rsid w:val="0099799C"/>
    <w:rsid w:val="009A083F"/>
    <w:rsid w:val="009A13A3"/>
    <w:rsid w:val="009A157A"/>
    <w:rsid w:val="009A1E36"/>
    <w:rsid w:val="009A265E"/>
    <w:rsid w:val="009A58DB"/>
    <w:rsid w:val="009A6229"/>
    <w:rsid w:val="009B1893"/>
    <w:rsid w:val="009B1CD9"/>
    <w:rsid w:val="009B203D"/>
    <w:rsid w:val="009B21B7"/>
    <w:rsid w:val="009B4FF8"/>
    <w:rsid w:val="009B5476"/>
    <w:rsid w:val="009B577C"/>
    <w:rsid w:val="009B76D8"/>
    <w:rsid w:val="009C00AE"/>
    <w:rsid w:val="009C074D"/>
    <w:rsid w:val="009C1BDF"/>
    <w:rsid w:val="009C20DC"/>
    <w:rsid w:val="009C2442"/>
    <w:rsid w:val="009C48E5"/>
    <w:rsid w:val="009C5CCF"/>
    <w:rsid w:val="009C6D1F"/>
    <w:rsid w:val="009C7771"/>
    <w:rsid w:val="009D122C"/>
    <w:rsid w:val="009D2FBB"/>
    <w:rsid w:val="009D6326"/>
    <w:rsid w:val="009D6427"/>
    <w:rsid w:val="009D65EB"/>
    <w:rsid w:val="009D67DA"/>
    <w:rsid w:val="009D6DB0"/>
    <w:rsid w:val="009D6F4C"/>
    <w:rsid w:val="009D7A12"/>
    <w:rsid w:val="009E04FB"/>
    <w:rsid w:val="009E1424"/>
    <w:rsid w:val="009E1546"/>
    <w:rsid w:val="009E1A6A"/>
    <w:rsid w:val="009E1E9F"/>
    <w:rsid w:val="009E3290"/>
    <w:rsid w:val="009E353D"/>
    <w:rsid w:val="009E42FB"/>
    <w:rsid w:val="009E46D9"/>
    <w:rsid w:val="009E4717"/>
    <w:rsid w:val="009E68D1"/>
    <w:rsid w:val="009E6FDC"/>
    <w:rsid w:val="009F19F3"/>
    <w:rsid w:val="009F337D"/>
    <w:rsid w:val="009F4239"/>
    <w:rsid w:val="009F6039"/>
    <w:rsid w:val="009F67E3"/>
    <w:rsid w:val="009F69D6"/>
    <w:rsid w:val="00A0196E"/>
    <w:rsid w:val="00A01FD6"/>
    <w:rsid w:val="00A03341"/>
    <w:rsid w:val="00A0335A"/>
    <w:rsid w:val="00A035A3"/>
    <w:rsid w:val="00A04498"/>
    <w:rsid w:val="00A04887"/>
    <w:rsid w:val="00A05274"/>
    <w:rsid w:val="00A057EC"/>
    <w:rsid w:val="00A071B5"/>
    <w:rsid w:val="00A0726A"/>
    <w:rsid w:val="00A0754D"/>
    <w:rsid w:val="00A11E66"/>
    <w:rsid w:val="00A12886"/>
    <w:rsid w:val="00A128B3"/>
    <w:rsid w:val="00A15743"/>
    <w:rsid w:val="00A15E36"/>
    <w:rsid w:val="00A16823"/>
    <w:rsid w:val="00A16A14"/>
    <w:rsid w:val="00A16AED"/>
    <w:rsid w:val="00A171DE"/>
    <w:rsid w:val="00A2011B"/>
    <w:rsid w:val="00A21459"/>
    <w:rsid w:val="00A21AAA"/>
    <w:rsid w:val="00A228C6"/>
    <w:rsid w:val="00A275D0"/>
    <w:rsid w:val="00A279FA"/>
    <w:rsid w:val="00A302F8"/>
    <w:rsid w:val="00A30E6E"/>
    <w:rsid w:val="00A31396"/>
    <w:rsid w:val="00A344BB"/>
    <w:rsid w:val="00A3472B"/>
    <w:rsid w:val="00A34A24"/>
    <w:rsid w:val="00A35428"/>
    <w:rsid w:val="00A35E2B"/>
    <w:rsid w:val="00A37249"/>
    <w:rsid w:val="00A41990"/>
    <w:rsid w:val="00A42005"/>
    <w:rsid w:val="00A4281F"/>
    <w:rsid w:val="00A42843"/>
    <w:rsid w:val="00A42D06"/>
    <w:rsid w:val="00A42D08"/>
    <w:rsid w:val="00A43521"/>
    <w:rsid w:val="00A44146"/>
    <w:rsid w:val="00A441E1"/>
    <w:rsid w:val="00A449BE"/>
    <w:rsid w:val="00A44A11"/>
    <w:rsid w:val="00A44AD5"/>
    <w:rsid w:val="00A478FC"/>
    <w:rsid w:val="00A5002B"/>
    <w:rsid w:val="00A51593"/>
    <w:rsid w:val="00A528AB"/>
    <w:rsid w:val="00A53C2A"/>
    <w:rsid w:val="00A55157"/>
    <w:rsid w:val="00A55DF8"/>
    <w:rsid w:val="00A56B16"/>
    <w:rsid w:val="00A56CFF"/>
    <w:rsid w:val="00A575B9"/>
    <w:rsid w:val="00A6044D"/>
    <w:rsid w:val="00A60887"/>
    <w:rsid w:val="00A61C1C"/>
    <w:rsid w:val="00A61E60"/>
    <w:rsid w:val="00A61F57"/>
    <w:rsid w:val="00A65482"/>
    <w:rsid w:val="00A65512"/>
    <w:rsid w:val="00A65C34"/>
    <w:rsid w:val="00A660C4"/>
    <w:rsid w:val="00A67351"/>
    <w:rsid w:val="00A67EB1"/>
    <w:rsid w:val="00A70554"/>
    <w:rsid w:val="00A7122B"/>
    <w:rsid w:val="00A715E9"/>
    <w:rsid w:val="00A717A4"/>
    <w:rsid w:val="00A71C2C"/>
    <w:rsid w:val="00A71FDC"/>
    <w:rsid w:val="00A72C53"/>
    <w:rsid w:val="00A75EA1"/>
    <w:rsid w:val="00A75F51"/>
    <w:rsid w:val="00A76540"/>
    <w:rsid w:val="00A80955"/>
    <w:rsid w:val="00A81B5F"/>
    <w:rsid w:val="00A82A2D"/>
    <w:rsid w:val="00A84279"/>
    <w:rsid w:val="00A84342"/>
    <w:rsid w:val="00A84C03"/>
    <w:rsid w:val="00A84E22"/>
    <w:rsid w:val="00A8785E"/>
    <w:rsid w:val="00A93F7A"/>
    <w:rsid w:val="00A947FC"/>
    <w:rsid w:val="00A94F3A"/>
    <w:rsid w:val="00A9663B"/>
    <w:rsid w:val="00A966CF"/>
    <w:rsid w:val="00A972BB"/>
    <w:rsid w:val="00A9765A"/>
    <w:rsid w:val="00AA0330"/>
    <w:rsid w:val="00AA0460"/>
    <w:rsid w:val="00AA0CDE"/>
    <w:rsid w:val="00AA34CC"/>
    <w:rsid w:val="00AA3604"/>
    <w:rsid w:val="00AA4B17"/>
    <w:rsid w:val="00AA509C"/>
    <w:rsid w:val="00AA6C8A"/>
    <w:rsid w:val="00AA6D39"/>
    <w:rsid w:val="00AA7023"/>
    <w:rsid w:val="00AA7123"/>
    <w:rsid w:val="00AA7516"/>
    <w:rsid w:val="00AB0621"/>
    <w:rsid w:val="00AB0A23"/>
    <w:rsid w:val="00AB1DDA"/>
    <w:rsid w:val="00AB3D68"/>
    <w:rsid w:val="00AB7158"/>
    <w:rsid w:val="00AC0A07"/>
    <w:rsid w:val="00AC0D21"/>
    <w:rsid w:val="00AC149B"/>
    <w:rsid w:val="00AC3BBC"/>
    <w:rsid w:val="00AC4508"/>
    <w:rsid w:val="00AC498D"/>
    <w:rsid w:val="00AC4B26"/>
    <w:rsid w:val="00AC5968"/>
    <w:rsid w:val="00AC5A2B"/>
    <w:rsid w:val="00AC5D76"/>
    <w:rsid w:val="00AC7638"/>
    <w:rsid w:val="00AD008A"/>
    <w:rsid w:val="00AD1067"/>
    <w:rsid w:val="00AD2E0E"/>
    <w:rsid w:val="00AD6171"/>
    <w:rsid w:val="00AD666A"/>
    <w:rsid w:val="00AD7264"/>
    <w:rsid w:val="00AE0C91"/>
    <w:rsid w:val="00AE0DEF"/>
    <w:rsid w:val="00AE0E71"/>
    <w:rsid w:val="00AE20B1"/>
    <w:rsid w:val="00AE2138"/>
    <w:rsid w:val="00AE311A"/>
    <w:rsid w:val="00AE4790"/>
    <w:rsid w:val="00AE58E1"/>
    <w:rsid w:val="00AE6083"/>
    <w:rsid w:val="00AE6C94"/>
    <w:rsid w:val="00AE7087"/>
    <w:rsid w:val="00AF0154"/>
    <w:rsid w:val="00AF067F"/>
    <w:rsid w:val="00AF1734"/>
    <w:rsid w:val="00AF253B"/>
    <w:rsid w:val="00AF29EE"/>
    <w:rsid w:val="00AF3AEF"/>
    <w:rsid w:val="00AF58BB"/>
    <w:rsid w:val="00AF6607"/>
    <w:rsid w:val="00AF67A2"/>
    <w:rsid w:val="00AF7510"/>
    <w:rsid w:val="00B02522"/>
    <w:rsid w:val="00B031E0"/>
    <w:rsid w:val="00B03940"/>
    <w:rsid w:val="00B03C3E"/>
    <w:rsid w:val="00B0784C"/>
    <w:rsid w:val="00B1092A"/>
    <w:rsid w:val="00B10B8B"/>
    <w:rsid w:val="00B10C35"/>
    <w:rsid w:val="00B112DE"/>
    <w:rsid w:val="00B11F79"/>
    <w:rsid w:val="00B127A6"/>
    <w:rsid w:val="00B12D7B"/>
    <w:rsid w:val="00B13B74"/>
    <w:rsid w:val="00B17833"/>
    <w:rsid w:val="00B20A0B"/>
    <w:rsid w:val="00B221CA"/>
    <w:rsid w:val="00B22271"/>
    <w:rsid w:val="00B223CC"/>
    <w:rsid w:val="00B22C08"/>
    <w:rsid w:val="00B23CFA"/>
    <w:rsid w:val="00B23F08"/>
    <w:rsid w:val="00B25D95"/>
    <w:rsid w:val="00B25E00"/>
    <w:rsid w:val="00B26256"/>
    <w:rsid w:val="00B26752"/>
    <w:rsid w:val="00B272F3"/>
    <w:rsid w:val="00B3011C"/>
    <w:rsid w:val="00B30966"/>
    <w:rsid w:val="00B30FAC"/>
    <w:rsid w:val="00B31176"/>
    <w:rsid w:val="00B327CA"/>
    <w:rsid w:val="00B32A1D"/>
    <w:rsid w:val="00B33132"/>
    <w:rsid w:val="00B33258"/>
    <w:rsid w:val="00B35274"/>
    <w:rsid w:val="00B3562D"/>
    <w:rsid w:val="00B35B84"/>
    <w:rsid w:val="00B35D73"/>
    <w:rsid w:val="00B36C5F"/>
    <w:rsid w:val="00B36F15"/>
    <w:rsid w:val="00B3753A"/>
    <w:rsid w:val="00B400BA"/>
    <w:rsid w:val="00B4024C"/>
    <w:rsid w:val="00B40D97"/>
    <w:rsid w:val="00B416EC"/>
    <w:rsid w:val="00B42E75"/>
    <w:rsid w:val="00B43721"/>
    <w:rsid w:val="00B4622D"/>
    <w:rsid w:val="00B505CB"/>
    <w:rsid w:val="00B5148E"/>
    <w:rsid w:val="00B51888"/>
    <w:rsid w:val="00B51AED"/>
    <w:rsid w:val="00B51B48"/>
    <w:rsid w:val="00B52671"/>
    <w:rsid w:val="00B52B27"/>
    <w:rsid w:val="00B52CD3"/>
    <w:rsid w:val="00B56369"/>
    <w:rsid w:val="00B5673E"/>
    <w:rsid w:val="00B5708D"/>
    <w:rsid w:val="00B60791"/>
    <w:rsid w:val="00B60A62"/>
    <w:rsid w:val="00B61376"/>
    <w:rsid w:val="00B63900"/>
    <w:rsid w:val="00B64B58"/>
    <w:rsid w:val="00B65330"/>
    <w:rsid w:val="00B6625E"/>
    <w:rsid w:val="00B66B97"/>
    <w:rsid w:val="00B7208F"/>
    <w:rsid w:val="00B72244"/>
    <w:rsid w:val="00B7227E"/>
    <w:rsid w:val="00B73005"/>
    <w:rsid w:val="00B7339C"/>
    <w:rsid w:val="00B73D14"/>
    <w:rsid w:val="00B75487"/>
    <w:rsid w:val="00B75699"/>
    <w:rsid w:val="00B764B2"/>
    <w:rsid w:val="00B80F02"/>
    <w:rsid w:val="00B81679"/>
    <w:rsid w:val="00B83843"/>
    <w:rsid w:val="00B838CF"/>
    <w:rsid w:val="00B84425"/>
    <w:rsid w:val="00B84D4A"/>
    <w:rsid w:val="00B85256"/>
    <w:rsid w:val="00B87D45"/>
    <w:rsid w:val="00B900EA"/>
    <w:rsid w:val="00B908FC"/>
    <w:rsid w:val="00B90C02"/>
    <w:rsid w:val="00B93494"/>
    <w:rsid w:val="00B93C3E"/>
    <w:rsid w:val="00B940A0"/>
    <w:rsid w:val="00B94CD3"/>
    <w:rsid w:val="00B95BA5"/>
    <w:rsid w:val="00B9679C"/>
    <w:rsid w:val="00B9713F"/>
    <w:rsid w:val="00B97489"/>
    <w:rsid w:val="00B97A81"/>
    <w:rsid w:val="00BA06B9"/>
    <w:rsid w:val="00BA136C"/>
    <w:rsid w:val="00BA2ED4"/>
    <w:rsid w:val="00BA3842"/>
    <w:rsid w:val="00BA4767"/>
    <w:rsid w:val="00BA479D"/>
    <w:rsid w:val="00BA4AAE"/>
    <w:rsid w:val="00BA4C8C"/>
    <w:rsid w:val="00BA5615"/>
    <w:rsid w:val="00BA6551"/>
    <w:rsid w:val="00BA6974"/>
    <w:rsid w:val="00BB09EE"/>
    <w:rsid w:val="00BB1399"/>
    <w:rsid w:val="00BB4F09"/>
    <w:rsid w:val="00BB5314"/>
    <w:rsid w:val="00BB554E"/>
    <w:rsid w:val="00BB68AD"/>
    <w:rsid w:val="00BB7138"/>
    <w:rsid w:val="00BC004D"/>
    <w:rsid w:val="00BC43E7"/>
    <w:rsid w:val="00BC4737"/>
    <w:rsid w:val="00BC55CC"/>
    <w:rsid w:val="00BC5CC8"/>
    <w:rsid w:val="00BD0422"/>
    <w:rsid w:val="00BD048A"/>
    <w:rsid w:val="00BD1026"/>
    <w:rsid w:val="00BD120F"/>
    <w:rsid w:val="00BD1C01"/>
    <w:rsid w:val="00BD1EC5"/>
    <w:rsid w:val="00BD254B"/>
    <w:rsid w:val="00BD2EF4"/>
    <w:rsid w:val="00BD3057"/>
    <w:rsid w:val="00BD326C"/>
    <w:rsid w:val="00BD3943"/>
    <w:rsid w:val="00BD43A0"/>
    <w:rsid w:val="00BD4CEC"/>
    <w:rsid w:val="00BD63FC"/>
    <w:rsid w:val="00BD750F"/>
    <w:rsid w:val="00BD7A30"/>
    <w:rsid w:val="00BE0A81"/>
    <w:rsid w:val="00BE0D48"/>
    <w:rsid w:val="00BE1EE6"/>
    <w:rsid w:val="00BE46A9"/>
    <w:rsid w:val="00BF1263"/>
    <w:rsid w:val="00BF3D00"/>
    <w:rsid w:val="00BF47FE"/>
    <w:rsid w:val="00BF49A2"/>
    <w:rsid w:val="00BF4D49"/>
    <w:rsid w:val="00BF4E86"/>
    <w:rsid w:val="00BF59EA"/>
    <w:rsid w:val="00BF6034"/>
    <w:rsid w:val="00BF7F8D"/>
    <w:rsid w:val="00C012CD"/>
    <w:rsid w:val="00C01372"/>
    <w:rsid w:val="00C03097"/>
    <w:rsid w:val="00C04329"/>
    <w:rsid w:val="00C04930"/>
    <w:rsid w:val="00C05C37"/>
    <w:rsid w:val="00C06C7D"/>
    <w:rsid w:val="00C06D65"/>
    <w:rsid w:val="00C06F92"/>
    <w:rsid w:val="00C07810"/>
    <w:rsid w:val="00C07B17"/>
    <w:rsid w:val="00C07BCD"/>
    <w:rsid w:val="00C10633"/>
    <w:rsid w:val="00C1085C"/>
    <w:rsid w:val="00C10A61"/>
    <w:rsid w:val="00C117FB"/>
    <w:rsid w:val="00C11AD4"/>
    <w:rsid w:val="00C11F2C"/>
    <w:rsid w:val="00C130E6"/>
    <w:rsid w:val="00C13B36"/>
    <w:rsid w:val="00C14719"/>
    <w:rsid w:val="00C148FA"/>
    <w:rsid w:val="00C151FF"/>
    <w:rsid w:val="00C157D6"/>
    <w:rsid w:val="00C16552"/>
    <w:rsid w:val="00C16598"/>
    <w:rsid w:val="00C1670F"/>
    <w:rsid w:val="00C1762E"/>
    <w:rsid w:val="00C17AE4"/>
    <w:rsid w:val="00C20193"/>
    <w:rsid w:val="00C20A27"/>
    <w:rsid w:val="00C2173B"/>
    <w:rsid w:val="00C2254D"/>
    <w:rsid w:val="00C242C4"/>
    <w:rsid w:val="00C24ED6"/>
    <w:rsid w:val="00C27308"/>
    <w:rsid w:val="00C30A02"/>
    <w:rsid w:val="00C30E55"/>
    <w:rsid w:val="00C32AC4"/>
    <w:rsid w:val="00C332B8"/>
    <w:rsid w:val="00C33376"/>
    <w:rsid w:val="00C339BB"/>
    <w:rsid w:val="00C34547"/>
    <w:rsid w:val="00C349C6"/>
    <w:rsid w:val="00C35442"/>
    <w:rsid w:val="00C371CC"/>
    <w:rsid w:val="00C37203"/>
    <w:rsid w:val="00C37BDF"/>
    <w:rsid w:val="00C40864"/>
    <w:rsid w:val="00C40EB2"/>
    <w:rsid w:val="00C436C8"/>
    <w:rsid w:val="00C448DD"/>
    <w:rsid w:val="00C4590E"/>
    <w:rsid w:val="00C45C0F"/>
    <w:rsid w:val="00C476CB"/>
    <w:rsid w:val="00C478D1"/>
    <w:rsid w:val="00C5065C"/>
    <w:rsid w:val="00C51757"/>
    <w:rsid w:val="00C51EA4"/>
    <w:rsid w:val="00C53433"/>
    <w:rsid w:val="00C53600"/>
    <w:rsid w:val="00C53FFF"/>
    <w:rsid w:val="00C55A20"/>
    <w:rsid w:val="00C563B2"/>
    <w:rsid w:val="00C57209"/>
    <w:rsid w:val="00C57980"/>
    <w:rsid w:val="00C60317"/>
    <w:rsid w:val="00C6219C"/>
    <w:rsid w:val="00C648CB"/>
    <w:rsid w:val="00C66A59"/>
    <w:rsid w:val="00C70009"/>
    <w:rsid w:val="00C7001B"/>
    <w:rsid w:val="00C702B7"/>
    <w:rsid w:val="00C70665"/>
    <w:rsid w:val="00C71778"/>
    <w:rsid w:val="00C719E3"/>
    <w:rsid w:val="00C71AD1"/>
    <w:rsid w:val="00C72022"/>
    <w:rsid w:val="00C725B4"/>
    <w:rsid w:val="00C73D85"/>
    <w:rsid w:val="00C74B21"/>
    <w:rsid w:val="00C75A9D"/>
    <w:rsid w:val="00C75BFD"/>
    <w:rsid w:val="00C7699E"/>
    <w:rsid w:val="00C77BEB"/>
    <w:rsid w:val="00C8019F"/>
    <w:rsid w:val="00C80C55"/>
    <w:rsid w:val="00C8371C"/>
    <w:rsid w:val="00C853CB"/>
    <w:rsid w:val="00C904AA"/>
    <w:rsid w:val="00C90A9F"/>
    <w:rsid w:val="00C91BDD"/>
    <w:rsid w:val="00C92650"/>
    <w:rsid w:val="00C94AC2"/>
    <w:rsid w:val="00C951F9"/>
    <w:rsid w:val="00C9520F"/>
    <w:rsid w:val="00C952FC"/>
    <w:rsid w:val="00C97819"/>
    <w:rsid w:val="00C9781A"/>
    <w:rsid w:val="00CA22BA"/>
    <w:rsid w:val="00CA4A7C"/>
    <w:rsid w:val="00CA5DA0"/>
    <w:rsid w:val="00CA6844"/>
    <w:rsid w:val="00CB060A"/>
    <w:rsid w:val="00CB07F0"/>
    <w:rsid w:val="00CB0D70"/>
    <w:rsid w:val="00CB2D4C"/>
    <w:rsid w:val="00CB3233"/>
    <w:rsid w:val="00CB344C"/>
    <w:rsid w:val="00CB4B95"/>
    <w:rsid w:val="00CB629D"/>
    <w:rsid w:val="00CB62FB"/>
    <w:rsid w:val="00CB6773"/>
    <w:rsid w:val="00CB67BA"/>
    <w:rsid w:val="00CC0503"/>
    <w:rsid w:val="00CC07BC"/>
    <w:rsid w:val="00CC099E"/>
    <w:rsid w:val="00CC0A52"/>
    <w:rsid w:val="00CC0DBE"/>
    <w:rsid w:val="00CC100A"/>
    <w:rsid w:val="00CC1A7D"/>
    <w:rsid w:val="00CC1F05"/>
    <w:rsid w:val="00CC253B"/>
    <w:rsid w:val="00CC27BB"/>
    <w:rsid w:val="00CC3C28"/>
    <w:rsid w:val="00CC5064"/>
    <w:rsid w:val="00CC5215"/>
    <w:rsid w:val="00CC5335"/>
    <w:rsid w:val="00CC6114"/>
    <w:rsid w:val="00CD0675"/>
    <w:rsid w:val="00CD2CF5"/>
    <w:rsid w:val="00CD2F78"/>
    <w:rsid w:val="00CD3823"/>
    <w:rsid w:val="00CD5C86"/>
    <w:rsid w:val="00CD5E24"/>
    <w:rsid w:val="00CD6A4B"/>
    <w:rsid w:val="00CD6BAE"/>
    <w:rsid w:val="00CD71BE"/>
    <w:rsid w:val="00CD7D99"/>
    <w:rsid w:val="00CE057B"/>
    <w:rsid w:val="00CE108F"/>
    <w:rsid w:val="00CE24D3"/>
    <w:rsid w:val="00CE33C6"/>
    <w:rsid w:val="00CE44EB"/>
    <w:rsid w:val="00CE53AC"/>
    <w:rsid w:val="00CE5A55"/>
    <w:rsid w:val="00CE5F1D"/>
    <w:rsid w:val="00CE5FCC"/>
    <w:rsid w:val="00CE6A39"/>
    <w:rsid w:val="00CE6ADE"/>
    <w:rsid w:val="00CE724C"/>
    <w:rsid w:val="00CE76DD"/>
    <w:rsid w:val="00CE7749"/>
    <w:rsid w:val="00CF0489"/>
    <w:rsid w:val="00CF0EBB"/>
    <w:rsid w:val="00CF1464"/>
    <w:rsid w:val="00CF16D1"/>
    <w:rsid w:val="00CF17E1"/>
    <w:rsid w:val="00CF1E3F"/>
    <w:rsid w:val="00CF28FC"/>
    <w:rsid w:val="00CF2B1D"/>
    <w:rsid w:val="00CF2FF1"/>
    <w:rsid w:val="00CF3551"/>
    <w:rsid w:val="00CF3D9C"/>
    <w:rsid w:val="00CF435E"/>
    <w:rsid w:val="00CF492A"/>
    <w:rsid w:val="00CF5686"/>
    <w:rsid w:val="00CF627D"/>
    <w:rsid w:val="00CF7035"/>
    <w:rsid w:val="00D006E9"/>
    <w:rsid w:val="00D00D5E"/>
    <w:rsid w:val="00D01E1D"/>
    <w:rsid w:val="00D02363"/>
    <w:rsid w:val="00D031BF"/>
    <w:rsid w:val="00D039AA"/>
    <w:rsid w:val="00D03DAB"/>
    <w:rsid w:val="00D04333"/>
    <w:rsid w:val="00D04CB0"/>
    <w:rsid w:val="00D04D2C"/>
    <w:rsid w:val="00D0581A"/>
    <w:rsid w:val="00D05E38"/>
    <w:rsid w:val="00D06914"/>
    <w:rsid w:val="00D06E32"/>
    <w:rsid w:val="00D075A3"/>
    <w:rsid w:val="00D119EB"/>
    <w:rsid w:val="00D123CB"/>
    <w:rsid w:val="00D12681"/>
    <w:rsid w:val="00D1301F"/>
    <w:rsid w:val="00D136FF"/>
    <w:rsid w:val="00D13D67"/>
    <w:rsid w:val="00D16211"/>
    <w:rsid w:val="00D17100"/>
    <w:rsid w:val="00D179FE"/>
    <w:rsid w:val="00D17E7D"/>
    <w:rsid w:val="00D20608"/>
    <w:rsid w:val="00D21D7C"/>
    <w:rsid w:val="00D225A1"/>
    <w:rsid w:val="00D22864"/>
    <w:rsid w:val="00D22D6B"/>
    <w:rsid w:val="00D2380C"/>
    <w:rsid w:val="00D23ED8"/>
    <w:rsid w:val="00D25337"/>
    <w:rsid w:val="00D256DA"/>
    <w:rsid w:val="00D259FB"/>
    <w:rsid w:val="00D25CF5"/>
    <w:rsid w:val="00D26252"/>
    <w:rsid w:val="00D268E1"/>
    <w:rsid w:val="00D26952"/>
    <w:rsid w:val="00D26BAD"/>
    <w:rsid w:val="00D26FAD"/>
    <w:rsid w:val="00D2778B"/>
    <w:rsid w:val="00D30AFD"/>
    <w:rsid w:val="00D30EF1"/>
    <w:rsid w:val="00D31884"/>
    <w:rsid w:val="00D31E7A"/>
    <w:rsid w:val="00D328D5"/>
    <w:rsid w:val="00D3320B"/>
    <w:rsid w:val="00D33D2B"/>
    <w:rsid w:val="00D351CC"/>
    <w:rsid w:val="00D35F36"/>
    <w:rsid w:val="00D37506"/>
    <w:rsid w:val="00D379C3"/>
    <w:rsid w:val="00D37A0D"/>
    <w:rsid w:val="00D40890"/>
    <w:rsid w:val="00D40D4F"/>
    <w:rsid w:val="00D4161E"/>
    <w:rsid w:val="00D41633"/>
    <w:rsid w:val="00D421EE"/>
    <w:rsid w:val="00D441AD"/>
    <w:rsid w:val="00D442BE"/>
    <w:rsid w:val="00D4487B"/>
    <w:rsid w:val="00D45830"/>
    <w:rsid w:val="00D46551"/>
    <w:rsid w:val="00D46AF0"/>
    <w:rsid w:val="00D46D63"/>
    <w:rsid w:val="00D47737"/>
    <w:rsid w:val="00D5037E"/>
    <w:rsid w:val="00D51CE8"/>
    <w:rsid w:val="00D51D38"/>
    <w:rsid w:val="00D5279F"/>
    <w:rsid w:val="00D52BD7"/>
    <w:rsid w:val="00D52C2B"/>
    <w:rsid w:val="00D5309B"/>
    <w:rsid w:val="00D53461"/>
    <w:rsid w:val="00D56064"/>
    <w:rsid w:val="00D56752"/>
    <w:rsid w:val="00D57C2D"/>
    <w:rsid w:val="00D62509"/>
    <w:rsid w:val="00D63626"/>
    <w:rsid w:val="00D639E4"/>
    <w:rsid w:val="00D63AC3"/>
    <w:rsid w:val="00D65E17"/>
    <w:rsid w:val="00D6678F"/>
    <w:rsid w:val="00D66B4D"/>
    <w:rsid w:val="00D66F76"/>
    <w:rsid w:val="00D711DE"/>
    <w:rsid w:val="00D713C7"/>
    <w:rsid w:val="00D71E6F"/>
    <w:rsid w:val="00D722B4"/>
    <w:rsid w:val="00D7304C"/>
    <w:rsid w:val="00D73B24"/>
    <w:rsid w:val="00D74490"/>
    <w:rsid w:val="00D747F7"/>
    <w:rsid w:val="00D775F8"/>
    <w:rsid w:val="00D80300"/>
    <w:rsid w:val="00D80734"/>
    <w:rsid w:val="00D83FFB"/>
    <w:rsid w:val="00D84406"/>
    <w:rsid w:val="00D854C9"/>
    <w:rsid w:val="00D86635"/>
    <w:rsid w:val="00D87E20"/>
    <w:rsid w:val="00D924EF"/>
    <w:rsid w:val="00D92EBD"/>
    <w:rsid w:val="00D94710"/>
    <w:rsid w:val="00D9637C"/>
    <w:rsid w:val="00D964C9"/>
    <w:rsid w:val="00D96B3A"/>
    <w:rsid w:val="00D96CE0"/>
    <w:rsid w:val="00D978E2"/>
    <w:rsid w:val="00D97D3A"/>
    <w:rsid w:val="00DA06F9"/>
    <w:rsid w:val="00DA14E9"/>
    <w:rsid w:val="00DA1AAD"/>
    <w:rsid w:val="00DA1BC3"/>
    <w:rsid w:val="00DA4954"/>
    <w:rsid w:val="00DA4DBA"/>
    <w:rsid w:val="00DA5AEE"/>
    <w:rsid w:val="00DA7413"/>
    <w:rsid w:val="00DA763D"/>
    <w:rsid w:val="00DB06F0"/>
    <w:rsid w:val="00DB0D3D"/>
    <w:rsid w:val="00DB0F18"/>
    <w:rsid w:val="00DB3BAD"/>
    <w:rsid w:val="00DB3E8E"/>
    <w:rsid w:val="00DB461B"/>
    <w:rsid w:val="00DB58FE"/>
    <w:rsid w:val="00DB6D03"/>
    <w:rsid w:val="00DC0A08"/>
    <w:rsid w:val="00DC100C"/>
    <w:rsid w:val="00DC2ADB"/>
    <w:rsid w:val="00DC2DC0"/>
    <w:rsid w:val="00DC2F03"/>
    <w:rsid w:val="00DC3E07"/>
    <w:rsid w:val="00DC4138"/>
    <w:rsid w:val="00DC5712"/>
    <w:rsid w:val="00DC5DFF"/>
    <w:rsid w:val="00DC64F5"/>
    <w:rsid w:val="00DC757F"/>
    <w:rsid w:val="00DC7A29"/>
    <w:rsid w:val="00DD08F1"/>
    <w:rsid w:val="00DD1DFE"/>
    <w:rsid w:val="00DD22C9"/>
    <w:rsid w:val="00DD3E0F"/>
    <w:rsid w:val="00DD4189"/>
    <w:rsid w:val="00DD5286"/>
    <w:rsid w:val="00DD5BDE"/>
    <w:rsid w:val="00DD680E"/>
    <w:rsid w:val="00DE2979"/>
    <w:rsid w:val="00DE359C"/>
    <w:rsid w:val="00DE5495"/>
    <w:rsid w:val="00DE5832"/>
    <w:rsid w:val="00DE5F00"/>
    <w:rsid w:val="00DE6E40"/>
    <w:rsid w:val="00DE71B5"/>
    <w:rsid w:val="00DE7956"/>
    <w:rsid w:val="00DE7F53"/>
    <w:rsid w:val="00DF001B"/>
    <w:rsid w:val="00DF0DAC"/>
    <w:rsid w:val="00DF10E6"/>
    <w:rsid w:val="00DF1596"/>
    <w:rsid w:val="00DF1FC8"/>
    <w:rsid w:val="00DF2313"/>
    <w:rsid w:val="00DF3176"/>
    <w:rsid w:val="00DF476D"/>
    <w:rsid w:val="00DF790D"/>
    <w:rsid w:val="00DF7FC4"/>
    <w:rsid w:val="00E0042C"/>
    <w:rsid w:val="00E00F7F"/>
    <w:rsid w:val="00E00FDE"/>
    <w:rsid w:val="00E010F7"/>
    <w:rsid w:val="00E01D8F"/>
    <w:rsid w:val="00E01F4F"/>
    <w:rsid w:val="00E02F91"/>
    <w:rsid w:val="00E03376"/>
    <w:rsid w:val="00E035D8"/>
    <w:rsid w:val="00E043F6"/>
    <w:rsid w:val="00E047C0"/>
    <w:rsid w:val="00E04B5E"/>
    <w:rsid w:val="00E04FE1"/>
    <w:rsid w:val="00E05E4D"/>
    <w:rsid w:val="00E0622A"/>
    <w:rsid w:val="00E070F2"/>
    <w:rsid w:val="00E108E5"/>
    <w:rsid w:val="00E10FF0"/>
    <w:rsid w:val="00E11462"/>
    <w:rsid w:val="00E12161"/>
    <w:rsid w:val="00E12283"/>
    <w:rsid w:val="00E12B2B"/>
    <w:rsid w:val="00E13836"/>
    <w:rsid w:val="00E167F1"/>
    <w:rsid w:val="00E17B27"/>
    <w:rsid w:val="00E21923"/>
    <w:rsid w:val="00E219F7"/>
    <w:rsid w:val="00E234E8"/>
    <w:rsid w:val="00E329CF"/>
    <w:rsid w:val="00E32B8A"/>
    <w:rsid w:val="00E32C68"/>
    <w:rsid w:val="00E32C9E"/>
    <w:rsid w:val="00E330D4"/>
    <w:rsid w:val="00E341DA"/>
    <w:rsid w:val="00E343BE"/>
    <w:rsid w:val="00E35835"/>
    <w:rsid w:val="00E402C2"/>
    <w:rsid w:val="00E40A2F"/>
    <w:rsid w:val="00E415A0"/>
    <w:rsid w:val="00E42872"/>
    <w:rsid w:val="00E43532"/>
    <w:rsid w:val="00E43A1A"/>
    <w:rsid w:val="00E43B0C"/>
    <w:rsid w:val="00E4475B"/>
    <w:rsid w:val="00E452EB"/>
    <w:rsid w:val="00E4548D"/>
    <w:rsid w:val="00E458B7"/>
    <w:rsid w:val="00E45AF0"/>
    <w:rsid w:val="00E463ED"/>
    <w:rsid w:val="00E46B4C"/>
    <w:rsid w:val="00E4796E"/>
    <w:rsid w:val="00E513D1"/>
    <w:rsid w:val="00E519B0"/>
    <w:rsid w:val="00E51AA0"/>
    <w:rsid w:val="00E53F6C"/>
    <w:rsid w:val="00E54F7A"/>
    <w:rsid w:val="00E55DDD"/>
    <w:rsid w:val="00E60B99"/>
    <w:rsid w:val="00E61BB5"/>
    <w:rsid w:val="00E62B4C"/>
    <w:rsid w:val="00E64394"/>
    <w:rsid w:val="00E653F2"/>
    <w:rsid w:val="00E659CF"/>
    <w:rsid w:val="00E661F8"/>
    <w:rsid w:val="00E66476"/>
    <w:rsid w:val="00E66755"/>
    <w:rsid w:val="00E66DA0"/>
    <w:rsid w:val="00E6765A"/>
    <w:rsid w:val="00E67B91"/>
    <w:rsid w:val="00E7161E"/>
    <w:rsid w:val="00E717CC"/>
    <w:rsid w:val="00E74207"/>
    <w:rsid w:val="00E74416"/>
    <w:rsid w:val="00E7473D"/>
    <w:rsid w:val="00E751C0"/>
    <w:rsid w:val="00E76478"/>
    <w:rsid w:val="00E77F82"/>
    <w:rsid w:val="00E80E6A"/>
    <w:rsid w:val="00E811E0"/>
    <w:rsid w:val="00E81268"/>
    <w:rsid w:val="00E812D7"/>
    <w:rsid w:val="00E81698"/>
    <w:rsid w:val="00E8393B"/>
    <w:rsid w:val="00E83A1E"/>
    <w:rsid w:val="00E83B38"/>
    <w:rsid w:val="00E83C00"/>
    <w:rsid w:val="00E875CA"/>
    <w:rsid w:val="00E87D5C"/>
    <w:rsid w:val="00E91D80"/>
    <w:rsid w:val="00E92655"/>
    <w:rsid w:val="00E930A5"/>
    <w:rsid w:val="00E93C81"/>
    <w:rsid w:val="00E95160"/>
    <w:rsid w:val="00E960B4"/>
    <w:rsid w:val="00E97369"/>
    <w:rsid w:val="00E9745A"/>
    <w:rsid w:val="00EA040A"/>
    <w:rsid w:val="00EA24C9"/>
    <w:rsid w:val="00EA33D7"/>
    <w:rsid w:val="00EA4673"/>
    <w:rsid w:val="00EA4AD9"/>
    <w:rsid w:val="00EA4CA2"/>
    <w:rsid w:val="00EA4DBB"/>
    <w:rsid w:val="00EA50C8"/>
    <w:rsid w:val="00EA5436"/>
    <w:rsid w:val="00EA5639"/>
    <w:rsid w:val="00EA5D76"/>
    <w:rsid w:val="00EA6F23"/>
    <w:rsid w:val="00EB0077"/>
    <w:rsid w:val="00EB0CAD"/>
    <w:rsid w:val="00EB1019"/>
    <w:rsid w:val="00EB2C98"/>
    <w:rsid w:val="00EB3935"/>
    <w:rsid w:val="00EB4124"/>
    <w:rsid w:val="00EB6705"/>
    <w:rsid w:val="00EB692E"/>
    <w:rsid w:val="00EB7003"/>
    <w:rsid w:val="00EC0497"/>
    <w:rsid w:val="00EC1B1F"/>
    <w:rsid w:val="00EC2416"/>
    <w:rsid w:val="00EC2AD5"/>
    <w:rsid w:val="00EC2DE7"/>
    <w:rsid w:val="00EC4CEE"/>
    <w:rsid w:val="00EC5168"/>
    <w:rsid w:val="00EC6565"/>
    <w:rsid w:val="00EC692C"/>
    <w:rsid w:val="00EC6CBA"/>
    <w:rsid w:val="00EC7138"/>
    <w:rsid w:val="00EC784C"/>
    <w:rsid w:val="00EC7F3D"/>
    <w:rsid w:val="00ED0873"/>
    <w:rsid w:val="00ED0EC1"/>
    <w:rsid w:val="00ED2AFB"/>
    <w:rsid w:val="00ED2D41"/>
    <w:rsid w:val="00ED3A97"/>
    <w:rsid w:val="00ED46B7"/>
    <w:rsid w:val="00ED4A9C"/>
    <w:rsid w:val="00ED4CE5"/>
    <w:rsid w:val="00ED4F50"/>
    <w:rsid w:val="00ED50CC"/>
    <w:rsid w:val="00ED59B0"/>
    <w:rsid w:val="00ED66FF"/>
    <w:rsid w:val="00ED6AC3"/>
    <w:rsid w:val="00ED7810"/>
    <w:rsid w:val="00ED7F15"/>
    <w:rsid w:val="00ED7F75"/>
    <w:rsid w:val="00EE0D0D"/>
    <w:rsid w:val="00EE18E5"/>
    <w:rsid w:val="00EE28B9"/>
    <w:rsid w:val="00EE31BC"/>
    <w:rsid w:val="00EE46DF"/>
    <w:rsid w:val="00EE511C"/>
    <w:rsid w:val="00EE53A7"/>
    <w:rsid w:val="00EE6286"/>
    <w:rsid w:val="00EE7459"/>
    <w:rsid w:val="00EE77D7"/>
    <w:rsid w:val="00EE7C1C"/>
    <w:rsid w:val="00EE7D8D"/>
    <w:rsid w:val="00EF2509"/>
    <w:rsid w:val="00EF25D0"/>
    <w:rsid w:val="00EF28AD"/>
    <w:rsid w:val="00EF28B0"/>
    <w:rsid w:val="00EF2BBF"/>
    <w:rsid w:val="00EF3FC9"/>
    <w:rsid w:val="00EF4C68"/>
    <w:rsid w:val="00EF53D5"/>
    <w:rsid w:val="00EF5486"/>
    <w:rsid w:val="00F000BE"/>
    <w:rsid w:val="00F0049E"/>
    <w:rsid w:val="00F01C69"/>
    <w:rsid w:val="00F02786"/>
    <w:rsid w:val="00F04037"/>
    <w:rsid w:val="00F04AAC"/>
    <w:rsid w:val="00F05096"/>
    <w:rsid w:val="00F106A3"/>
    <w:rsid w:val="00F10B5D"/>
    <w:rsid w:val="00F11699"/>
    <w:rsid w:val="00F116C0"/>
    <w:rsid w:val="00F127FF"/>
    <w:rsid w:val="00F13944"/>
    <w:rsid w:val="00F139DC"/>
    <w:rsid w:val="00F143F6"/>
    <w:rsid w:val="00F14C48"/>
    <w:rsid w:val="00F15C1C"/>
    <w:rsid w:val="00F168F4"/>
    <w:rsid w:val="00F1794E"/>
    <w:rsid w:val="00F20983"/>
    <w:rsid w:val="00F2155E"/>
    <w:rsid w:val="00F22BA5"/>
    <w:rsid w:val="00F22E34"/>
    <w:rsid w:val="00F23AD5"/>
    <w:rsid w:val="00F240F4"/>
    <w:rsid w:val="00F24819"/>
    <w:rsid w:val="00F254DE"/>
    <w:rsid w:val="00F26DE0"/>
    <w:rsid w:val="00F271A2"/>
    <w:rsid w:val="00F27611"/>
    <w:rsid w:val="00F27CEF"/>
    <w:rsid w:val="00F27FC0"/>
    <w:rsid w:val="00F30B0B"/>
    <w:rsid w:val="00F32243"/>
    <w:rsid w:val="00F3242B"/>
    <w:rsid w:val="00F3245B"/>
    <w:rsid w:val="00F32DF7"/>
    <w:rsid w:val="00F34574"/>
    <w:rsid w:val="00F35157"/>
    <w:rsid w:val="00F35B75"/>
    <w:rsid w:val="00F3769D"/>
    <w:rsid w:val="00F37FAB"/>
    <w:rsid w:val="00F40019"/>
    <w:rsid w:val="00F41755"/>
    <w:rsid w:val="00F42E3E"/>
    <w:rsid w:val="00F431BD"/>
    <w:rsid w:val="00F43882"/>
    <w:rsid w:val="00F45E58"/>
    <w:rsid w:val="00F4631A"/>
    <w:rsid w:val="00F472BA"/>
    <w:rsid w:val="00F478CF"/>
    <w:rsid w:val="00F47D9B"/>
    <w:rsid w:val="00F47DB9"/>
    <w:rsid w:val="00F50126"/>
    <w:rsid w:val="00F51ED9"/>
    <w:rsid w:val="00F53A67"/>
    <w:rsid w:val="00F5462C"/>
    <w:rsid w:val="00F547A9"/>
    <w:rsid w:val="00F54B3A"/>
    <w:rsid w:val="00F55F5A"/>
    <w:rsid w:val="00F5626E"/>
    <w:rsid w:val="00F56366"/>
    <w:rsid w:val="00F572D2"/>
    <w:rsid w:val="00F60CF2"/>
    <w:rsid w:val="00F616A0"/>
    <w:rsid w:val="00F62399"/>
    <w:rsid w:val="00F628C3"/>
    <w:rsid w:val="00F62AD0"/>
    <w:rsid w:val="00F63263"/>
    <w:rsid w:val="00F64D86"/>
    <w:rsid w:val="00F65957"/>
    <w:rsid w:val="00F65C2D"/>
    <w:rsid w:val="00F664E9"/>
    <w:rsid w:val="00F67BA3"/>
    <w:rsid w:val="00F67D9A"/>
    <w:rsid w:val="00F7062F"/>
    <w:rsid w:val="00F71D56"/>
    <w:rsid w:val="00F72BEB"/>
    <w:rsid w:val="00F74B1C"/>
    <w:rsid w:val="00F7539D"/>
    <w:rsid w:val="00F75F5B"/>
    <w:rsid w:val="00F76C02"/>
    <w:rsid w:val="00F803CA"/>
    <w:rsid w:val="00F80B45"/>
    <w:rsid w:val="00F8170B"/>
    <w:rsid w:val="00F81E9A"/>
    <w:rsid w:val="00F81EBE"/>
    <w:rsid w:val="00F8270B"/>
    <w:rsid w:val="00F83118"/>
    <w:rsid w:val="00F841D6"/>
    <w:rsid w:val="00F84460"/>
    <w:rsid w:val="00F855D2"/>
    <w:rsid w:val="00F90AE1"/>
    <w:rsid w:val="00F911AA"/>
    <w:rsid w:val="00F914EB"/>
    <w:rsid w:val="00F9299D"/>
    <w:rsid w:val="00F92B98"/>
    <w:rsid w:val="00F93FBA"/>
    <w:rsid w:val="00F947AC"/>
    <w:rsid w:val="00F94C1D"/>
    <w:rsid w:val="00F9539C"/>
    <w:rsid w:val="00F954AD"/>
    <w:rsid w:val="00F97734"/>
    <w:rsid w:val="00FA0D0B"/>
    <w:rsid w:val="00FA1C9A"/>
    <w:rsid w:val="00FA1CFD"/>
    <w:rsid w:val="00FA23AF"/>
    <w:rsid w:val="00FA2C79"/>
    <w:rsid w:val="00FA346B"/>
    <w:rsid w:val="00FA39E6"/>
    <w:rsid w:val="00FA42E5"/>
    <w:rsid w:val="00FA4CFE"/>
    <w:rsid w:val="00FA5D47"/>
    <w:rsid w:val="00FA6519"/>
    <w:rsid w:val="00FA7CF8"/>
    <w:rsid w:val="00FB0DFE"/>
    <w:rsid w:val="00FB1047"/>
    <w:rsid w:val="00FB1411"/>
    <w:rsid w:val="00FB1FE4"/>
    <w:rsid w:val="00FB33A7"/>
    <w:rsid w:val="00FB33E9"/>
    <w:rsid w:val="00FB3959"/>
    <w:rsid w:val="00FB3ED4"/>
    <w:rsid w:val="00FB455F"/>
    <w:rsid w:val="00FB464C"/>
    <w:rsid w:val="00FB61F4"/>
    <w:rsid w:val="00FB63D5"/>
    <w:rsid w:val="00FB6F7F"/>
    <w:rsid w:val="00FC0CDF"/>
    <w:rsid w:val="00FC15CD"/>
    <w:rsid w:val="00FC1615"/>
    <w:rsid w:val="00FC2127"/>
    <w:rsid w:val="00FC261B"/>
    <w:rsid w:val="00FC3B35"/>
    <w:rsid w:val="00FC3C5F"/>
    <w:rsid w:val="00FC4F25"/>
    <w:rsid w:val="00FC53AC"/>
    <w:rsid w:val="00FC5D5A"/>
    <w:rsid w:val="00FC7090"/>
    <w:rsid w:val="00FC7955"/>
    <w:rsid w:val="00FD0633"/>
    <w:rsid w:val="00FD09B9"/>
    <w:rsid w:val="00FD334C"/>
    <w:rsid w:val="00FD3744"/>
    <w:rsid w:val="00FD4FFB"/>
    <w:rsid w:val="00FD5314"/>
    <w:rsid w:val="00FD5513"/>
    <w:rsid w:val="00FD59E0"/>
    <w:rsid w:val="00FD61F0"/>
    <w:rsid w:val="00FD6BF6"/>
    <w:rsid w:val="00FD6C31"/>
    <w:rsid w:val="00FD78F2"/>
    <w:rsid w:val="00FD79C8"/>
    <w:rsid w:val="00FD7C71"/>
    <w:rsid w:val="00FE0422"/>
    <w:rsid w:val="00FE043E"/>
    <w:rsid w:val="00FE08A2"/>
    <w:rsid w:val="00FE08D3"/>
    <w:rsid w:val="00FE1C30"/>
    <w:rsid w:val="00FE202D"/>
    <w:rsid w:val="00FE2663"/>
    <w:rsid w:val="00FE2ECB"/>
    <w:rsid w:val="00FE4707"/>
    <w:rsid w:val="00FE4CE9"/>
    <w:rsid w:val="00FE5969"/>
    <w:rsid w:val="00FE5F3B"/>
    <w:rsid w:val="00FF077F"/>
    <w:rsid w:val="00FF2F27"/>
    <w:rsid w:val="00FF39F8"/>
    <w:rsid w:val="00FF4595"/>
    <w:rsid w:val="00FF48C8"/>
    <w:rsid w:val="00FF5210"/>
    <w:rsid w:val="00FF5F4B"/>
    <w:rsid w:val="00FF6887"/>
    <w:rsid w:val="00FF75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47D788C-2860-4489-A639-112E1A0E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E13A5"/>
    <w:rPr>
      <w:sz w:val="24"/>
      <w:szCs w:val="24"/>
    </w:rPr>
  </w:style>
  <w:style w:type="paragraph" w:styleId="11">
    <w:name w:val="heading 1"/>
    <w:aliases w:val="Заголовок 1 Знак Знак,Заголовок 1 Знак Знак Знак Знак,Заголовок 11 Знак,Заголовок 11 Знак Знак Знак Знак,Заголовок 11 Знак Знак,Заголовок 11,Заголовок 1 Знак Знак Знак Знак Знак Знак Знак Знак Знак Знак Знак,H1"/>
    <w:basedOn w:val="a8"/>
    <w:next w:val="a8"/>
    <w:link w:val="13"/>
    <w:qFormat/>
    <w:rsid w:val="00C853CB"/>
    <w:pPr>
      <w:keepNext/>
      <w:jc w:val="center"/>
      <w:outlineLvl w:val="0"/>
    </w:pPr>
    <w:rPr>
      <w:b/>
      <w:bCs/>
    </w:rPr>
  </w:style>
  <w:style w:type="paragraph" w:styleId="20">
    <w:name w:val="heading 2"/>
    <w:aliases w:val="Заголовок 2 Знак1 Знак Знак,Знак,Заголовок 2 Знак1,Знак Знак Знак Знак,Заголовок 2 Знак1 Знак Знак Знак,Знак Знак Знак Знак Знак,Заголовок 2 Знак1 Знак,H2,h2, Знак Знак Знак Знак Знак"/>
    <w:basedOn w:val="a8"/>
    <w:next w:val="a8"/>
    <w:link w:val="22"/>
    <w:uiPriority w:val="9"/>
    <w:qFormat/>
    <w:rsid w:val="00C853CB"/>
    <w:pPr>
      <w:keepNext/>
      <w:jc w:val="center"/>
      <w:outlineLvl w:val="1"/>
    </w:pPr>
    <w:rPr>
      <w:rFonts w:ascii="Arial" w:hAnsi="Arial"/>
      <w:b/>
      <w:bCs/>
      <w:sz w:val="20"/>
      <w:szCs w:val="20"/>
    </w:rPr>
  </w:style>
  <w:style w:type="paragraph" w:styleId="30">
    <w:name w:val="heading 3"/>
    <w:aliases w:val=" Знак,H3,h3"/>
    <w:basedOn w:val="a8"/>
    <w:next w:val="a8"/>
    <w:link w:val="31"/>
    <w:uiPriority w:val="9"/>
    <w:qFormat/>
    <w:rsid w:val="00C853CB"/>
    <w:pPr>
      <w:keepNext/>
      <w:jc w:val="center"/>
      <w:outlineLvl w:val="2"/>
    </w:pPr>
    <w:rPr>
      <w:rFonts w:ascii="Arial" w:hAnsi="Arial"/>
      <w:b/>
      <w:bCs/>
      <w:sz w:val="28"/>
      <w:szCs w:val="20"/>
    </w:rPr>
  </w:style>
  <w:style w:type="paragraph" w:styleId="41">
    <w:name w:val="heading 4"/>
    <w:basedOn w:val="a8"/>
    <w:next w:val="a8"/>
    <w:link w:val="42"/>
    <w:uiPriority w:val="9"/>
    <w:unhideWhenUsed/>
    <w:qFormat/>
    <w:rsid w:val="003B25D6"/>
    <w:pPr>
      <w:keepNext/>
      <w:keepLines/>
      <w:spacing w:before="200"/>
      <w:outlineLvl w:val="3"/>
    </w:pPr>
    <w:rPr>
      <w:rFonts w:ascii="Cambria" w:hAnsi="Cambria"/>
      <w:b/>
      <w:bCs/>
      <w:i/>
      <w:iCs/>
      <w:color w:val="4F81BD"/>
    </w:rPr>
  </w:style>
  <w:style w:type="paragraph" w:styleId="5">
    <w:name w:val="heading 5"/>
    <w:aliases w:val="Underline"/>
    <w:basedOn w:val="a8"/>
    <w:next w:val="a8"/>
    <w:link w:val="50"/>
    <w:qFormat/>
    <w:rsid w:val="00C40864"/>
    <w:pPr>
      <w:spacing w:before="240" w:after="60" w:line="360" w:lineRule="auto"/>
      <w:ind w:firstLine="709"/>
      <w:contextualSpacing/>
      <w:jc w:val="center"/>
      <w:outlineLvl w:val="4"/>
    </w:pPr>
    <w:rPr>
      <w:bCs/>
      <w:i/>
      <w:iCs/>
      <w:sz w:val="28"/>
      <w:szCs w:val="26"/>
    </w:rPr>
  </w:style>
  <w:style w:type="paragraph" w:styleId="6">
    <w:name w:val="heading 6"/>
    <w:basedOn w:val="a8"/>
    <w:next w:val="a8"/>
    <w:link w:val="60"/>
    <w:uiPriority w:val="99"/>
    <w:qFormat/>
    <w:rsid w:val="00736A62"/>
    <w:pPr>
      <w:widowControl w:val="0"/>
      <w:autoSpaceDE w:val="0"/>
      <w:autoSpaceDN w:val="0"/>
      <w:adjustRightInd w:val="0"/>
      <w:spacing w:before="240" w:after="60"/>
      <w:outlineLvl w:val="5"/>
    </w:pPr>
    <w:rPr>
      <w:b/>
      <w:bCs/>
      <w:sz w:val="22"/>
      <w:szCs w:val="22"/>
    </w:rPr>
  </w:style>
  <w:style w:type="paragraph" w:styleId="7">
    <w:name w:val="heading 7"/>
    <w:basedOn w:val="a8"/>
    <w:next w:val="a8"/>
    <w:link w:val="70"/>
    <w:uiPriority w:val="9"/>
    <w:unhideWhenUsed/>
    <w:qFormat/>
    <w:rsid w:val="00A61C1C"/>
    <w:pPr>
      <w:spacing w:before="240" w:after="60"/>
      <w:outlineLvl w:val="6"/>
    </w:pPr>
  </w:style>
  <w:style w:type="paragraph" w:styleId="8">
    <w:name w:val="heading 8"/>
    <w:basedOn w:val="a8"/>
    <w:next w:val="a8"/>
    <w:link w:val="80"/>
    <w:uiPriority w:val="99"/>
    <w:qFormat/>
    <w:rsid w:val="00736A62"/>
    <w:pPr>
      <w:keepNext/>
      <w:widowControl w:val="0"/>
      <w:autoSpaceDE w:val="0"/>
      <w:autoSpaceDN w:val="0"/>
      <w:adjustRightInd w:val="0"/>
      <w:ind w:left="360"/>
      <w:jc w:val="right"/>
      <w:outlineLvl w:val="7"/>
    </w:pPr>
    <w:rPr>
      <w:rFonts w:ascii="Arial" w:hAnsi="Arial" w:cs="Arial"/>
      <w:iCs/>
      <w:sz w:val="28"/>
      <w:szCs w:val="28"/>
    </w:rPr>
  </w:style>
  <w:style w:type="paragraph" w:styleId="9">
    <w:name w:val="heading 9"/>
    <w:basedOn w:val="a8"/>
    <w:next w:val="a8"/>
    <w:link w:val="90"/>
    <w:uiPriority w:val="99"/>
    <w:qFormat/>
    <w:rsid w:val="00683236"/>
    <w:pPr>
      <w:spacing w:before="240" w:after="60" w:line="360" w:lineRule="auto"/>
      <w:ind w:firstLine="709"/>
      <w:contextualSpacing/>
      <w:jc w:val="both"/>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Заголовок 1 Знак Знак Знак,Заголовок 1 Знак Знак Знак Знак Знак,Заголовок 11 Знак Знак2,Заголовок 11 Знак Знак Знак Знак Знак,Заголовок 11 Знак Знак Знак1,Заголовок 11 Знак1,H1 Знак1"/>
    <w:link w:val="11"/>
    <w:rsid w:val="00A16AED"/>
    <w:rPr>
      <w:b/>
      <w:bCs/>
      <w:sz w:val="24"/>
      <w:szCs w:val="24"/>
    </w:rPr>
  </w:style>
  <w:style w:type="character" w:customStyle="1" w:styleId="22">
    <w:name w:val="Заголовок 2 Знак"/>
    <w:aliases w:val="Заголовок 2 Знак1 Знак Знак Знак1,Знак Знак,Заголовок 2 Знак1 Знак1,Знак Знак Знак Знак Знак1,Заголовок 2 Знак1 Знак Знак Знак Знак,Знак Знак Знак Знак Знак Знак5,Заголовок 2 Знак1 Знак Знак1,H2 Знак,h2 Знак"/>
    <w:link w:val="20"/>
    <w:uiPriority w:val="9"/>
    <w:rsid w:val="002A1965"/>
    <w:rPr>
      <w:rFonts w:ascii="Arial" w:hAnsi="Arial"/>
      <w:b/>
      <w:bCs/>
    </w:rPr>
  </w:style>
  <w:style w:type="character" w:customStyle="1" w:styleId="31">
    <w:name w:val="Заголовок 3 Знак"/>
    <w:aliases w:val=" Знак Знак,H3 Знак,h3 Знак"/>
    <w:link w:val="30"/>
    <w:uiPriority w:val="9"/>
    <w:rsid w:val="003A52C0"/>
    <w:rPr>
      <w:rFonts w:ascii="Arial" w:hAnsi="Arial"/>
      <w:b/>
      <w:bCs/>
      <w:sz w:val="28"/>
    </w:rPr>
  </w:style>
  <w:style w:type="character" w:customStyle="1" w:styleId="42">
    <w:name w:val="Заголовок 4 Знак"/>
    <w:link w:val="41"/>
    <w:uiPriority w:val="9"/>
    <w:rsid w:val="003B25D6"/>
    <w:rPr>
      <w:rFonts w:ascii="Cambria" w:eastAsia="Times New Roman" w:hAnsi="Cambria" w:cs="Times New Roman"/>
      <w:b/>
      <w:bCs/>
      <w:i/>
      <w:iCs/>
      <w:color w:val="4F81BD"/>
      <w:sz w:val="24"/>
      <w:szCs w:val="24"/>
    </w:rPr>
  </w:style>
  <w:style w:type="paragraph" w:styleId="ac">
    <w:name w:val="Title"/>
    <w:basedOn w:val="a8"/>
    <w:link w:val="ad"/>
    <w:uiPriority w:val="99"/>
    <w:qFormat/>
    <w:rsid w:val="00C853CB"/>
    <w:pPr>
      <w:jc w:val="center"/>
    </w:pPr>
    <w:rPr>
      <w:b/>
      <w:bCs/>
      <w:color w:val="000000"/>
      <w:sz w:val="28"/>
      <w:szCs w:val="33"/>
    </w:rPr>
  </w:style>
  <w:style w:type="character" w:customStyle="1" w:styleId="ad">
    <w:name w:val="Название Знак"/>
    <w:link w:val="ac"/>
    <w:uiPriority w:val="99"/>
    <w:rsid w:val="00A16AED"/>
    <w:rPr>
      <w:b/>
      <w:bCs/>
      <w:color w:val="000000"/>
      <w:sz w:val="28"/>
      <w:szCs w:val="33"/>
    </w:rPr>
  </w:style>
  <w:style w:type="paragraph" w:styleId="ae">
    <w:name w:val="Subtitle"/>
    <w:basedOn w:val="a8"/>
    <w:link w:val="af"/>
    <w:uiPriority w:val="99"/>
    <w:qFormat/>
    <w:rsid w:val="00C853CB"/>
    <w:pPr>
      <w:ind w:left="1620" w:right="-5"/>
      <w:jc w:val="center"/>
    </w:pPr>
    <w:rPr>
      <w:rFonts w:ascii="Helvetica" w:hAnsi="Helvetica"/>
      <w:b/>
    </w:rPr>
  </w:style>
  <w:style w:type="paragraph" w:customStyle="1" w:styleId="xl23">
    <w:name w:val="xl23"/>
    <w:basedOn w:val="a8"/>
    <w:rsid w:val="00C853CB"/>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rPr>
  </w:style>
  <w:style w:type="paragraph" w:styleId="af0">
    <w:name w:val="Body Text"/>
    <w:aliases w:val="Основной текст Знак Знак Знак,Основной текст Знак Знак Знак Знак,Основной текст таблиц,в таблице,таблицы,в таблицах, в таблице, в таблицах,Основной текст Знак Знак"/>
    <w:basedOn w:val="a8"/>
    <w:link w:val="af1"/>
    <w:qFormat/>
    <w:rsid w:val="00C853CB"/>
    <w:pPr>
      <w:jc w:val="center"/>
    </w:pPr>
    <w:rPr>
      <w:b/>
      <w:bCs/>
      <w:sz w:val="28"/>
    </w:rPr>
  </w:style>
  <w:style w:type="character" w:customStyle="1" w:styleId="af1">
    <w:name w:val="Основной текст Знак"/>
    <w:aliases w:val="Основной текст Знак Знак Знак Знак2,Основной текст Знак Знак Знак Знак Знак,Основной текст таблиц Знак,в таблице Знак,таблицы Знак,в таблицах Знак, в таблице Знак, в таблицах Знак,Основной текст Знак Знак Знак1"/>
    <w:link w:val="af0"/>
    <w:rsid w:val="00194EB8"/>
    <w:rPr>
      <w:b/>
      <w:bCs/>
      <w:sz w:val="28"/>
      <w:szCs w:val="24"/>
    </w:rPr>
  </w:style>
  <w:style w:type="paragraph" w:styleId="af2">
    <w:name w:val="header"/>
    <w:basedOn w:val="a8"/>
    <w:link w:val="af3"/>
    <w:uiPriority w:val="99"/>
    <w:rsid w:val="00C853CB"/>
    <w:pPr>
      <w:tabs>
        <w:tab w:val="center" w:pos="4677"/>
        <w:tab w:val="right" w:pos="9355"/>
      </w:tabs>
    </w:pPr>
  </w:style>
  <w:style w:type="character" w:customStyle="1" w:styleId="af3">
    <w:name w:val="Верхний колонтитул Знак"/>
    <w:link w:val="af2"/>
    <w:uiPriority w:val="99"/>
    <w:rsid w:val="00E46B4C"/>
    <w:rPr>
      <w:sz w:val="24"/>
      <w:szCs w:val="24"/>
    </w:rPr>
  </w:style>
  <w:style w:type="paragraph" w:styleId="af4">
    <w:name w:val="footer"/>
    <w:basedOn w:val="a8"/>
    <w:link w:val="af5"/>
    <w:uiPriority w:val="99"/>
    <w:qFormat/>
    <w:rsid w:val="00C853CB"/>
    <w:pPr>
      <w:tabs>
        <w:tab w:val="center" w:pos="4677"/>
        <w:tab w:val="right" w:pos="9355"/>
      </w:tabs>
    </w:pPr>
  </w:style>
  <w:style w:type="character" w:customStyle="1" w:styleId="af5">
    <w:name w:val="Нижний колонтитул Знак"/>
    <w:link w:val="af4"/>
    <w:uiPriority w:val="99"/>
    <w:rsid w:val="00DA1AAD"/>
    <w:rPr>
      <w:sz w:val="24"/>
      <w:szCs w:val="24"/>
    </w:rPr>
  </w:style>
  <w:style w:type="paragraph" w:styleId="23">
    <w:name w:val="Body Text 2"/>
    <w:basedOn w:val="a8"/>
    <w:link w:val="24"/>
    <w:rsid w:val="00C853CB"/>
    <w:pPr>
      <w:shd w:val="clear" w:color="auto" w:fill="FFFFFF"/>
      <w:spacing w:before="29" w:line="288" w:lineRule="exact"/>
    </w:pPr>
    <w:rPr>
      <w:szCs w:val="20"/>
    </w:rPr>
  </w:style>
  <w:style w:type="character" w:customStyle="1" w:styleId="24">
    <w:name w:val="Основной текст 2 Знак"/>
    <w:link w:val="23"/>
    <w:uiPriority w:val="99"/>
    <w:rsid w:val="00A4281F"/>
    <w:rPr>
      <w:sz w:val="24"/>
      <w:shd w:val="clear" w:color="auto" w:fill="FFFFFF"/>
    </w:rPr>
  </w:style>
  <w:style w:type="paragraph" w:styleId="af6">
    <w:name w:val="Body Text Indent"/>
    <w:basedOn w:val="a8"/>
    <w:link w:val="af7"/>
    <w:rsid w:val="00C853CB"/>
    <w:pPr>
      <w:ind w:firstLine="708"/>
      <w:jc w:val="both"/>
    </w:pPr>
    <w:rPr>
      <w:sz w:val="28"/>
    </w:rPr>
  </w:style>
  <w:style w:type="character" w:customStyle="1" w:styleId="af7">
    <w:name w:val="Основной текст с отступом Знак"/>
    <w:link w:val="af6"/>
    <w:rsid w:val="00194EB8"/>
    <w:rPr>
      <w:sz w:val="28"/>
      <w:szCs w:val="24"/>
    </w:rPr>
  </w:style>
  <w:style w:type="paragraph" w:styleId="32">
    <w:name w:val="Body Text 3"/>
    <w:basedOn w:val="a8"/>
    <w:link w:val="33"/>
    <w:uiPriority w:val="99"/>
    <w:rsid w:val="00C853CB"/>
    <w:rPr>
      <w:rFonts w:ascii="Arial" w:hAnsi="Arial"/>
      <w:sz w:val="20"/>
      <w:szCs w:val="20"/>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Основной текст с отступом 2 Знак Знак Знак Знак"/>
    <w:basedOn w:val="a8"/>
    <w:link w:val="26"/>
    <w:rsid w:val="00C853CB"/>
    <w:pPr>
      <w:shd w:val="clear" w:color="auto" w:fill="FFFFFF"/>
      <w:spacing w:before="29" w:line="288" w:lineRule="exact"/>
      <w:ind w:left="567" w:hanging="27"/>
      <w:jc w:val="both"/>
    </w:pPr>
  </w:style>
  <w:style w:type="paragraph" w:styleId="34">
    <w:name w:val="Body Text Indent 3"/>
    <w:basedOn w:val="a8"/>
    <w:link w:val="35"/>
    <w:uiPriority w:val="99"/>
    <w:rsid w:val="00C853CB"/>
    <w:pPr>
      <w:shd w:val="clear" w:color="auto" w:fill="FFFFFF"/>
      <w:spacing w:before="29"/>
      <w:ind w:firstLine="708"/>
      <w:jc w:val="both"/>
    </w:pPr>
  </w:style>
  <w:style w:type="table" w:styleId="af8">
    <w:name w:val="Table Grid"/>
    <w:aliases w:val="Table Grid Report"/>
    <w:basedOn w:val="aa"/>
    <w:uiPriority w:val="39"/>
    <w:rsid w:val="00FA65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Placeholder Text"/>
    <w:uiPriority w:val="99"/>
    <w:semiHidden/>
    <w:rsid w:val="00592D82"/>
    <w:rPr>
      <w:color w:val="808080"/>
    </w:rPr>
  </w:style>
  <w:style w:type="paragraph" w:styleId="afa">
    <w:name w:val="Balloon Text"/>
    <w:basedOn w:val="a8"/>
    <w:link w:val="afb"/>
    <w:uiPriority w:val="99"/>
    <w:unhideWhenUsed/>
    <w:rsid w:val="00592D82"/>
    <w:rPr>
      <w:rFonts w:ascii="Tahoma" w:hAnsi="Tahoma"/>
      <w:sz w:val="16"/>
      <w:szCs w:val="16"/>
    </w:rPr>
  </w:style>
  <w:style w:type="character" w:customStyle="1" w:styleId="afb">
    <w:name w:val="Текст выноски Знак"/>
    <w:link w:val="afa"/>
    <w:uiPriority w:val="99"/>
    <w:rsid w:val="00592D82"/>
    <w:rPr>
      <w:rFonts w:ascii="Tahoma" w:hAnsi="Tahoma" w:cs="Tahoma"/>
      <w:sz w:val="16"/>
      <w:szCs w:val="16"/>
    </w:rPr>
  </w:style>
  <w:style w:type="paragraph" w:styleId="afc">
    <w:name w:val="List Paragraph"/>
    <w:aliases w:val="Тал.слева-12"/>
    <w:basedOn w:val="a8"/>
    <w:link w:val="afd"/>
    <w:uiPriority w:val="34"/>
    <w:qFormat/>
    <w:rsid w:val="005732A5"/>
    <w:pPr>
      <w:ind w:left="720"/>
      <w:contextualSpacing/>
    </w:pPr>
  </w:style>
  <w:style w:type="character" w:styleId="afe">
    <w:name w:val="Hyperlink"/>
    <w:uiPriority w:val="99"/>
    <w:rsid w:val="009D2FBB"/>
    <w:rPr>
      <w:color w:val="0000FF"/>
      <w:u w:val="single"/>
    </w:rPr>
  </w:style>
  <w:style w:type="paragraph" w:styleId="14">
    <w:name w:val="toc 1"/>
    <w:aliases w:val="Оглавление 1 (подзаголовок)"/>
    <w:basedOn w:val="a8"/>
    <w:next w:val="a8"/>
    <w:autoRedefine/>
    <w:uiPriority w:val="39"/>
    <w:qFormat/>
    <w:rsid w:val="00525EFF"/>
    <w:pPr>
      <w:tabs>
        <w:tab w:val="left" w:pos="426"/>
        <w:tab w:val="right" w:leader="dot" w:pos="10065"/>
      </w:tabs>
      <w:spacing w:line="276" w:lineRule="auto"/>
      <w:contextualSpacing/>
    </w:pPr>
  </w:style>
  <w:style w:type="paragraph" w:styleId="27">
    <w:name w:val="toc 2"/>
    <w:basedOn w:val="a8"/>
    <w:next w:val="a8"/>
    <w:autoRedefine/>
    <w:qFormat/>
    <w:rsid w:val="00525EFF"/>
    <w:pPr>
      <w:tabs>
        <w:tab w:val="left" w:pos="709"/>
        <w:tab w:val="left" w:pos="1100"/>
        <w:tab w:val="right" w:leader="dot" w:pos="10065"/>
      </w:tabs>
      <w:spacing w:line="276" w:lineRule="auto"/>
      <w:ind w:firstLine="284"/>
      <w:contextualSpacing/>
    </w:pPr>
  </w:style>
  <w:style w:type="paragraph" w:styleId="aff">
    <w:name w:val="caption"/>
    <w:aliases w:val="Название объекта Знак Знак Знак,Название объекта Знак Знак,Название объекта Знак,Название объекта Знак Знак Знак Знак Знак"/>
    <w:basedOn w:val="a8"/>
    <w:next w:val="a8"/>
    <w:link w:val="15"/>
    <w:uiPriority w:val="99"/>
    <w:qFormat/>
    <w:rsid w:val="002C7E94"/>
    <w:pPr>
      <w:spacing w:after="200" w:line="276" w:lineRule="auto"/>
    </w:pPr>
    <w:rPr>
      <w:rFonts w:ascii="Calibri" w:hAnsi="Calibri"/>
      <w:b/>
      <w:bCs/>
      <w:sz w:val="20"/>
      <w:szCs w:val="20"/>
    </w:rPr>
  </w:style>
  <w:style w:type="character" w:customStyle="1" w:styleId="15">
    <w:name w:val="Название объекта Знак1"/>
    <w:aliases w:val="Название объекта Знак Знак Знак Знак,Название объекта Знак Знак Знак1,Название объекта Знак Знак1,Название объекта Знак Знак Знак Знак Знак Знак"/>
    <w:link w:val="aff"/>
    <w:uiPriority w:val="99"/>
    <w:rsid w:val="00955AA5"/>
    <w:rPr>
      <w:rFonts w:ascii="Calibri" w:hAnsi="Calibri"/>
      <w:b/>
      <w:bCs/>
    </w:rPr>
  </w:style>
  <w:style w:type="paragraph" w:styleId="36">
    <w:name w:val="toc 3"/>
    <w:basedOn w:val="a8"/>
    <w:next w:val="a8"/>
    <w:autoRedefine/>
    <w:unhideWhenUsed/>
    <w:qFormat/>
    <w:rsid w:val="0032154E"/>
    <w:pPr>
      <w:tabs>
        <w:tab w:val="left" w:pos="1134"/>
        <w:tab w:val="right" w:leader="dot" w:pos="10065"/>
      </w:tabs>
      <w:spacing w:line="276" w:lineRule="auto"/>
      <w:ind w:left="426" w:right="142"/>
    </w:pPr>
  </w:style>
  <w:style w:type="paragraph" w:customStyle="1" w:styleId="aff0">
    <w:name w:val="Основной текст отчета"/>
    <w:link w:val="aff1"/>
    <w:rsid w:val="00A84E22"/>
    <w:pPr>
      <w:spacing w:line="320" w:lineRule="atLeast"/>
      <w:ind w:firstLine="709"/>
      <w:jc w:val="both"/>
    </w:pPr>
    <w:rPr>
      <w:sz w:val="24"/>
      <w:szCs w:val="24"/>
    </w:rPr>
  </w:style>
  <w:style w:type="character" w:customStyle="1" w:styleId="aff1">
    <w:name w:val="Основной текст отчета Знак"/>
    <w:link w:val="aff0"/>
    <w:rsid w:val="00A84E22"/>
    <w:rPr>
      <w:sz w:val="24"/>
      <w:szCs w:val="24"/>
      <w:lang w:val="ru-RU" w:eastAsia="ru-RU" w:bidi="ar-SA"/>
    </w:rPr>
  </w:style>
  <w:style w:type="character" w:customStyle="1" w:styleId="SUBST">
    <w:name w:val="__SUBST"/>
    <w:rsid w:val="002C3BAD"/>
    <w:rPr>
      <w:b/>
      <w:i/>
      <w:sz w:val="22"/>
    </w:rPr>
  </w:style>
  <w:style w:type="paragraph" w:styleId="aff2">
    <w:name w:val="Normal (Web)"/>
    <w:aliases w:val="Обычный (Web),Char Char Char Char Char Char Char Char Char Char Char Char Char Char Char Char Char Char Char"/>
    <w:basedOn w:val="a8"/>
    <w:link w:val="aff3"/>
    <w:uiPriority w:val="99"/>
    <w:rsid w:val="002C3BAD"/>
    <w:pPr>
      <w:spacing w:before="100" w:beforeAutospacing="1" w:after="100" w:afterAutospacing="1"/>
    </w:pPr>
  </w:style>
  <w:style w:type="character" w:customStyle="1" w:styleId="aff3">
    <w:name w:val="Обычный (веб) Знак"/>
    <w:aliases w:val="Обычный (Web) Знак,Char Char Char Char Char Char Char Char Char Char Char Char Char Char Char Char Char Char Char Знак"/>
    <w:link w:val="aff2"/>
    <w:uiPriority w:val="99"/>
    <w:locked/>
    <w:rsid w:val="002C3BAD"/>
    <w:rPr>
      <w:sz w:val="24"/>
      <w:szCs w:val="24"/>
    </w:rPr>
  </w:style>
  <w:style w:type="paragraph" w:customStyle="1" w:styleId="aff4">
    <w:name w:val="Знак Знак Знак Знак Знак Знак"/>
    <w:basedOn w:val="a8"/>
    <w:rsid w:val="00B60791"/>
    <w:pPr>
      <w:spacing w:after="160" w:line="240" w:lineRule="exact"/>
    </w:pPr>
    <w:rPr>
      <w:rFonts w:ascii="Verdana" w:hAnsi="Verdana" w:cs="Verdana"/>
      <w:sz w:val="20"/>
      <w:szCs w:val="20"/>
      <w:lang w:val="en-US" w:eastAsia="en-US"/>
    </w:rPr>
  </w:style>
  <w:style w:type="character" w:customStyle="1" w:styleId="110">
    <w:name w:val="Заголовок 1 Знак1"/>
    <w:aliases w:val="Заголовок 1 Знак Знак Знак Знак1,Заголовок 1 Знак Знак Знак Знак Знак1,Заголовок 1 Знак Знак Знак1,Заголовок 1 Знак Знак Знак Знак Знак Знак,Заголовок 11 Знак Знак Знак,Заголовок 11 Знак Знак1,Заголовок 1 Знак Знак1,H1 Знак"/>
    <w:rsid w:val="00B327CA"/>
    <w:rPr>
      <w:rFonts w:ascii="Arial" w:hAnsi="Arial" w:cs="Arial"/>
      <w:b/>
      <w:bCs/>
      <w:kern w:val="32"/>
      <w:sz w:val="32"/>
      <w:szCs w:val="32"/>
      <w:lang w:val="ru-RU" w:eastAsia="ru-RU" w:bidi="ar-SA"/>
    </w:rPr>
  </w:style>
  <w:style w:type="paragraph" w:customStyle="1" w:styleId="37">
    <w:name w:val="Знак Знак Знак Знак Знак Знак3"/>
    <w:basedOn w:val="a8"/>
    <w:rsid w:val="00B327CA"/>
    <w:pPr>
      <w:spacing w:after="160" w:line="240" w:lineRule="exact"/>
    </w:pPr>
    <w:rPr>
      <w:rFonts w:ascii="Verdana" w:hAnsi="Verdana" w:cs="Verdana"/>
      <w:sz w:val="20"/>
      <w:szCs w:val="20"/>
      <w:lang w:val="en-US" w:eastAsia="en-US"/>
    </w:rPr>
  </w:style>
  <w:style w:type="paragraph" w:customStyle="1" w:styleId="28">
    <w:name w:val="Знак Знак Знак Знак Знак Знак2"/>
    <w:basedOn w:val="a8"/>
    <w:rsid w:val="009E6FDC"/>
    <w:pPr>
      <w:spacing w:after="160" w:line="240" w:lineRule="exact"/>
    </w:pPr>
    <w:rPr>
      <w:rFonts w:ascii="Verdana" w:hAnsi="Verdana" w:cs="Verdana"/>
      <w:sz w:val="20"/>
      <w:szCs w:val="20"/>
      <w:lang w:val="en-US" w:eastAsia="en-US"/>
    </w:rPr>
  </w:style>
  <w:style w:type="paragraph" w:customStyle="1" w:styleId="16">
    <w:name w:val="Знак Знак Знак Знак Знак Знак1"/>
    <w:basedOn w:val="a8"/>
    <w:rsid w:val="00C16552"/>
    <w:pPr>
      <w:spacing w:after="160" w:line="240" w:lineRule="exact"/>
    </w:pPr>
    <w:rPr>
      <w:rFonts w:ascii="Verdana" w:hAnsi="Verdana" w:cs="Verdana"/>
      <w:sz w:val="20"/>
      <w:szCs w:val="20"/>
      <w:lang w:val="en-US" w:eastAsia="en-US"/>
    </w:rPr>
  </w:style>
  <w:style w:type="paragraph" w:customStyle="1" w:styleId="43">
    <w:name w:val="Знак Знак Знак Знак Знак Знак4"/>
    <w:basedOn w:val="a8"/>
    <w:rsid w:val="00BD750F"/>
    <w:pPr>
      <w:spacing w:after="160" w:line="240" w:lineRule="exact"/>
    </w:pPr>
    <w:rPr>
      <w:rFonts w:ascii="Verdana" w:hAnsi="Verdana" w:cs="Verdana"/>
      <w:sz w:val="20"/>
      <w:szCs w:val="20"/>
      <w:lang w:val="en-US" w:eastAsia="en-US"/>
    </w:rPr>
  </w:style>
  <w:style w:type="paragraph" w:customStyle="1" w:styleId="Default">
    <w:name w:val="Default"/>
    <w:rsid w:val="00515BF2"/>
    <w:pPr>
      <w:autoSpaceDE w:val="0"/>
      <w:autoSpaceDN w:val="0"/>
      <w:adjustRightInd w:val="0"/>
    </w:pPr>
    <w:rPr>
      <w:color w:val="000000"/>
      <w:sz w:val="24"/>
      <w:szCs w:val="24"/>
    </w:rPr>
  </w:style>
  <w:style w:type="character" w:styleId="aff5">
    <w:name w:val="page number"/>
    <w:basedOn w:val="a9"/>
    <w:rsid w:val="00C11AD4"/>
  </w:style>
  <w:style w:type="paragraph" w:styleId="aff6">
    <w:name w:val="Document Map"/>
    <w:basedOn w:val="a8"/>
    <w:link w:val="aff7"/>
    <w:uiPriority w:val="99"/>
    <w:unhideWhenUsed/>
    <w:rsid w:val="00EF4C68"/>
    <w:rPr>
      <w:rFonts w:ascii="Tahoma" w:hAnsi="Tahoma"/>
      <w:sz w:val="16"/>
      <w:szCs w:val="16"/>
    </w:rPr>
  </w:style>
  <w:style w:type="character" w:customStyle="1" w:styleId="aff7">
    <w:name w:val="Схема документа Знак"/>
    <w:link w:val="aff6"/>
    <w:uiPriority w:val="99"/>
    <w:rsid w:val="00EF4C68"/>
    <w:rPr>
      <w:rFonts w:ascii="Tahoma" w:hAnsi="Tahoma" w:cs="Tahoma"/>
      <w:sz w:val="16"/>
      <w:szCs w:val="16"/>
    </w:rPr>
  </w:style>
  <w:style w:type="character" w:styleId="aff8">
    <w:name w:val="FollowedHyperlink"/>
    <w:uiPriority w:val="99"/>
    <w:unhideWhenUsed/>
    <w:rsid w:val="00097934"/>
    <w:rPr>
      <w:color w:val="800080"/>
      <w:u w:val="single"/>
    </w:rPr>
  </w:style>
  <w:style w:type="paragraph" w:customStyle="1" w:styleId="xl65">
    <w:name w:val="xl65"/>
    <w:basedOn w:val="a8"/>
    <w:rsid w:val="00097934"/>
    <w:pPr>
      <w:spacing w:before="100" w:beforeAutospacing="1" w:after="100" w:afterAutospacing="1"/>
      <w:textAlignment w:val="center"/>
    </w:pPr>
  </w:style>
  <w:style w:type="paragraph" w:customStyle="1" w:styleId="xl66">
    <w:name w:val="xl66"/>
    <w:basedOn w:val="a8"/>
    <w:rsid w:val="00097934"/>
    <w:pPr>
      <w:spacing w:before="100" w:beforeAutospacing="1" w:after="100" w:afterAutospacing="1"/>
    </w:pPr>
  </w:style>
  <w:style w:type="paragraph" w:customStyle="1" w:styleId="xl67">
    <w:name w:val="xl67"/>
    <w:basedOn w:val="a8"/>
    <w:rsid w:val="000979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8"/>
    <w:rsid w:val="000979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0979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8"/>
    <w:rsid w:val="00097934"/>
    <w:pPr>
      <w:spacing w:before="100" w:beforeAutospacing="1" w:after="100" w:afterAutospacing="1"/>
      <w:jc w:val="center"/>
      <w:textAlignment w:val="center"/>
    </w:pPr>
  </w:style>
  <w:style w:type="paragraph" w:customStyle="1" w:styleId="xl71">
    <w:name w:val="xl71"/>
    <w:basedOn w:val="a8"/>
    <w:rsid w:val="000979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8"/>
    <w:rsid w:val="00097934"/>
    <w:pPr>
      <w:spacing w:before="100" w:beforeAutospacing="1" w:after="100" w:afterAutospacing="1"/>
      <w:jc w:val="center"/>
      <w:textAlignment w:val="center"/>
    </w:pPr>
    <w:rPr>
      <w:sz w:val="16"/>
      <w:szCs w:val="16"/>
    </w:rPr>
  </w:style>
  <w:style w:type="paragraph" w:customStyle="1" w:styleId="xl73">
    <w:name w:val="xl73"/>
    <w:basedOn w:val="a8"/>
    <w:rsid w:val="00097934"/>
    <w:pPr>
      <w:spacing w:before="100" w:beforeAutospacing="1" w:after="100" w:afterAutospacing="1"/>
      <w:jc w:val="center"/>
      <w:textAlignment w:val="center"/>
    </w:pPr>
    <w:rPr>
      <w:sz w:val="16"/>
      <w:szCs w:val="16"/>
    </w:rPr>
  </w:style>
  <w:style w:type="paragraph" w:customStyle="1" w:styleId="xl74">
    <w:name w:val="xl74"/>
    <w:basedOn w:val="a8"/>
    <w:rsid w:val="00097934"/>
    <w:pPr>
      <w:spacing w:before="100" w:beforeAutospacing="1" w:after="100" w:afterAutospacing="1"/>
      <w:jc w:val="center"/>
      <w:textAlignment w:val="center"/>
    </w:pPr>
    <w:rPr>
      <w:sz w:val="16"/>
      <w:szCs w:val="16"/>
    </w:rPr>
  </w:style>
  <w:style w:type="paragraph" w:customStyle="1" w:styleId="xl75">
    <w:name w:val="xl75"/>
    <w:basedOn w:val="a8"/>
    <w:rsid w:val="00097934"/>
    <w:pPr>
      <w:spacing w:before="100" w:beforeAutospacing="1" w:after="100" w:afterAutospacing="1"/>
    </w:pPr>
    <w:rPr>
      <w:sz w:val="16"/>
      <w:szCs w:val="16"/>
    </w:rPr>
  </w:style>
  <w:style w:type="paragraph" w:customStyle="1" w:styleId="xl76">
    <w:name w:val="xl76"/>
    <w:basedOn w:val="a8"/>
    <w:rsid w:val="00097934"/>
    <w:pPr>
      <w:spacing w:before="100" w:beforeAutospacing="1" w:after="100" w:afterAutospacing="1"/>
      <w:jc w:val="center"/>
    </w:pPr>
    <w:rPr>
      <w:sz w:val="16"/>
      <w:szCs w:val="16"/>
    </w:rPr>
  </w:style>
  <w:style w:type="paragraph" w:customStyle="1" w:styleId="xl77">
    <w:name w:val="xl77"/>
    <w:basedOn w:val="a8"/>
    <w:rsid w:val="000979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0979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8"/>
    <w:rsid w:val="000979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0979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8"/>
    <w:rsid w:val="00097934"/>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8"/>
    <w:rsid w:val="000979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8"/>
    <w:rsid w:val="00097934"/>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8"/>
    <w:rsid w:val="0009793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5">
    <w:name w:val="xl85"/>
    <w:basedOn w:val="a8"/>
    <w:rsid w:val="00097934"/>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6">
    <w:name w:val="xl86"/>
    <w:basedOn w:val="a8"/>
    <w:rsid w:val="0009793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font5">
    <w:name w:val="font5"/>
    <w:basedOn w:val="a8"/>
    <w:uiPriority w:val="99"/>
    <w:rsid w:val="00097934"/>
    <w:pPr>
      <w:spacing w:before="100" w:beforeAutospacing="1" w:after="100" w:afterAutospacing="1"/>
    </w:pPr>
    <w:rPr>
      <w:i/>
      <w:iCs/>
      <w:sz w:val="20"/>
      <w:szCs w:val="20"/>
    </w:rPr>
  </w:style>
  <w:style w:type="paragraph" w:customStyle="1" w:styleId="xl87">
    <w:name w:val="xl87"/>
    <w:basedOn w:val="a8"/>
    <w:rsid w:val="0009793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8"/>
    <w:rsid w:val="002A31A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текст таблицы"/>
    <w:basedOn w:val="a8"/>
    <w:rsid w:val="007A6FEB"/>
    <w:pPr>
      <w:jc w:val="center"/>
    </w:pPr>
    <w:rPr>
      <w:sz w:val="22"/>
      <w:szCs w:val="20"/>
    </w:rPr>
  </w:style>
  <w:style w:type="paragraph" w:customStyle="1" w:styleId="17">
    <w:name w:val="Знак Знак Знак1"/>
    <w:basedOn w:val="a8"/>
    <w:rsid w:val="00E32C68"/>
    <w:pPr>
      <w:tabs>
        <w:tab w:val="num" w:pos="360"/>
      </w:tabs>
      <w:spacing w:after="160" w:line="240" w:lineRule="exact"/>
    </w:pPr>
    <w:rPr>
      <w:sz w:val="20"/>
      <w:szCs w:val="20"/>
    </w:rPr>
  </w:style>
  <w:style w:type="paragraph" w:styleId="44">
    <w:name w:val="toc 4"/>
    <w:basedOn w:val="a8"/>
    <w:next w:val="a8"/>
    <w:autoRedefine/>
    <w:unhideWhenUsed/>
    <w:rsid w:val="00D26BAD"/>
    <w:pPr>
      <w:spacing w:after="100" w:line="276" w:lineRule="auto"/>
      <w:ind w:left="660"/>
    </w:pPr>
    <w:rPr>
      <w:rFonts w:ascii="Calibri" w:hAnsi="Calibri"/>
      <w:sz w:val="22"/>
      <w:szCs w:val="22"/>
    </w:rPr>
  </w:style>
  <w:style w:type="paragraph" w:styleId="51">
    <w:name w:val="toc 5"/>
    <w:basedOn w:val="a8"/>
    <w:next w:val="a8"/>
    <w:autoRedefine/>
    <w:unhideWhenUsed/>
    <w:rsid w:val="00D26BAD"/>
    <w:pPr>
      <w:spacing w:after="100" w:line="276" w:lineRule="auto"/>
      <w:ind w:left="880"/>
    </w:pPr>
    <w:rPr>
      <w:rFonts w:ascii="Calibri" w:hAnsi="Calibri"/>
      <w:sz w:val="22"/>
      <w:szCs w:val="22"/>
    </w:rPr>
  </w:style>
  <w:style w:type="paragraph" w:styleId="61">
    <w:name w:val="toc 6"/>
    <w:basedOn w:val="a8"/>
    <w:next w:val="a8"/>
    <w:autoRedefine/>
    <w:uiPriority w:val="99"/>
    <w:unhideWhenUsed/>
    <w:rsid w:val="00D26BAD"/>
    <w:pPr>
      <w:spacing w:after="100" w:line="276" w:lineRule="auto"/>
      <w:ind w:left="1100"/>
    </w:pPr>
    <w:rPr>
      <w:rFonts w:ascii="Calibri" w:hAnsi="Calibri"/>
      <w:sz w:val="22"/>
      <w:szCs w:val="22"/>
    </w:rPr>
  </w:style>
  <w:style w:type="paragraph" w:styleId="71">
    <w:name w:val="toc 7"/>
    <w:basedOn w:val="a8"/>
    <w:next w:val="a8"/>
    <w:autoRedefine/>
    <w:unhideWhenUsed/>
    <w:rsid w:val="00D26BAD"/>
    <w:pPr>
      <w:spacing w:after="100" w:line="276" w:lineRule="auto"/>
      <w:ind w:left="1320"/>
    </w:pPr>
    <w:rPr>
      <w:rFonts w:ascii="Calibri" w:hAnsi="Calibri"/>
      <w:sz w:val="22"/>
      <w:szCs w:val="22"/>
    </w:rPr>
  </w:style>
  <w:style w:type="paragraph" w:styleId="81">
    <w:name w:val="toc 8"/>
    <w:basedOn w:val="a8"/>
    <w:next w:val="a8"/>
    <w:autoRedefine/>
    <w:unhideWhenUsed/>
    <w:rsid w:val="00D26BAD"/>
    <w:pPr>
      <w:spacing w:after="100" w:line="276" w:lineRule="auto"/>
      <w:ind w:left="1540"/>
    </w:pPr>
    <w:rPr>
      <w:rFonts w:ascii="Calibri" w:hAnsi="Calibri"/>
      <w:sz w:val="22"/>
      <w:szCs w:val="22"/>
    </w:rPr>
  </w:style>
  <w:style w:type="paragraph" w:styleId="91">
    <w:name w:val="toc 9"/>
    <w:basedOn w:val="a8"/>
    <w:next w:val="a8"/>
    <w:autoRedefine/>
    <w:unhideWhenUsed/>
    <w:rsid w:val="00D26BAD"/>
    <w:pPr>
      <w:spacing w:after="100" w:line="276" w:lineRule="auto"/>
      <w:ind w:left="1760"/>
    </w:pPr>
    <w:rPr>
      <w:rFonts w:ascii="Calibri" w:hAnsi="Calibri"/>
      <w:sz w:val="22"/>
      <w:szCs w:val="22"/>
    </w:rPr>
  </w:style>
  <w:style w:type="character" w:customStyle="1" w:styleId="60">
    <w:name w:val="Заголовок 6 Знак"/>
    <w:link w:val="6"/>
    <w:uiPriority w:val="99"/>
    <w:rsid w:val="00736A62"/>
    <w:rPr>
      <w:b/>
      <w:bCs/>
      <w:sz w:val="22"/>
      <w:szCs w:val="22"/>
    </w:rPr>
  </w:style>
  <w:style w:type="character" w:customStyle="1" w:styleId="80">
    <w:name w:val="Заголовок 8 Знак"/>
    <w:link w:val="8"/>
    <w:uiPriority w:val="99"/>
    <w:rsid w:val="00736A62"/>
    <w:rPr>
      <w:rFonts w:ascii="Arial" w:hAnsi="Arial" w:cs="Arial"/>
      <w:iCs/>
      <w:sz w:val="28"/>
      <w:szCs w:val="28"/>
    </w:rPr>
  </w:style>
  <w:style w:type="numbering" w:customStyle="1" w:styleId="18">
    <w:name w:val="Нет списка1"/>
    <w:next w:val="ab"/>
    <w:uiPriority w:val="99"/>
    <w:semiHidden/>
    <w:rsid w:val="00736A62"/>
  </w:style>
  <w:style w:type="paragraph" w:customStyle="1" w:styleId="19">
    <w:name w:val="Обычный1"/>
    <w:rsid w:val="00736A62"/>
  </w:style>
  <w:style w:type="paragraph" w:customStyle="1" w:styleId="310">
    <w:name w:val="Основной текст 31"/>
    <w:basedOn w:val="19"/>
    <w:rsid w:val="00736A62"/>
    <w:pPr>
      <w:jc w:val="both"/>
    </w:pPr>
    <w:rPr>
      <w:sz w:val="24"/>
    </w:rPr>
  </w:style>
  <w:style w:type="paragraph" w:customStyle="1" w:styleId="xl24">
    <w:name w:val="xl24"/>
    <w:basedOn w:val="a8"/>
    <w:rsid w:val="00736A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5">
    <w:name w:val="xl25"/>
    <w:basedOn w:val="a8"/>
    <w:rsid w:val="00736A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26">
    <w:name w:val="xl26"/>
    <w:basedOn w:val="a8"/>
    <w:rsid w:val="00736A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27">
    <w:name w:val="xl27"/>
    <w:basedOn w:val="a8"/>
    <w:rsid w:val="00736A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8">
    <w:name w:val="xl28"/>
    <w:basedOn w:val="a8"/>
    <w:rsid w:val="00736A62"/>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29">
    <w:name w:val="xl29"/>
    <w:basedOn w:val="a8"/>
    <w:rsid w:val="00736A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30">
    <w:name w:val="xl30"/>
    <w:basedOn w:val="a8"/>
    <w:rsid w:val="00736A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1">
    <w:name w:val="xl31"/>
    <w:basedOn w:val="a8"/>
    <w:rsid w:val="00736A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2">
    <w:name w:val="xl32"/>
    <w:basedOn w:val="a8"/>
    <w:rsid w:val="00736A6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3">
    <w:name w:val="xl33"/>
    <w:basedOn w:val="a8"/>
    <w:rsid w:val="00736A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
    <w:name w:val="xl34"/>
    <w:basedOn w:val="a8"/>
    <w:rsid w:val="00736A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5">
    <w:name w:val="xl35"/>
    <w:basedOn w:val="a8"/>
    <w:rsid w:val="00736A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36">
    <w:name w:val="xl36"/>
    <w:basedOn w:val="a8"/>
    <w:rsid w:val="00736A62"/>
    <w:pPr>
      <w:shd w:val="clear" w:color="auto" w:fill="FFFFFF"/>
      <w:spacing w:before="100" w:beforeAutospacing="1" w:after="100" w:afterAutospacing="1"/>
      <w:jc w:val="center"/>
    </w:pPr>
  </w:style>
  <w:style w:type="paragraph" w:customStyle="1" w:styleId="xl37">
    <w:name w:val="xl37"/>
    <w:basedOn w:val="a8"/>
    <w:rsid w:val="00736A6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8">
    <w:name w:val="xl38"/>
    <w:basedOn w:val="a8"/>
    <w:rsid w:val="00736A6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9">
    <w:name w:val="xl39"/>
    <w:basedOn w:val="a8"/>
    <w:rsid w:val="00736A62"/>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40">
    <w:name w:val="xl40"/>
    <w:basedOn w:val="a8"/>
    <w:rsid w:val="00736A62"/>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41">
    <w:name w:val="xl41"/>
    <w:basedOn w:val="a8"/>
    <w:rsid w:val="00736A62"/>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table" w:customStyle="1" w:styleId="1a">
    <w:name w:val="Сетка таблицы1"/>
    <w:basedOn w:val="aa"/>
    <w:next w:val="af8"/>
    <w:uiPriority w:val="59"/>
    <w:rsid w:val="00736A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Содержимое таблицы"/>
    <w:basedOn w:val="a8"/>
    <w:rsid w:val="00736A62"/>
    <w:pPr>
      <w:widowControl w:val="0"/>
      <w:suppressLineNumbers/>
      <w:suppressAutoHyphens/>
    </w:pPr>
    <w:rPr>
      <w:rFonts w:eastAsia="Lucida Sans Unicode"/>
      <w:szCs w:val="20"/>
    </w:rPr>
  </w:style>
  <w:style w:type="paragraph" w:customStyle="1" w:styleId="affb">
    <w:name w:val="Заголовок таблицы"/>
    <w:basedOn w:val="affa"/>
    <w:rsid w:val="00736A62"/>
    <w:pPr>
      <w:jc w:val="center"/>
    </w:pPr>
    <w:rPr>
      <w:b/>
      <w:bCs/>
      <w:i/>
      <w:iCs/>
    </w:rPr>
  </w:style>
  <w:style w:type="paragraph" w:customStyle="1" w:styleId="1b">
    <w:name w:val="Цитата1"/>
    <w:basedOn w:val="a8"/>
    <w:rsid w:val="00736A62"/>
    <w:pPr>
      <w:widowControl w:val="0"/>
      <w:suppressAutoHyphens/>
      <w:spacing w:after="283"/>
      <w:ind w:left="567" w:right="567"/>
    </w:pPr>
    <w:rPr>
      <w:rFonts w:eastAsia="Lucida Sans Unicode"/>
    </w:rPr>
  </w:style>
  <w:style w:type="paragraph" w:customStyle="1" w:styleId="ConsPlusNormal">
    <w:name w:val="ConsPlusNormal"/>
    <w:rsid w:val="00736A62"/>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36A62"/>
    <w:pPr>
      <w:widowControl w:val="0"/>
      <w:autoSpaceDE w:val="0"/>
      <w:autoSpaceDN w:val="0"/>
      <w:adjustRightInd w:val="0"/>
    </w:pPr>
    <w:rPr>
      <w:rFonts w:ascii="Courier New" w:hAnsi="Courier New" w:cs="Courier New"/>
    </w:rPr>
  </w:style>
  <w:style w:type="paragraph" w:customStyle="1" w:styleId="affc">
    <w:name w:val="Знак Знак Знак Знак Знак Знак Знак"/>
    <w:basedOn w:val="a8"/>
    <w:rsid w:val="00736A62"/>
    <w:pPr>
      <w:spacing w:after="160" w:line="240" w:lineRule="exact"/>
    </w:pPr>
    <w:rPr>
      <w:rFonts w:ascii="Verdana" w:hAnsi="Verdana" w:cs="Verdana"/>
      <w:sz w:val="20"/>
      <w:szCs w:val="20"/>
      <w:lang w:val="en-US" w:eastAsia="en-US"/>
    </w:rPr>
  </w:style>
  <w:style w:type="paragraph" w:customStyle="1" w:styleId="62">
    <w:name w:val="Знак Знак Знак Знак Знак Знак6"/>
    <w:basedOn w:val="a8"/>
    <w:rsid w:val="00736A62"/>
    <w:pPr>
      <w:spacing w:after="160" w:line="240" w:lineRule="exact"/>
    </w:pPr>
    <w:rPr>
      <w:rFonts w:ascii="Verdana" w:hAnsi="Verdana" w:cs="Verdana"/>
      <w:sz w:val="20"/>
      <w:szCs w:val="20"/>
      <w:lang w:val="en-US" w:eastAsia="en-US"/>
    </w:rPr>
  </w:style>
  <w:style w:type="paragraph" w:customStyle="1" w:styleId="12">
    <w:name w:val="Рабочий 12"/>
    <w:basedOn w:val="a8"/>
    <w:autoRedefine/>
    <w:rsid w:val="000B0575"/>
    <w:pPr>
      <w:numPr>
        <w:numId w:val="9"/>
      </w:numPr>
      <w:tabs>
        <w:tab w:val="left" w:pos="567"/>
      </w:tabs>
      <w:spacing w:line="276" w:lineRule="auto"/>
      <w:ind w:left="0" w:firstLine="284"/>
      <w:jc w:val="both"/>
    </w:pPr>
    <w:rPr>
      <w:sz w:val="28"/>
    </w:rPr>
  </w:style>
  <w:style w:type="paragraph" w:customStyle="1" w:styleId="affd">
    <w:name w:val="Тело рисунка"/>
    <w:basedOn w:val="a8"/>
    <w:qFormat/>
    <w:rsid w:val="00DF10E6"/>
    <w:pPr>
      <w:keepNext/>
      <w:spacing w:before="240" w:after="240"/>
      <w:contextualSpacing/>
      <w:jc w:val="center"/>
    </w:pPr>
    <w:rPr>
      <w:rFonts w:eastAsia="Calibri"/>
      <w:noProof/>
      <w:szCs w:val="28"/>
    </w:rPr>
  </w:style>
  <w:style w:type="paragraph" w:customStyle="1" w:styleId="MTDisplayEquation">
    <w:name w:val="MTDisplayEquation"/>
    <w:basedOn w:val="a8"/>
    <w:rsid w:val="006C687C"/>
    <w:pPr>
      <w:tabs>
        <w:tab w:val="center" w:pos="4820"/>
        <w:tab w:val="right" w:pos="9640"/>
      </w:tabs>
      <w:ind w:firstLine="284"/>
      <w:jc w:val="both"/>
    </w:pPr>
  </w:style>
  <w:style w:type="paragraph" w:customStyle="1" w:styleId="GostB1">
    <w:name w:val="Обычный Gost_B№1"/>
    <w:rsid w:val="006C687C"/>
    <w:pPr>
      <w:ind w:firstLine="720"/>
      <w:jc w:val="both"/>
    </w:pPr>
    <w:rPr>
      <w:sz w:val="28"/>
    </w:rPr>
  </w:style>
  <w:style w:type="character" w:styleId="affe">
    <w:name w:val="Strong"/>
    <w:uiPriority w:val="22"/>
    <w:qFormat/>
    <w:rsid w:val="006C687C"/>
    <w:rPr>
      <w:b/>
      <w:bCs/>
    </w:rPr>
  </w:style>
  <w:style w:type="paragraph" w:customStyle="1" w:styleId="afff">
    <w:name w:val="Нормальный"/>
    <w:rsid w:val="00EA5639"/>
    <w:pPr>
      <w:autoSpaceDE w:val="0"/>
      <w:autoSpaceDN w:val="0"/>
      <w:jc w:val="center"/>
    </w:pPr>
    <w:rPr>
      <w:sz w:val="24"/>
    </w:rPr>
  </w:style>
  <w:style w:type="paragraph" w:customStyle="1" w:styleId="xl63">
    <w:name w:val="xl63"/>
    <w:basedOn w:val="a8"/>
    <w:rsid w:val="0098028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4">
    <w:name w:val="xl64"/>
    <w:basedOn w:val="a8"/>
    <w:rsid w:val="009802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98028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8"/>
    <w:rsid w:val="00980283"/>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1">
    <w:name w:val="xl91"/>
    <w:basedOn w:val="a8"/>
    <w:rsid w:val="0098028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8"/>
    <w:rsid w:val="0098028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rsid w:val="0098028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rsid w:val="009802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8"/>
    <w:rsid w:val="0098028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a8"/>
    <w:rsid w:val="00980283"/>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a8"/>
    <w:rsid w:val="00980283"/>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98">
    <w:name w:val="xl98"/>
    <w:basedOn w:val="a8"/>
    <w:rsid w:val="0098028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character" w:customStyle="1" w:styleId="70">
    <w:name w:val="Заголовок 7 Знак"/>
    <w:link w:val="7"/>
    <w:uiPriority w:val="9"/>
    <w:rsid w:val="00A61C1C"/>
    <w:rPr>
      <w:sz w:val="24"/>
      <w:szCs w:val="24"/>
    </w:rPr>
  </w:style>
  <w:style w:type="character" w:customStyle="1" w:styleId="afff0">
    <w:name w:val="Без интервала Знак"/>
    <w:link w:val="afff1"/>
    <w:uiPriority w:val="1"/>
    <w:locked/>
    <w:rsid w:val="00A61C1C"/>
    <w:rPr>
      <w:rFonts w:ascii="Calibri" w:hAnsi="Calibri" w:cs="Calibri"/>
      <w:sz w:val="22"/>
      <w:szCs w:val="22"/>
      <w:lang w:eastAsia="en-US"/>
    </w:rPr>
  </w:style>
  <w:style w:type="paragraph" w:styleId="afff1">
    <w:name w:val="No Spacing"/>
    <w:link w:val="afff0"/>
    <w:uiPriority w:val="1"/>
    <w:qFormat/>
    <w:rsid w:val="00A61C1C"/>
    <w:rPr>
      <w:rFonts w:ascii="Calibri" w:hAnsi="Calibri" w:cs="Calibri"/>
      <w:sz w:val="22"/>
      <w:szCs w:val="22"/>
      <w:lang w:eastAsia="en-US"/>
    </w:rPr>
  </w:style>
  <w:style w:type="paragraph" w:styleId="afff2">
    <w:name w:val="TOC Heading"/>
    <w:basedOn w:val="11"/>
    <w:next w:val="a8"/>
    <w:uiPriority w:val="39"/>
    <w:semiHidden/>
    <w:unhideWhenUsed/>
    <w:qFormat/>
    <w:rsid w:val="00A61C1C"/>
    <w:pPr>
      <w:keepLines/>
      <w:spacing w:before="480" w:line="276" w:lineRule="auto"/>
      <w:jc w:val="left"/>
      <w:outlineLvl w:val="9"/>
    </w:pPr>
    <w:rPr>
      <w:rFonts w:ascii="Cambria" w:hAnsi="Cambria"/>
      <w:color w:val="365F91"/>
      <w:sz w:val="28"/>
      <w:szCs w:val="28"/>
      <w:lang w:eastAsia="en-US"/>
    </w:rPr>
  </w:style>
  <w:style w:type="paragraph" w:customStyle="1" w:styleId="ConsNonformat">
    <w:name w:val="ConsNonformat"/>
    <w:uiPriority w:val="99"/>
    <w:rsid w:val="00A61C1C"/>
    <w:pPr>
      <w:widowControl w:val="0"/>
      <w:autoSpaceDE w:val="0"/>
      <w:autoSpaceDN w:val="0"/>
      <w:adjustRightInd w:val="0"/>
      <w:ind w:right="19772"/>
    </w:pPr>
    <w:rPr>
      <w:rFonts w:ascii="Courier New" w:hAnsi="Courier New" w:cs="Courier New"/>
    </w:rPr>
  </w:style>
  <w:style w:type="paragraph" w:customStyle="1" w:styleId="Heading">
    <w:name w:val="Heading"/>
    <w:rsid w:val="00A61C1C"/>
    <w:pPr>
      <w:widowControl w:val="0"/>
      <w:overflowPunct w:val="0"/>
      <w:autoSpaceDE w:val="0"/>
      <w:autoSpaceDN w:val="0"/>
      <w:adjustRightInd w:val="0"/>
    </w:pPr>
    <w:rPr>
      <w:rFonts w:ascii="Arial" w:hAnsi="Arial"/>
      <w:b/>
      <w:sz w:val="22"/>
    </w:rPr>
  </w:style>
  <w:style w:type="character" w:styleId="afff3">
    <w:name w:val="Emphasis"/>
    <w:qFormat/>
    <w:rsid w:val="00AE7087"/>
    <w:rPr>
      <w:i/>
      <w:iCs/>
    </w:rPr>
  </w:style>
  <w:style w:type="character" w:customStyle="1" w:styleId="50">
    <w:name w:val="Заголовок 5 Знак"/>
    <w:aliases w:val="Underline Знак"/>
    <w:link w:val="5"/>
    <w:uiPriority w:val="99"/>
    <w:rsid w:val="00C40864"/>
    <w:rPr>
      <w:bCs/>
      <w:i/>
      <w:iCs/>
      <w:sz w:val="28"/>
      <w:szCs w:val="26"/>
    </w:rPr>
  </w:style>
  <w:style w:type="character" w:customStyle="1" w:styleId="90">
    <w:name w:val="Заголовок 9 Знак"/>
    <w:link w:val="9"/>
    <w:uiPriority w:val="99"/>
    <w:rsid w:val="00683236"/>
    <w:rPr>
      <w:rFonts w:ascii="Arial" w:hAnsi="Arial" w:cs="Arial"/>
      <w:sz w:val="22"/>
      <w:szCs w:val="22"/>
    </w:rPr>
  </w:style>
  <w:style w:type="character" w:customStyle="1" w:styleId="af">
    <w:name w:val="Подзаголовок Знак"/>
    <w:link w:val="ae"/>
    <w:uiPriority w:val="99"/>
    <w:rsid w:val="00683236"/>
    <w:rPr>
      <w:rFonts w:ascii="Helvetica" w:hAnsi="Helvetica"/>
      <w:b/>
      <w:sz w:val="24"/>
      <w:szCs w:val="24"/>
    </w:rPr>
  </w:style>
  <w:style w:type="character" w:customStyle="1" w:styleId="33">
    <w:name w:val="Основной текст 3 Знак"/>
    <w:link w:val="32"/>
    <w:uiPriority w:val="99"/>
    <w:rsid w:val="00683236"/>
    <w:rPr>
      <w:rFonts w:ascii="Arial" w:hAnsi="Arial"/>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Основной текст с отступом 2 Знак Знак Знак Знак Знак1"/>
    <w:link w:val="25"/>
    <w:uiPriority w:val="99"/>
    <w:rsid w:val="00683236"/>
    <w:rPr>
      <w:sz w:val="24"/>
      <w:szCs w:val="24"/>
      <w:shd w:val="clear" w:color="auto" w:fill="FFFFFF"/>
    </w:rPr>
  </w:style>
  <w:style w:type="character" w:customStyle="1" w:styleId="35">
    <w:name w:val="Основной текст с отступом 3 Знак"/>
    <w:link w:val="34"/>
    <w:uiPriority w:val="99"/>
    <w:rsid w:val="00683236"/>
    <w:rPr>
      <w:sz w:val="24"/>
      <w:szCs w:val="24"/>
      <w:shd w:val="clear" w:color="auto" w:fill="FFFFFF"/>
    </w:rPr>
  </w:style>
  <w:style w:type="paragraph" w:customStyle="1" w:styleId="xl99">
    <w:name w:val="xl99"/>
    <w:basedOn w:val="a8"/>
    <w:rsid w:val="00683236"/>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0">
    <w:name w:val="xl100"/>
    <w:basedOn w:val="a8"/>
    <w:rsid w:val="00683236"/>
    <w:pPr>
      <w:pBdr>
        <w:left w:val="single" w:sz="4" w:space="0" w:color="auto"/>
        <w:bottom w:val="single" w:sz="4" w:space="0" w:color="auto"/>
      </w:pBdr>
      <w:spacing w:before="100" w:beforeAutospacing="1" w:after="100" w:afterAutospacing="1"/>
      <w:textAlignment w:val="center"/>
    </w:pPr>
  </w:style>
  <w:style w:type="paragraph" w:customStyle="1" w:styleId="xl101">
    <w:name w:val="xl101"/>
    <w:basedOn w:val="a8"/>
    <w:rsid w:val="00683236"/>
    <w:pPr>
      <w:pBdr>
        <w:bottom w:val="single" w:sz="4" w:space="0" w:color="auto"/>
      </w:pBdr>
      <w:spacing w:before="100" w:beforeAutospacing="1" w:after="100" w:afterAutospacing="1"/>
      <w:textAlignment w:val="center"/>
    </w:pPr>
  </w:style>
  <w:style w:type="paragraph" w:customStyle="1" w:styleId="xl102">
    <w:name w:val="xl102"/>
    <w:basedOn w:val="a8"/>
    <w:rsid w:val="00683236"/>
    <w:pPr>
      <w:pBdr>
        <w:bottom w:val="single" w:sz="4" w:space="0" w:color="auto"/>
        <w:right w:val="single" w:sz="4" w:space="0" w:color="auto"/>
      </w:pBdr>
      <w:spacing w:before="100" w:beforeAutospacing="1" w:after="100" w:afterAutospacing="1"/>
      <w:textAlignment w:val="center"/>
    </w:pPr>
  </w:style>
  <w:style w:type="paragraph" w:customStyle="1" w:styleId="xl103">
    <w:name w:val="xl103"/>
    <w:basedOn w:val="a8"/>
    <w:rsid w:val="00683236"/>
    <w:pPr>
      <w:pBdr>
        <w:top w:val="single" w:sz="4" w:space="0" w:color="auto"/>
      </w:pBdr>
      <w:spacing w:before="100" w:beforeAutospacing="1" w:after="100" w:afterAutospacing="1"/>
      <w:jc w:val="center"/>
      <w:textAlignment w:val="center"/>
    </w:pPr>
    <w:rPr>
      <w:sz w:val="22"/>
      <w:szCs w:val="22"/>
    </w:rPr>
  </w:style>
  <w:style w:type="paragraph" w:customStyle="1" w:styleId="xl104">
    <w:name w:val="xl104"/>
    <w:basedOn w:val="a8"/>
    <w:rsid w:val="00683236"/>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5">
    <w:name w:val="xl105"/>
    <w:basedOn w:val="a8"/>
    <w:rsid w:val="00683236"/>
    <w:pPr>
      <w:pBdr>
        <w:bottom w:val="single" w:sz="4" w:space="0" w:color="auto"/>
      </w:pBdr>
      <w:spacing w:before="100" w:beforeAutospacing="1" w:after="100" w:afterAutospacing="1"/>
    </w:pPr>
    <w:rPr>
      <w:sz w:val="22"/>
      <w:szCs w:val="22"/>
    </w:rPr>
  </w:style>
  <w:style w:type="paragraph" w:customStyle="1" w:styleId="xl106">
    <w:name w:val="xl106"/>
    <w:basedOn w:val="a8"/>
    <w:rsid w:val="00683236"/>
    <w:pPr>
      <w:pBdr>
        <w:bottom w:val="single" w:sz="4" w:space="0" w:color="auto"/>
        <w:right w:val="single" w:sz="4" w:space="0" w:color="auto"/>
      </w:pBdr>
      <w:spacing w:before="100" w:beforeAutospacing="1" w:after="100" w:afterAutospacing="1"/>
    </w:pPr>
    <w:rPr>
      <w:sz w:val="22"/>
      <w:szCs w:val="22"/>
    </w:rPr>
  </w:style>
  <w:style w:type="paragraph" w:customStyle="1" w:styleId="xl107">
    <w:name w:val="xl107"/>
    <w:basedOn w:val="a8"/>
    <w:rsid w:val="00683236"/>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08">
    <w:name w:val="xl108"/>
    <w:basedOn w:val="a8"/>
    <w:rsid w:val="00683236"/>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09">
    <w:name w:val="xl109"/>
    <w:basedOn w:val="a8"/>
    <w:rsid w:val="00683236"/>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0">
    <w:name w:val="xl110"/>
    <w:basedOn w:val="a8"/>
    <w:rsid w:val="00683236"/>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11">
    <w:name w:val="xl111"/>
    <w:basedOn w:val="a8"/>
    <w:rsid w:val="00683236"/>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12">
    <w:name w:val="xl112"/>
    <w:basedOn w:val="a8"/>
    <w:rsid w:val="00683236"/>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3">
    <w:name w:val="xl113"/>
    <w:basedOn w:val="a8"/>
    <w:rsid w:val="00683236"/>
    <w:pPr>
      <w:pBdr>
        <w:top w:val="single" w:sz="8" w:space="0" w:color="auto"/>
        <w:left w:val="single" w:sz="4" w:space="0" w:color="auto"/>
      </w:pBdr>
      <w:spacing w:before="100" w:beforeAutospacing="1" w:after="100" w:afterAutospacing="1"/>
      <w:jc w:val="center"/>
      <w:textAlignment w:val="top"/>
    </w:pPr>
    <w:rPr>
      <w:sz w:val="22"/>
      <w:szCs w:val="22"/>
    </w:rPr>
  </w:style>
  <w:style w:type="paragraph" w:customStyle="1" w:styleId="xl114">
    <w:name w:val="xl114"/>
    <w:basedOn w:val="a8"/>
    <w:rsid w:val="00683236"/>
    <w:pPr>
      <w:pBdr>
        <w:top w:val="single" w:sz="8" w:space="0" w:color="auto"/>
      </w:pBdr>
      <w:spacing w:before="100" w:beforeAutospacing="1" w:after="100" w:afterAutospacing="1"/>
      <w:jc w:val="center"/>
      <w:textAlignment w:val="top"/>
    </w:pPr>
    <w:rPr>
      <w:sz w:val="22"/>
      <w:szCs w:val="22"/>
    </w:rPr>
  </w:style>
  <w:style w:type="paragraph" w:customStyle="1" w:styleId="xl115">
    <w:name w:val="xl115"/>
    <w:basedOn w:val="a8"/>
    <w:rsid w:val="00683236"/>
    <w:pPr>
      <w:pBdr>
        <w:top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8"/>
    <w:rsid w:val="00683236"/>
    <w:pPr>
      <w:pBdr>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17">
    <w:name w:val="xl117"/>
    <w:basedOn w:val="a8"/>
    <w:rsid w:val="00683236"/>
    <w:pPr>
      <w:pBdr>
        <w:bottom w:val="single" w:sz="8" w:space="0" w:color="auto"/>
      </w:pBdr>
      <w:spacing w:before="100" w:beforeAutospacing="1" w:after="100" w:afterAutospacing="1"/>
      <w:jc w:val="center"/>
      <w:textAlignment w:val="top"/>
    </w:pPr>
    <w:rPr>
      <w:sz w:val="22"/>
      <w:szCs w:val="22"/>
    </w:rPr>
  </w:style>
  <w:style w:type="paragraph" w:customStyle="1" w:styleId="xl118">
    <w:name w:val="xl118"/>
    <w:basedOn w:val="a8"/>
    <w:rsid w:val="00683236"/>
    <w:pPr>
      <w:pBdr>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19">
    <w:name w:val="xl119"/>
    <w:basedOn w:val="a8"/>
    <w:rsid w:val="00683236"/>
    <w:pPr>
      <w:pBdr>
        <w:top w:val="single" w:sz="8"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20">
    <w:name w:val="xl120"/>
    <w:basedOn w:val="a8"/>
    <w:rsid w:val="00683236"/>
    <w:pPr>
      <w:pBdr>
        <w:top w:val="single" w:sz="8" w:space="0" w:color="auto"/>
        <w:bottom w:val="single" w:sz="4" w:space="0" w:color="auto"/>
      </w:pBdr>
      <w:spacing w:before="100" w:beforeAutospacing="1" w:after="100" w:afterAutospacing="1"/>
      <w:jc w:val="center"/>
      <w:textAlignment w:val="center"/>
    </w:pPr>
    <w:rPr>
      <w:sz w:val="22"/>
      <w:szCs w:val="22"/>
    </w:rPr>
  </w:style>
  <w:style w:type="paragraph" w:customStyle="1" w:styleId="xl121">
    <w:name w:val="xl121"/>
    <w:basedOn w:val="a8"/>
    <w:rsid w:val="00683236"/>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2">
    <w:name w:val="xl122"/>
    <w:basedOn w:val="a8"/>
    <w:rsid w:val="00683236"/>
    <w:pPr>
      <w:pBdr>
        <w:top w:val="single" w:sz="8"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123">
    <w:name w:val="xl123"/>
    <w:basedOn w:val="a8"/>
    <w:rsid w:val="00683236"/>
    <w:pPr>
      <w:pBdr>
        <w:top w:val="single" w:sz="8" w:space="0" w:color="auto"/>
        <w:bottom w:val="single" w:sz="4" w:space="0" w:color="auto"/>
      </w:pBdr>
      <w:spacing w:before="100" w:beforeAutospacing="1" w:after="100" w:afterAutospacing="1"/>
      <w:textAlignment w:val="center"/>
    </w:pPr>
    <w:rPr>
      <w:sz w:val="18"/>
      <w:szCs w:val="18"/>
    </w:rPr>
  </w:style>
  <w:style w:type="paragraph" w:customStyle="1" w:styleId="xl124">
    <w:name w:val="xl124"/>
    <w:basedOn w:val="a8"/>
    <w:rsid w:val="00683236"/>
    <w:pPr>
      <w:pBdr>
        <w:top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5">
    <w:name w:val="xl125"/>
    <w:basedOn w:val="a8"/>
    <w:rsid w:val="00683236"/>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26">
    <w:name w:val="xl126"/>
    <w:basedOn w:val="a8"/>
    <w:rsid w:val="00683236"/>
    <w:pPr>
      <w:pBdr>
        <w:bottom w:val="single" w:sz="4" w:space="0" w:color="auto"/>
      </w:pBdr>
      <w:spacing w:before="100" w:beforeAutospacing="1" w:after="100" w:afterAutospacing="1"/>
      <w:jc w:val="center"/>
      <w:textAlignment w:val="center"/>
    </w:pPr>
    <w:rPr>
      <w:sz w:val="22"/>
      <w:szCs w:val="22"/>
    </w:rPr>
  </w:style>
  <w:style w:type="paragraph" w:customStyle="1" w:styleId="xl127">
    <w:name w:val="xl127"/>
    <w:basedOn w:val="a8"/>
    <w:rsid w:val="00683236"/>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8">
    <w:name w:val="xl128"/>
    <w:basedOn w:val="a8"/>
    <w:rsid w:val="00683236"/>
    <w:pPr>
      <w:spacing w:before="100" w:beforeAutospacing="1" w:after="100" w:afterAutospacing="1"/>
    </w:pPr>
    <w:rPr>
      <w:sz w:val="22"/>
      <w:szCs w:val="22"/>
    </w:rPr>
  </w:style>
  <w:style w:type="paragraph" w:customStyle="1" w:styleId="xl129">
    <w:name w:val="xl129"/>
    <w:basedOn w:val="a8"/>
    <w:rsid w:val="00683236"/>
    <w:pPr>
      <w:pBdr>
        <w:right w:val="single" w:sz="4" w:space="0" w:color="auto"/>
      </w:pBdr>
      <w:spacing w:before="100" w:beforeAutospacing="1" w:after="100" w:afterAutospacing="1"/>
    </w:pPr>
    <w:rPr>
      <w:sz w:val="22"/>
      <w:szCs w:val="22"/>
    </w:rPr>
  </w:style>
  <w:style w:type="paragraph" w:customStyle="1" w:styleId="xl130">
    <w:name w:val="xl130"/>
    <w:basedOn w:val="a8"/>
    <w:rsid w:val="00683236"/>
    <w:pPr>
      <w:pBdr>
        <w:left w:val="single" w:sz="4" w:space="0" w:color="auto"/>
      </w:pBdr>
      <w:spacing w:before="100" w:beforeAutospacing="1" w:after="100" w:afterAutospacing="1"/>
      <w:jc w:val="center"/>
      <w:textAlignment w:val="center"/>
    </w:pPr>
    <w:rPr>
      <w:sz w:val="22"/>
      <w:szCs w:val="22"/>
    </w:rPr>
  </w:style>
  <w:style w:type="paragraph" w:customStyle="1" w:styleId="xl131">
    <w:name w:val="xl131"/>
    <w:basedOn w:val="a8"/>
    <w:rsid w:val="00683236"/>
    <w:pPr>
      <w:spacing w:before="100" w:beforeAutospacing="1" w:after="100" w:afterAutospacing="1"/>
      <w:jc w:val="center"/>
      <w:textAlignment w:val="center"/>
    </w:pPr>
    <w:rPr>
      <w:sz w:val="22"/>
      <w:szCs w:val="22"/>
    </w:rPr>
  </w:style>
  <w:style w:type="paragraph" w:customStyle="1" w:styleId="xl132">
    <w:name w:val="xl132"/>
    <w:basedOn w:val="a8"/>
    <w:rsid w:val="00683236"/>
    <w:pPr>
      <w:pBdr>
        <w:right w:val="single" w:sz="4" w:space="0" w:color="auto"/>
      </w:pBdr>
      <w:spacing w:before="100" w:beforeAutospacing="1" w:after="100" w:afterAutospacing="1"/>
      <w:jc w:val="center"/>
      <w:textAlignment w:val="center"/>
    </w:pPr>
    <w:rPr>
      <w:sz w:val="22"/>
      <w:szCs w:val="22"/>
    </w:rPr>
  </w:style>
  <w:style w:type="paragraph" w:customStyle="1" w:styleId="xl133">
    <w:name w:val="xl133"/>
    <w:basedOn w:val="a8"/>
    <w:rsid w:val="00683236"/>
    <w:pPr>
      <w:pBdr>
        <w:left w:val="single" w:sz="4" w:space="0" w:color="auto"/>
      </w:pBdr>
      <w:spacing w:before="100" w:beforeAutospacing="1" w:after="100" w:afterAutospacing="1"/>
      <w:jc w:val="center"/>
      <w:textAlignment w:val="center"/>
    </w:pPr>
    <w:rPr>
      <w:sz w:val="22"/>
      <w:szCs w:val="22"/>
    </w:rPr>
  </w:style>
  <w:style w:type="paragraph" w:customStyle="1" w:styleId="xl134">
    <w:name w:val="xl134"/>
    <w:basedOn w:val="a8"/>
    <w:rsid w:val="00683236"/>
    <w:pPr>
      <w:spacing w:before="100" w:beforeAutospacing="1" w:after="100" w:afterAutospacing="1"/>
      <w:jc w:val="center"/>
      <w:textAlignment w:val="center"/>
    </w:pPr>
    <w:rPr>
      <w:sz w:val="22"/>
      <w:szCs w:val="22"/>
    </w:rPr>
  </w:style>
  <w:style w:type="paragraph" w:customStyle="1" w:styleId="xl135">
    <w:name w:val="xl135"/>
    <w:basedOn w:val="a8"/>
    <w:rsid w:val="00683236"/>
    <w:pPr>
      <w:pBdr>
        <w:right w:val="single" w:sz="4" w:space="0" w:color="auto"/>
      </w:pBdr>
      <w:spacing w:before="100" w:beforeAutospacing="1" w:after="100" w:afterAutospacing="1"/>
      <w:jc w:val="center"/>
      <w:textAlignment w:val="center"/>
    </w:pPr>
    <w:rPr>
      <w:sz w:val="22"/>
      <w:szCs w:val="22"/>
    </w:rPr>
  </w:style>
  <w:style w:type="paragraph" w:customStyle="1" w:styleId="xl136">
    <w:name w:val="xl136"/>
    <w:basedOn w:val="a8"/>
    <w:rsid w:val="00683236"/>
    <w:pPr>
      <w:pBdr>
        <w:left w:val="single" w:sz="4" w:space="0" w:color="auto"/>
      </w:pBdr>
      <w:spacing w:before="100" w:beforeAutospacing="1" w:after="100" w:afterAutospacing="1"/>
      <w:textAlignment w:val="center"/>
    </w:pPr>
    <w:rPr>
      <w:sz w:val="22"/>
      <w:szCs w:val="22"/>
    </w:rPr>
  </w:style>
  <w:style w:type="paragraph" w:customStyle="1" w:styleId="xl137">
    <w:name w:val="xl137"/>
    <w:basedOn w:val="a8"/>
    <w:rsid w:val="00683236"/>
    <w:pPr>
      <w:spacing w:before="100" w:beforeAutospacing="1" w:after="100" w:afterAutospacing="1"/>
      <w:textAlignment w:val="center"/>
    </w:pPr>
    <w:rPr>
      <w:sz w:val="22"/>
      <w:szCs w:val="22"/>
    </w:rPr>
  </w:style>
  <w:style w:type="paragraph" w:customStyle="1" w:styleId="xl138">
    <w:name w:val="xl138"/>
    <w:basedOn w:val="a8"/>
    <w:rsid w:val="00683236"/>
    <w:pPr>
      <w:pBdr>
        <w:right w:val="single" w:sz="4" w:space="0" w:color="auto"/>
      </w:pBdr>
      <w:spacing w:before="100" w:beforeAutospacing="1" w:after="100" w:afterAutospacing="1"/>
      <w:textAlignment w:val="center"/>
    </w:pPr>
    <w:rPr>
      <w:sz w:val="22"/>
      <w:szCs w:val="22"/>
    </w:rPr>
  </w:style>
  <w:style w:type="paragraph" w:customStyle="1" w:styleId="xl139">
    <w:name w:val="xl139"/>
    <w:basedOn w:val="a8"/>
    <w:rsid w:val="00683236"/>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140">
    <w:name w:val="xl140"/>
    <w:basedOn w:val="a8"/>
    <w:rsid w:val="00683236"/>
    <w:pPr>
      <w:pBdr>
        <w:bottom w:val="single" w:sz="8" w:space="0" w:color="auto"/>
      </w:pBdr>
      <w:spacing w:before="100" w:beforeAutospacing="1" w:after="100" w:afterAutospacing="1"/>
      <w:textAlignment w:val="center"/>
    </w:pPr>
    <w:rPr>
      <w:sz w:val="22"/>
      <w:szCs w:val="22"/>
    </w:rPr>
  </w:style>
  <w:style w:type="paragraph" w:customStyle="1" w:styleId="xl141">
    <w:name w:val="xl141"/>
    <w:basedOn w:val="a8"/>
    <w:rsid w:val="00683236"/>
    <w:pPr>
      <w:pBdr>
        <w:bottom w:val="single" w:sz="8" w:space="0" w:color="auto"/>
        <w:right w:val="single" w:sz="8" w:space="0" w:color="auto"/>
      </w:pBdr>
      <w:spacing w:before="100" w:beforeAutospacing="1" w:after="100" w:afterAutospacing="1"/>
      <w:textAlignment w:val="center"/>
    </w:pPr>
    <w:rPr>
      <w:sz w:val="22"/>
      <w:szCs w:val="22"/>
    </w:rPr>
  </w:style>
  <w:style w:type="paragraph" w:customStyle="1" w:styleId="xl142">
    <w:name w:val="xl142"/>
    <w:basedOn w:val="a8"/>
    <w:rsid w:val="00683236"/>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143">
    <w:name w:val="xl143"/>
    <w:basedOn w:val="a8"/>
    <w:rsid w:val="00683236"/>
    <w:pPr>
      <w:pBdr>
        <w:bottom w:val="single" w:sz="8" w:space="0" w:color="auto"/>
      </w:pBdr>
      <w:spacing w:before="100" w:beforeAutospacing="1" w:after="100" w:afterAutospacing="1"/>
      <w:textAlignment w:val="center"/>
    </w:pPr>
    <w:rPr>
      <w:sz w:val="18"/>
      <w:szCs w:val="18"/>
    </w:rPr>
  </w:style>
  <w:style w:type="paragraph" w:customStyle="1" w:styleId="xl144">
    <w:name w:val="xl144"/>
    <w:basedOn w:val="a8"/>
    <w:rsid w:val="00683236"/>
    <w:pPr>
      <w:pBdr>
        <w:bottom w:val="single" w:sz="8" w:space="0" w:color="auto"/>
        <w:right w:val="single" w:sz="4" w:space="0" w:color="auto"/>
      </w:pBdr>
      <w:spacing w:before="100" w:beforeAutospacing="1" w:after="100" w:afterAutospacing="1"/>
      <w:textAlignment w:val="center"/>
    </w:pPr>
    <w:rPr>
      <w:sz w:val="18"/>
      <w:szCs w:val="18"/>
    </w:rPr>
  </w:style>
  <w:style w:type="paragraph" w:customStyle="1" w:styleId="xl145">
    <w:name w:val="xl145"/>
    <w:basedOn w:val="a8"/>
    <w:rsid w:val="00683236"/>
    <w:pPr>
      <w:pBdr>
        <w:left w:val="single" w:sz="4" w:space="0" w:color="auto"/>
        <w:bottom w:val="single" w:sz="8" w:space="0" w:color="auto"/>
      </w:pBdr>
      <w:spacing w:before="100" w:beforeAutospacing="1" w:after="100" w:afterAutospacing="1"/>
      <w:jc w:val="center"/>
      <w:textAlignment w:val="center"/>
    </w:pPr>
    <w:rPr>
      <w:sz w:val="22"/>
      <w:szCs w:val="22"/>
    </w:rPr>
  </w:style>
  <w:style w:type="paragraph" w:customStyle="1" w:styleId="xl146">
    <w:name w:val="xl146"/>
    <w:basedOn w:val="a8"/>
    <w:rsid w:val="00683236"/>
    <w:pPr>
      <w:pBdr>
        <w:bottom w:val="single" w:sz="8" w:space="0" w:color="auto"/>
      </w:pBdr>
      <w:spacing w:before="100" w:beforeAutospacing="1" w:after="100" w:afterAutospacing="1"/>
      <w:jc w:val="center"/>
      <w:textAlignment w:val="center"/>
    </w:pPr>
    <w:rPr>
      <w:sz w:val="22"/>
      <w:szCs w:val="22"/>
    </w:rPr>
  </w:style>
  <w:style w:type="paragraph" w:customStyle="1" w:styleId="xl147">
    <w:name w:val="xl147"/>
    <w:basedOn w:val="a8"/>
    <w:rsid w:val="00683236"/>
    <w:pPr>
      <w:pBdr>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48">
    <w:name w:val="xl148"/>
    <w:basedOn w:val="a8"/>
    <w:rsid w:val="00683236"/>
    <w:pPr>
      <w:pBdr>
        <w:left w:val="single" w:sz="4" w:space="0" w:color="auto"/>
        <w:bottom w:val="single" w:sz="8" w:space="0" w:color="auto"/>
      </w:pBdr>
      <w:spacing w:before="100" w:beforeAutospacing="1" w:after="100" w:afterAutospacing="1"/>
      <w:jc w:val="center"/>
      <w:textAlignment w:val="center"/>
    </w:pPr>
    <w:rPr>
      <w:sz w:val="22"/>
      <w:szCs w:val="22"/>
    </w:rPr>
  </w:style>
  <w:style w:type="paragraph" w:customStyle="1" w:styleId="xl149">
    <w:name w:val="xl149"/>
    <w:basedOn w:val="a8"/>
    <w:rsid w:val="00683236"/>
    <w:pPr>
      <w:pBdr>
        <w:bottom w:val="single" w:sz="8" w:space="0" w:color="auto"/>
      </w:pBdr>
      <w:spacing w:before="100" w:beforeAutospacing="1" w:after="100" w:afterAutospacing="1"/>
      <w:jc w:val="center"/>
      <w:textAlignment w:val="center"/>
    </w:pPr>
    <w:rPr>
      <w:sz w:val="22"/>
      <w:szCs w:val="22"/>
    </w:rPr>
  </w:style>
  <w:style w:type="paragraph" w:customStyle="1" w:styleId="xl150">
    <w:name w:val="xl150"/>
    <w:basedOn w:val="a8"/>
    <w:rsid w:val="00683236"/>
    <w:pPr>
      <w:pBdr>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51">
    <w:name w:val="xl151"/>
    <w:basedOn w:val="a8"/>
    <w:rsid w:val="00683236"/>
    <w:pPr>
      <w:pBdr>
        <w:left w:val="single" w:sz="4" w:space="0" w:color="auto"/>
      </w:pBdr>
      <w:spacing w:before="100" w:beforeAutospacing="1" w:after="100" w:afterAutospacing="1"/>
      <w:jc w:val="center"/>
      <w:textAlignment w:val="top"/>
    </w:pPr>
    <w:rPr>
      <w:sz w:val="22"/>
      <w:szCs w:val="22"/>
    </w:rPr>
  </w:style>
  <w:style w:type="paragraph" w:customStyle="1" w:styleId="xl152">
    <w:name w:val="xl152"/>
    <w:basedOn w:val="a8"/>
    <w:rsid w:val="00683236"/>
    <w:pPr>
      <w:spacing w:before="100" w:beforeAutospacing="1" w:after="100" w:afterAutospacing="1"/>
      <w:jc w:val="center"/>
      <w:textAlignment w:val="top"/>
    </w:pPr>
    <w:rPr>
      <w:sz w:val="22"/>
      <w:szCs w:val="22"/>
    </w:rPr>
  </w:style>
  <w:style w:type="paragraph" w:customStyle="1" w:styleId="xl153">
    <w:name w:val="xl153"/>
    <w:basedOn w:val="a8"/>
    <w:rsid w:val="00683236"/>
    <w:pPr>
      <w:pBdr>
        <w:right w:val="single" w:sz="4" w:space="0" w:color="auto"/>
      </w:pBdr>
      <w:spacing w:before="100" w:beforeAutospacing="1" w:after="100" w:afterAutospacing="1"/>
      <w:jc w:val="center"/>
      <w:textAlignment w:val="top"/>
    </w:pPr>
    <w:rPr>
      <w:sz w:val="22"/>
      <w:szCs w:val="22"/>
    </w:rPr>
  </w:style>
  <w:style w:type="paragraph" w:customStyle="1" w:styleId="xl154">
    <w:name w:val="xl154"/>
    <w:basedOn w:val="a8"/>
    <w:rsid w:val="00683236"/>
    <w:pPr>
      <w:pBdr>
        <w:top w:val="single" w:sz="8"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5">
    <w:name w:val="xl155"/>
    <w:basedOn w:val="a8"/>
    <w:rsid w:val="00683236"/>
    <w:pPr>
      <w:pBdr>
        <w:top w:val="single" w:sz="8" w:space="0" w:color="auto"/>
        <w:bottom w:val="single" w:sz="4" w:space="0" w:color="auto"/>
      </w:pBdr>
      <w:spacing w:before="100" w:beforeAutospacing="1" w:after="100" w:afterAutospacing="1"/>
      <w:jc w:val="center"/>
      <w:textAlignment w:val="center"/>
    </w:pPr>
    <w:rPr>
      <w:sz w:val="22"/>
      <w:szCs w:val="22"/>
    </w:rPr>
  </w:style>
  <w:style w:type="paragraph" w:customStyle="1" w:styleId="xl156">
    <w:name w:val="xl156"/>
    <w:basedOn w:val="a8"/>
    <w:rsid w:val="00683236"/>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7">
    <w:name w:val="xl157"/>
    <w:basedOn w:val="a8"/>
    <w:rsid w:val="00683236"/>
    <w:pPr>
      <w:spacing w:before="100" w:beforeAutospacing="1" w:after="100" w:afterAutospacing="1"/>
      <w:jc w:val="center"/>
    </w:pPr>
    <w:rPr>
      <w:sz w:val="22"/>
      <w:szCs w:val="22"/>
    </w:rPr>
  </w:style>
  <w:style w:type="paragraph" w:customStyle="1" w:styleId="xl158">
    <w:name w:val="xl158"/>
    <w:basedOn w:val="a8"/>
    <w:rsid w:val="00683236"/>
    <w:pPr>
      <w:pBdr>
        <w:right w:val="single" w:sz="4" w:space="0" w:color="auto"/>
      </w:pBdr>
      <w:spacing w:before="100" w:beforeAutospacing="1" w:after="100" w:afterAutospacing="1"/>
      <w:jc w:val="center"/>
    </w:pPr>
    <w:rPr>
      <w:sz w:val="22"/>
      <w:szCs w:val="22"/>
    </w:rPr>
  </w:style>
  <w:style w:type="paragraph" w:customStyle="1" w:styleId="xl159">
    <w:name w:val="xl159"/>
    <w:basedOn w:val="a8"/>
    <w:rsid w:val="00683236"/>
    <w:pPr>
      <w:pBdr>
        <w:bottom w:val="single" w:sz="4" w:space="0" w:color="auto"/>
      </w:pBdr>
      <w:spacing w:before="100" w:beforeAutospacing="1" w:after="100" w:afterAutospacing="1"/>
      <w:jc w:val="center"/>
    </w:pPr>
    <w:rPr>
      <w:sz w:val="22"/>
      <w:szCs w:val="22"/>
    </w:rPr>
  </w:style>
  <w:style w:type="paragraph" w:customStyle="1" w:styleId="xl160">
    <w:name w:val="xl160"/>
    <w:basedOn w:val="a8"/>
    <w:rsid w:val="00683236"/>
    <w:pPr>
      <w:pBdr>
        <w:bottom w:val="single" w:sz="4" w:space="0" w:color="auto"/>
        <w:right w:val="single" w:sz="4" w:space="0" w:color="auto"/>
      </w:pBdr>
      <w:spacing w:before="100" w:beforeAutospacing="1" w:after="100" w:afterAutospacing="1"/>
      <w:jc w:val="center"/>
    </w:pPr>
    <w:rPr>
      <w:sz w:val="22"/>
      <w:szCs w:val="22"/>
    </w:rPr>
  </w:style>
  <w:style w:type="paragraph" w:customStyle="1" w:styleId="xl161">
    <w:name w:val="xl161"/>
    <w:basedOn w:val="a8"/>
    <w:rsid w:val="00683236"/>
    <w:pPr>
      <w:spacing w:before="100" w:beforeAutospacing="1" w:after="100" w:afterAutospacing="1"/>
      <w:jc w:val="center"/>
      <w:textAlignment w:val="center"/>
    </w:pPr>
    <w:rPr>
      <w:sz w:val="22"/>
      <w:szCs w:val="22"/>
    </w:rPr>
  </w:style>
  <w:style w:type="paragraph" w:customStyle="1" w:styleId="xl162">
    <w:name w:val="xl162"/>
    <w:basedOn w:val="a8"/>
    <w:rsid w:val="00683236"/>
    <w:pPr>
      <w:pBdr>
        <w:right w:val="single" w:sz="4" w:space="0" w:color="auto"/>
      </w:pBdr>
      <w:spacing w:before="100" w:beforeAutospacing="1" w:after="100" w:afterAutospacing="1"/>
      <w:jc w:val="center"/>
      <w:textAlignment w:val="center"/>
    </w:pPr>
    <w:rPr>
      <w:sz w:val="22"/>
      <w:szCs w:val="22"/>
    </w:rPr>
  </w:style>
  <w:style w:type="paragraph" w:customStyle="1" w:styleId="xl163">
    <w:name w:val="xl163"/>
    <w:basedOn w:val="a8"/>
    <w:rsid w:val="00683236"/>
    <w:pPr>
      <w:pBdr>
        <w:top w:val="single" w:sz="8" w:space="0" w:color="auto"/>
        <w:left w:val="single" w:sz="4" w:space="0" w:color="auto"/>
        <w:bottom w:val="single" w:sz="4" w:space="0" w:color="auto"/>
      </w:pBdr>
      <w:spacing w:before="100" w:beforeAutospacing="1" w:after="100" w:afterAutospacing="1"/>
      <w:textAlignment w:val="center"/>
    </w:pPr>
    <w:rPr>
      <w:sz w:val="22"/>
      <w:szCs w:val="22"/>
    </w:rPr>
  </w:style>
  <w:style w:type="paragraph" w:customStyle="1" w:styleId="xl164">
    <w:name w:val="xl164"/>
    <w:basedOn w:val="a8"/>
    <w:rsid w:val="00683236"/>
    <w:pPr>
      <w:pBdr>
        <w:top w:val="single" w:sz="8" w:space="0" w:color="auto"/>
        <w:bottom w:val="single" w:sz="4" w:space="0" w:color="auto"/>
      </w:pBdr>
      <w:spacing w:before="100" w:beforeAutospacing="1" w:after="100" w:afterAutospacing="1"/>
      <w:textAlignment w:val="center"/>
    </w:pPr>
    <w:rPr>
      <w:sz w:val="22"/>
      <w:szCs w:val="22"/>
    </w:rPr>
  </w:style>
  <w:style w:type="paragraph" w:customStyle="1" w:styleId="xl165">
    <w:name w:val="xl165"/>
    <w:basedOn w:val="a8"/>
    <w:rsid w:val="00683236"/>
    <w:pPr>
      <w:pBdr>
        <w:top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166">
    <w:name w:val="xl166"/>
    <w:basedOn w:val="a8"/>
    <w:rsid w:val="00683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67">
    <w:name w:val="xl167"/>
    <w:basedOn w:val="a8"/>
    <w:rsid w:val="00683236"/>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168">
    <w:name w:val="xl168"/>
    <w:basedOn w:val="a8"/>
    <w:rsid w:val="00683236"/>
    <w:pPr>
      <w:pBdr>
        <w:left w:val="single" w:sz="4" w:space="0" w:color="auto"/>
      </w:pBdr>
      <w:spacing w:before="100" w:beforeAutospacing="1" w:after="100" w:afterAutospacing="1"/>
      <w:jc w:val="center"/>
      <w:textAlignment w:val="center"/>
    </w:pPr>
    <w:rPr>
      <w:sz w:val="22"/>
      <w:szCs w:val="22"/>
    </w:rPr>
  </w:style>
  <w:style w:type="paragraph" w:customStyle="1" w:styleId="xl169">
    <w:name w:val="xl169"/>
    <w:basedOn w:val="a8"/>
    <w:rsid w:val="00683236"/>
    <w:pPr>
      <w:pBdr>
        <w:top w:val="single" w:sz="8" w:space="0" w:color="auto"/>
        <w:bottom w:val="single" w:sz="8" w:space="0" w:color="auto"/>
      </w:pBdr>
      <w:spacing w:before="100" w:beforeAutospacing="1" w:after="100" w:afterAutospacing="1"/>
    </w:pPr>
    <w:rPr>
      <w:sz w:val="22"/>
      <w:szCs w:val="22"/>
    </w:rPr>
  </w:style>
  <w:style w:type="paragraph" w:customStyle="1" w:styleId="xl170">
    <w:name w:val="xl170"/>
    <w:basedOn w:val="a8"/>
    <w:rsid w:val="00683236"/>
    <w:pPr>
      <w:pBdr>
        <w:top w:val="single" w:sz="8" w:space="0" w:color="auto"/>
        <w:bottom w:val="single" w:sz="8" w:space="0" w:color="auto"/>
        <w:right w:val="single" w:sz="4" w:space="0" w:color="auto"/>
      </w:pBdr>
      <w:spacing w:before="100" w:beforeAutospacing="1" w:after="100" w:afterAutospacing="1"/>
    </w:pPr>
    <w:rPr>
      <w:sz w:val="22"/>
      <w:szCs w:val="22"/>
    </w:rPr>
  </w:style>
  <w:style w:type="paragraph" w:customStyle="1" w:styleId="xl171">
    <w:name w:val="xl171"/>
    <w:basedOn w:val="a8"/>
    <w:rsid w:val="00683236"/>
    <w:pPr>
      <w:pBdr>
        <w:top w:val="single" w:sz="8" w:space="0" w:color="auto"/>
        <w:left w:val="single" w:sz="4" w:space="0" w:color="auto"/>
        <w:bottom w:val="single" w:sz="8" w:space="0" w:color="auto"/>
      </w:pBdr>
      <w:spacing w:before="100" w:beforeAutospacing="1" w:after="100" w:afterAutospacing="1"/>
      <w:jc w:val="center"/>
      <w:textAlignment w:val="center"/>
    </w:pPr>
    <w:rPr>
      <w:sz w:val="22"/>
      <w:szCs w:val="22"/>
    </w:rPr>
  </w:style>
  <w:style w:type="paragraph" w:customStyle="1" w:styleId="xl172">
    <w:name w:val="xl172"/>
    <w:basedOn w:val="a8"/>
    <w:rsid w:val="00683236"/>
    <w:pPr>
      <w:pBdr>
        <w:top w:val="single" w:sz="8" w:space="0" w:color="auto"/>
        <w:bottom w:val="single" w:sz="8" w:space="0" w:color="auto"/>
      </w:pBdr>
      <w:spacing w:before="100" w:beforeAutospacing="1" w:after="100" w:afterAutospacing="1"/>
      <w:jc w:val="center"/>
      <w:textAlignment w:val="center"/>
    </w:pPr>
    <w:rPr>
      <w:sz w:val="22"/>
      <w:szCs w:val="22"/>
    </w:rPr>
  </w:style>
  <w:style w:type="paragraph" w:customStyle="1" w:styleId="xl173">
    <w:name w:val="xl173"/>
    <w:basedOn w:val="a8"/>
    <w:rsid w:val="00683236"/>
    <w:pPr>
      <w:pBdr>
        <w:top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74">
    <w:name w:val="xl174"/>
    <w:basedOn w:val="a8"/>
    <w:rsid w:val="00683236"/>
    <w:pPr>
      <w:pBdr>
        <w:top w:val="single" w:sz="8" w:space="0" w:color="auto"/>
        <w:left w:val="single" w:sz="4" w:space="0" w:color="auto"/>
        <w:bottom w:val="single" w:sz="8" w:space="0" w:color="auto"/>
      </w:pBdr>
      <w:spacing w:before="100" w:beforeAutospacing="1" w:after="100" w:afterAutospacing="1"/>
      <w:textAlignment w:val="center"/>
    </w:pPr>
    <w:rPr>
      <w:sz w:val="22"/>
      <w:szCs w:val="22"/>
    </w:rPr>
  </w:style>
  <w:style w:type="paragraph" w:customStyle="1" w:styleId="xl175">
    <w:name w:val="xl175"/>
    <w:basedOn w:val="a8"/>
    <w:rsid w:val="00683236"/>
    <w:pPr>
      <w:pBdr>
        <w:top w:val="single" w:sz="8" w:space="0" w:color="auto"/>
        <w:bottom w:val="single" w:sz="8" w:space="0" w:color="auto"/>
      </w:pBdr>
      <w:spacing w:before="100" w:beforeAutospacing="1" w:after="100" w:afterAutospacing="1"/>
      <w:textAlignment w:val="center"/>
    </w:pPr>
    <w:rPr>
      <w:sz w:val="22"/>
      <w:szCs w:val="22"/>
    </w:rPr>
  </w:style>
  <w:style w:type="paragraph" w:customStyle="1" w:styleId="xl176">
    <w:name w:val="xl176"/>
    <w:basedOn w:val="a8"/>
    <w:rsid w:val="00683236"/>
    <w:pPr>
      <w:pBdr>
        <w:top w:val="single" w:sz="8" w:space="0" w:color="auto"/>
        <w:bottom w:val="single" w:sz="8" w:space="0" w:color="auto"/>
        <w:right w:val="single" w:sz="4" w:space="0" w:color="auto"/>
      </w:pBdr>
      <w:spacing w:before="100" w:beforeAutospacing="1" w:after="100" w:afterAutospacing="1"/>
      <w:textAlignment w:val="center"/>
    </w:pPr>
    <w:rPr>
      <w:sz w:val="22"/>
      <w:szCs w:val="22"/>
    </w:rPr>
  </w:style>
  <w:style w:type="paragraph" w:customStyle="1" w:styleId="xl177">
    <w:name w:val="xl177"/>
    <w:basedOn w:val="a8"/>
    <w:rsid w:val="00683236"/>
    <w:pPr>
      <w:pBdr>
        <w:top w:val="single" w:sz="8" w:space="0" w:color="auto"/>
        <w:left w:val="single" w:sz="4" w:space="0" w:color="auto"/>
        <w:bottom w:val="single" w:sz="8" w:space="0" w:color="auto"/>
      </w:pBdr>
      <w:spacing w:before="100" w:beforeAutospacing="1" w:after="100" w:afterAutospacing="1"/>
      <w:jc w:val="center"/>
      <w:textAlignment w:val="center"/>
    </w:pPr>
    <w:rPr>
      <w:sz w:val="22"/>
      <w:szCs w:val="22"/>
    </w:rPr>
  </w:style>
  <w:style w:type="paragraph" w:customStyle="1" w:styleId="xl178">
    <w:name w:val="xl178"/>
    <w:basedOn w:val="a8"/>
    <w:rsid w:val="00683236"/>
    <w:pPr>
      <w:pBdr>
        <w:top w:val="single" w:sz="8" w:space="0" w:color="auto"/>
        <w:bottom w:val="single" w:sz="8" w:space="0" w:color="auto"/>
      </w:pBdr>
      <w:spacing w:before="100" w:beforeAutospacing="1" w:after="100" w:afterAutospacing="1"/>
      <w:jc w:val="center"/>
      <w:textAlignment w:val="center"/>
    </w:pPr>
    <w:rPr>
      <w:sz w:val="22"/>
      <w:szCs w:val="22"/>
    </w:rPr>
  </w:style>
  <w:style w:type="paragraph" w:customStyle="1" w:styleId="xl179">
    <w:name w:val="xl179"/>
    <w:basedOn w:val="a8"/>
    <w:rsid w:val="00683236"/>
    <w:pPr>
      <w:pBdr>
        <w:top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80">
    <w:name w:val="xl180"/>
    <w:basedOn w:val="a8"/>
    <w:rsid w:val="00683236"/>
    <w:pPr>
      <w:pBdr>
        <w:top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181">
    <w:name w:val="xl181"/>
    <w:basedOn w:val="a8"/>
    <w:rsid w:val="00683236"/>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182">
    <w:name w:val="xl182"/>
    <w:basedOn w:val="a8"/>
    <w:rsid w:val="00683236"/>
    <w:pPr>
      <w:pBdr>
        <w:top w:val="single" w:sz="4" w:space="0" w:color="auto"/>
        <w:bottom w:val="single" w:sz="4" w:space="0" w:color="auto"/>
      </w:pBdr>
      <w:spacing w:before="100" w:beforeAutospacing="1" w:after="100" w:afterAutospacing="1"/>
      <w:jc w:val="center"/>
    </w:pPr>
    <w:rPr>
      <w:sz w:val="22"/>
      <w:szCs w:val="22"/>
    </w:rPr>
  </w:style>
  <w:style w:type="paragraph" w:customStyle="1" w:styleId="xl183">
    <w:name w:val="xl183"/>
    <w:basedOn w:val="a8"/>
    <w:rsid w:val="0068323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84">
    <w:name w:val="xl184"/>
    <w:basedOn w:val="a8"/>
    <w:rsid w:val="00683236"/>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185">
    <w:name w:val="xl185"/>
    <w:basedOn w:val="a8"/>
    <w:rsid w:val="00683236"/>
    <w:pPr>
      <w:pBdr>
        <w:top w:val="single" w:sz="4" w:space="0" w:color="auto"/>
        <w:bottom w:val="single" w:sz="4" w:space="0" w:color="auto"/>
      </w:pBdr>
      <w:spacing w:before="100" w:beforeAutospacing="1" w:after="100" w:afterAutospacing="1"/>
      <w:jc w:val="center"/>
    </w:pPr>
    <w:rPr>
      <w:sz w:val="22"/>
      <w:szCs w:val="22"/>
    </w:rPr>
  </w:style>
  <w:style w:type="paragraph" w:customStyle="1" w:styleId="xl186">
    <w:name w:val="xl186"/>
    <w:basedOn w:val="a8"/>
    <w:rsid w:val="0068323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87">
    <w:name w:val="xl187"/>
    <w:basedOn w:val="a8"/>
    <w:rsid w:val="00683236"/>
    <w:pPr>
      <w:pBdr>
        <w:top w:val="single" w:sz="8" w:space="0" w:color="auto"/>
      </w:pBdr>
      <w:spacing w:before="100" w:beforeAutospacing="1" w:after="100" w:afterAutospacing="1"/>
    </w:pPr>
    <w:rPr>
      <w:sz w:val="22"/>
      <w:szCs w:val="22"/>
    </w:rPr>
  </w:style>
  <w:style w:type="paragraph" w:customStyle="1" w:styleId="xl188">
    <w:name w:val="xl188"/>
    <w:basedOn w:val="a8"/>
    <w:rsid w:val="00683236"/>
    <w:pPr>
      <w:pBdr>
        <w:top w:val="single" w:sz="8" w:space="0" w:color="auto"/>
        <w:right w:val="single" w:sz="4" w:space="0" w:color="auto"/>
      </w:pBdr>
      <w:spacing w:before="100" w:beforeAutospacing="1" w:after="100" w:afterAutospacing="1"/>
    </w:pPr>
    <w:rPr>
      <w:sz w:val="22"/>
      <w:szCs w:val="22"/>
    </w:rPr>
  </w:style>
  <w:style w:type="paragraph" w:customStyle="1" w:styleId="xl189">
    <w:name w:val="xl189"/>
    <w:basedOn w:val="a8"/>
    <w:rsid w:val="00683236"/>
    <w:pPr>
      <w:pBdr>
        <w:top w:val="single" w:sz="8" w:space="0" w:color="auto"/>
        <w:left w:val="single" w:sz="4" w:space="0" w:color="auto"/>
      </w:pBdr>
      <w:spacing w:before="100" w:beforeAutospacing="1" w:after="100" w:afterAutospacing="1"/>
      <w:jc w:val="center"/>
      <w:textAlignment w:val="center"/>
    </w:pPr>
    <w:rPr>
      <w:sz w:val="22"/>
      <w:szCs w:val="22"/>
    </w:rPr>
  </w:style>
  <w:style w:type="paragraph" w:customStyle="1" w:styleId="xl190">
    <w:name w:val="xl190"/>
    <w:basedOn w:val="a8"/>
    <w:rsid w:val="00683236"/>
    <w:pPr>
      <w:pBdr>
        <w:top w:val="single" w:sz="8" w:space="0" w:color="auto"/>
      </w:pBdr>
      <w:spacing w:before="100" w:beforeAutospacing="1" w:after="100" w:afterAutospacing="1"/>
      <w:jc w:val="center"/>
      <w:textAlignment w:val="center"/>
    </w:pPr>
    <w:rPr>
      <w:sz w:val="22"/>
      <w:szCs w:val="22"/>
    </w:rPr>
  </w:style>
  <w:style w:type="paragraph" w:customStyle="1" w:styleId="xl191">
    <w:name w:val="xl191"/>
    <w:basedOn w:val="a8"/>
    <w:rsid w:val="00683236"/>
    <w:pPr>
      <w:pBdr>
        <w:top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92">
    <w:name w:val="xl192"/>
    <w:basedOn w:val="a8"/>
    <w:rsid w:val="00683236"/>
    <w:pPr>
      <w:pBdr>
        <w:top w:val="single" w:sz="8" w:space="0" w:color="auto"/>
        <w:left w:val="single" w:sz="4" w:space="0" w:color="auto"/>
      </w:pBdr>
      <w:spacing w:before="100" w:beforeAutospacing="1" w:after="100" w:afterAutospacing="1"/>
      <w:textAlignment w:val="center"/>
    </w:pPr>
    <w:rPr>
      <w:sz w:val="22"/>
      <w:szCs w:val="22"/>
    </w:rPr>
  </w:style>
  <w:style w:type="paragraph" w:customStyle="1" w:styleId="xl193">
    <w:name w:val="xl193"/>
    <w:basedOn w:val="a8"/>
    <w:rsid w:val="00683236"/>
    <w:pPr>
      <w:pBdr>
        <w:top w:val="single" w:sz="8" w:space="0" w:color="auto"/>
      </w:pBdr>
      <w:spacing w:before="100" w:beforeAutospacing="1" w:after="100" w:afterAutospacing="1"/>
      <w:textAlignment w:val="center"/>
    </w:pPr>
    <w:rPr>
      <w:sz w:val="22"/>
      <w:szCs w:val="22"/>
    </w:rPr>
  </w:style>
  <w:style w:type="paragraph" w:customStyle="1" w:styleId="xl194">
    <w:name w:val="xl194"/>
    <w:basedOn w:val="a8"/>
    <w:rsid w:val="00683236"/>
    <w:pPr>
      <w:pBdr>
        <w:top w:val="single" w:sz="8" w:space="0" w:color="auto"/>
        <w:right w:val="single" w:sz="8" w:space="0" w:color="auto"/>
      </w:pBdr>
      <w:spacing w:before="100" w:beforeAutospacing="1" w:after="100" w:afterAutospacing="1"/>
      <w:textAlignment w:val="center"/>
    </w:pPr>
    <w:rPr>
      <w:sz w:val="22"/>
      <w:szCs w:val="22"/>
    </w:rPr>
  </w:style>
  <w:style w:type="paragraph" w:customStyle="1" w:styleId="xl195">
    <w:name w:val="xl195"/>
    <w:basedOn w:val="a8"/>
    <w:rsid w:val="00683236"/>
    <w:pPr>
      <w:pBdr>
        <w:bottom w:val="single" w:sz="8" w:space="0" w:color="auto"/>
      </w:pBdr>
      <w:spacing w:before="100" w:beforeAutospacing="1" w:after="100" w:afterAutospacing="1"/>
    </w:pPr>
    <w:rPr>
      <w:sz w:val="22"/>
      <w:szCs w:val="22"/>
    </w:rPr>
  </w:style>
  <w:style w:type="paragraph" w:customStyle="1" w:styleId="xl196">
    <w:name w:val="xl196"/>
    <w:basedOn w:val="a8"/>
    <w:rsid w:val="00683236"/>
    <w:pPr>
      <w:pBdr>
        <w:bottom w:val="single" w:sz="8" w:space="0" w:color="auto"/>
        <w:right w:val="single" w:sz="4" w:space="0" w:color="auto"/>
      </w:pBdr>
      <w:spacing w:before="100" w:beforeAutospacing="1" w:after="100" w:afterAutospacing="1"/>
    </w:pPr>
    <w:rPr>
      <w:sz w:val="22"/>
      <w:szCs w:val="22"/>
    </w:rPr>
  </w:style>
  <w:style w:type="paragraph" w:customStyle="1" w:styleId="xl197">
    <w:name w:val="xl197"/>
    <w:basedOn w:val="a8"/>
    <w:rsid w:val="00683236"/>
    <w:pPr>
      <w:pBdr>
        <w:left w:val="single" w:sz="4" w:space="0" w:color="auto"/>
        <w:bottom w:val="single" w:sz="8" w:space="0" w:color="auto"/>
      </w:pBdr>
      <w:spacing w:before="100" w:beforeAutospacing="1" w:after="100" w:afterAutospacing="1"/>
      <w:jc w:val="center"/>
      <w:textAlignment w:val="center"/>
    </w:pPr>
    <w:rPr>
      <w:sz w:val="22"/>
      <w:szCs w:val="22"/>
    </w:rPr>
  </w:style>
  <w:style w:type="paragraph" w:customStyle="1" w:styleId="xl198">
    <w:name w:val="xl198"/>
    <w:basedOn w:val="a8"/>
    <w:rsid w:val="00683236"/>
    <w:pPr>
      <w:pBdr>
        <w:bottom w:val="single" w:sz="8" w:space="0" w:color="auto"/>
      </w:pBdr>
      <w:spacing w:before="100" w:beforeAutospacing="1" w:after="100" w:afterAutospacing="1"/>
      <w:jc w:val="center"/>
      <w:textAlignment w:val="center"/>
    </w:pPr>
    <w:rPr>
      <w:sz w:val="22"/>
      <w:szCs w:val="22"/>
    </w:rPr>
  </w:style>
  <w:style w:type="paragraph" w:customStyle="1" w:styleId="xl199">
    <w:name w:val="xl199"/>
    <w:basedOn w:val="a8"/>
    <w:rsid w:val="00683236"/>
    <w:pPr>
      <w:pBdr>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200">
    <w:name w:val="xl200"/>
    <w:basedOn w:val="a8"/>
    <w:rsid w:val="00683236"/>
    <w:pPr>
      <w:pBdr>
        <w:top w:val="single" w:sz="4" w:space="0" w:color="auto"/>
      </w:pBdr>
      <w:spacing w:before="100" w:beforeAutospacing="1" w:after="100" w:afterAutospacing="1"/>
    </w:pPr>
    <w:rPr>
      <w:sz w:val="22"/>
      <w:szCs w:val="22"/>
    </w:rPr>
  </w:style>
  <w:style w:type="paragraph" w:customStyle="1" w:styleId="xl201">
    <w:name w:val="xl201"/>
    <w:basedOn w:val="a8"/>
    <w:rsid w:val="00683236"/>
    <w:pPr>
      <w:pBdr>
        <w:top w:val="single" w:sz="4" w:space="0" w:color="auto"/>
        <w:right w:val="single" w:sz="4" w:space="0" w:color="auto"/>
      </w:pBdr>
      <w:spacing w:before="100" w:beforeAutospacing="1" w:after="100" w:afterAutospacing="1"/>
    </w:pPr>
    <w:rPr>
      <w:sz w:val="22"/>
      <w:szCs w:val="22"/>
    </w:rPr>
  </w:style>
  <w:style w:type="paragraph" w:customStyle="1" w:styleId="xl202">
    <w:name w:val="xl202"/>
    <w:basedOn w:val="a8"/>
    <w:rsid w:val="00683236"/>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203">
    <w:name w:val="xl203"/>
    <w:basedOn w:val="a8"/>
    <w:rsid w:val="00683236"/>
    <w:pPr>
      <w:pBdr>
        <w:top w:val="single" w:sz="4" w:space="0" w:color="auto"/>
      </w:pBdr>
      <w:spacing w:before="100" w:beforeAutospacing="1" w:after="100" w:afterAutospacing="1"/>
      <w:jc w:val="center"/>
      <w:textAlignment w:val="center"/>
    </w:pPr>
    <w:rPr>
      <w:sz w:val="22"/>
      <w:szCs w:val="22"/>
    </w:rPr>
  </w:style>
  <w:style w:type="paragraph" w:customStyle="1" w:styleId="xl204">
    <w:name w:val="xl204"/>
    <w:basedOn w:val="a8"/>
    <w:rsid w:val="00683236"/>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05">
    <w:name w:val="xl205"/>
    <w:basedOn w:val="a8"/>
    <w:rsid w:val="00683236"/>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206">
    <w:name w:val="xl206"/>
    <w:basedOn w:val="a8"/>
    <w:rsid w:val="00683236"/>
    <w:pPr>
      <w:pBdr>
        <w:top w:val="single" w:sz="4" w:space="0" w:color="auto"/>
      </w:pBdr>
      <w:spacing w:before="100" w:beforeAutospacing="1" w:after="100" w:afterAutospacing="1"/>
      <w:jc w:val="center"/>
      <w:textAlignment w:val="center"/>
    </w:pPr>
    <w:rPr>
      <w:sz w:val="22"/>
      <w:szCs w:val="22"/>
    </w:rPr>
  </w:style>
  <w:style w:type="paragraph" w:customStyle="1" w:styleId="xl207">
    <w:name w:val="xl207"/>
    <w:basedOn w:val="a8"/>
    <w:rsid w:val="00683236"/>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08">
    <w:name w:val="xl208"/>
    <w:basedOn w:val="a8"/>
    <w:rsid w:val="00683236"/>
    <w:pPr>
      <w:pBdr>
        <w:top w:val="single" w:sz="4" w:space="0" w:color="auto"/>
        <w:left w:val="single" w:sz="4" w:space="0" w:color="auto"/>
      </w:pBdr>
      <w:spacing w:before="100" w:beforeAutospacing="1" w:after="100" w:afterAutospacing="1"/>
      <w:textAlignment w:val="center"/>
    </w:pPr>
    <w:rPr>
      <w:sz w:val="22"/>
      <w:szCs w:val="22"/>
    </w:rPr>
  </w:style>
  <w:style w:type="paragraph" w:customStyle="1" w:styleId="xl209">
    <w:name w:val="xl209"/>
    <w:basedOn w:val="a8"/>
    <w:rsid w:val="00683236"/>
    <w:pPr>
      <w:pBdr>
        <w:top w:val="single" w:sz="4" w:space="0" w:color="auto"/>
      </w:pBdr>
      <w:spacing w:before="100" w:beforeAutospacing="1" w:after="100" w:afterAutospacing="1"/>
      <w:textAlignment w:val="center"/>
    </w:pPr>
    <w:rPr>
      <w:sz w:val="22"/>
      <w:szCs w:val="22"/>
    </w:rPr>
  </w:style>
  <w:style w:type="paragraph" w:customStyle="1" w:styleId="xl210">
    <w:name w:val="xl210"/>
    <w:basedOn w:val="a8"/>
    <w:rsid w:val="00683236"/>
    <w:pPr>
      <w:pBdr>
        <w:top w:val="single" w:sz="4" w:space="0" w:color="auto"/>
        <w:right w:val="single" w:sz="4" w:space="0" w:color="auto"/>
      </w:pBdr>
      <w:spacing w:before="100" w:beforeAutospacing="1" w:after="100" w:afterAutospacing="1"/>
      <w:textAlignment w:val="center"/>
    </w:pPr>
    <w:rPr>
      <w:sz w:val="22"/>
      <w:szCs w:val="22"/>
    </w:rPr>
  </w:style>
  <w:style w:type="paragraph" w:customStyle="1" w:styleId="xl211">
    <w:name w:val="xl211"/>
    <w:basedOn w:val="a8"/>
    <w:rsid w:val="0068323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212">
    <w:name w:val="xl212"/>
    <w:basedOn w:val="a8"/>
    <w:rsid w:val="00683236"/>
    <w:pPr>
      <w:pBdr>
        <w:top w:val="single" w:sz="4" w:space="0" w:color="auto"/>
        <w:bottom w:val="single" w:sz="4" w:space="0" w:color="auto"/>
      </w:pBdr>
      <w:spacing w:before="100" w:beforeAutospacing="1" w:after="100" w:afterAutospacing="1"/>
      <w:textAlignment w:val="center"/>
    </w:pPr>
  </w:style>
  <w:style w:type="paragraph" w:customStyle="1" w:styleId="xl213">
    <w:name w:val="xl213"/>
    <w:basedOn w:val="a8"/>
    <w:rsid w:val="0068323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
    <w:name w:val="Таблица-по центру"/>
    <w:basedOn w:val="a8"/>
    <w:link w:val="-0"/>
    <w:rsid w:val="00683236"/>
    <w:pPr>
      <w:contextualSpacing/>
      <w:jc w:val="center"/>
    </w:pPr>
    <w:rPr>
      <w:szCs w:val="28"/>
    </w:rPr>
  </w:style>
  <w:style w:type="character" w:customStyle="1" w:styleId="-0">
    <w:name w:val="Таблица-по центру Знак"/>
    <w:link w:val="-"/>
    <w:rsid w:val="00683236"/>
    <w:rPr>
      <w:sz w:val="24"/>
      <w:szCs w:val="28"/>
    </w:rPr>
  </w:style>
  <w:style w:type="paragraph" w:customStyle="1" w:styleId="afff4">
    <w:name w:val="формулы"/>
    <w:basedOn w:val="a8"/>
    <w:rsid w:val="00683236"/>
    <w:pPr>
      <w:tabs>
        <w:tab w:val="center" w:pos="4820"/>
        <w:tab w:val="right" w:pos="9214"/>
      </w:tabs>
      <w:spacing w:before="120" w:line="360" w:lineRule="auto"/>
      <w:contextualSpacing/>
      <w:jc w:val="both"/>
    </w:pPr>
    <w:rPr>
      <w:sz w:val="28"/>
      <w:szCs w:val="28"/>
    </w:rPr>
  </w:style>
  <w:style w:type="paragraph" w:customStyle="1" w:styleId="120">
    <w:name w:val="Основной 12"/>
    <w:basedOn w:val="a8"/>
    <w:link w:val="121"/>
    <w:autoRedefine/>
    <w:qFormat/>
    <w:rsid w:val="00683236"/>
    <w:pPr>
      <w:spacing w:line="276" w:lineRule="auto"/>
      <w:ind w:firstLine="567"/>
      <w:jc w:val="both"/>
    </w:pPr>
  </w:style>
  <w:style w:type="table" w:customStyle="1" w:styleId="29">
    <w:name w:val="Сетка таблицы2"/>
    <w:basedOn w:val="aa"/>
    <w:next w:val="af8"/>
    <w:uiPriority w:val="59"/>
    <w:rsid w:val="00683236"/>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Литература-14"/>
    <w:basedOn w:val="a8"/>
    <w:link w:val="-140"/>
    <w:qFormat/>
    <w:rsid w:val="00683236"/>
    <w:pPr>
      <w:keepLines/>
      <w:numPr>
        <w:numId w:val="4"/>
      </w:numPr>
      <w:tabs>
        <w:tab w:val="left" w:pos="993"/>
      </w:tabs>
      <w:spacing w:before="60" w:after="60"/>
      <w:jc w:val="both"/>
    </w:pPr>
    <w:rPr>
      <w:color w:val="000000"/>
      <w:sz w:val="28"/>
      <w:szCs w:val="28"/>
    </w:rPr>
  </w:style>
  <w:style w:type="paragraph" w:customStyle="1" w:styleId="afff5">
    <w:name w:val="Назв.табл. и фото"/>
    <w:basedOn w:val="a8"/>
    <w:next w:val="a8"/>
    <w:rsid w:val="00683236"/>
    <w:pPr>
      <w:keepNext/>
      <w:keepLines/>
      <w:suppressAutoHyphens/>
      <w:spacing w:before="120" w:after="120"/>
      <w:ind w:left="142" w:right="565" w:firstLine="425"/>
      <w:contextualSpacing/>
      <w:jc w:val="center"/>
    </w:pPr>
    <w:rPr>
      <w:i/>
      <w:iCs/>
    </w:rPr>
  </w:style>
  <w:style w:type="paragraph" w:customStyle="1" w:styleId="afff6">
    <w:name w:val="По центру"/>
    <w:basedOn w:val="a8"/>
    <w:link w:val="afff7"/>
    <w:autoRedefine/>
    <w:rsid w:val="00683236"/>
    <w:pPr>
      <w:keepNext/>
      <w:spacing w:before="120" w:after="120" w:line="360" w:lineRule="auto"/>
      <w:contextualSpacing/>
      <w:jc w:val="both"/>
    </w:pPr>
    <w:rPr>
      <w:szCs w:val="20"/>
    </w:rPr>
  </w:style>
  <w:style w:type="character" w:customStyle="1" w:styleId="afff7">
    <w:name w:val="По центру Знак"/>
    <w:link w:val="afff6"/>
    <w:rsid w:val="00683236"/>
    <w:rPr>
      <w:sz w:val="24"/>
    </w:rPr>
  </w:style>
  <w:style w:type="paragraph" w:customStyle="1" w:styleId="afff8">
    <w:name w:val="подпункты"/>
    <w:basedOn w:val="a8"/>
    <w:link w:val="afff9"/>
    <w:rsid w:val="00683236"/>
    <w:pPr>
      <w:tabs>
        <w:tab w:val="num" w:pos="1080"/>
      </w:tabs>
      <w:spacing w:before="120" w:line="360" w:lineRule="auto"/>
      <w:ind w:left="907" w:hanging="340"/>
      <w:contextualSpacing/>
    </w:pPr>
    <w:rPr>
      <w:sz w:val="28"/>
    </w:rPr>
  </w:style>
  <w:style w:type="character" w:customStyle="1" w:styleId="afff9">
    <w:name w:val="подпункты Знак"/>
    <w:link w:val="afff8"/>
    <w:rsid w:val="00683236"/>
    <w:rPr>
      <w:sz w:val="28"/>
      <w:szCs w:val="24"/>
    </w:rPr>
  </w:style>
  <w:style w:type="paragraph" w:customStyle="1" w:styleId="afffa">
    <w:name w:val="Прижатый влево"/>
    <w:basedOn w:val="a8"/>
    <w:next w:val="a8"/>
    <w:rsid w:val="00683236"/>
    <w:pPr>
      <w:widowControl w:val="0"/>
      <w:autoSpaceDE w:val="0"/>
      <w:autoSpaceDN w:val="0"/>
      <w:adjustRightInd w:val="0"/>
      <w:spacing w:before="120" w:line="360" w:lineRule="auto"/>
      <w:ind w:firstLine="709"/>
      <w:contextualSpacing/>
      <w:jc w:val="both"/>
    </w:pPr>
    <w:rPr>
      <w:rFonts w:ascii="Arial" w:hAnsi="Arial" w:cs="Arial"/>
      <w:sz w:val="28"/>
      <w:szCs w:val="28"/>
    </w:rPr>
  </w:style>
  <w:style w:type="paragraph" w:customStyle="1" w:styleId="afffb">
    <w:name w:val="Рабочий"/>
    <w:basedOn w:val="a8"/>
    <w:link w:val="afffc"/>
    <w:rsid w:val="00683236"/>
    <w:pPr>
      <w:ind w:firstLine="709"/>
      <w:jc w:val="both"/>
    </w:pPr>
    <w:rPr>
      <w:szCs w:val="28"/>
    </w:rPr>
  </w:style>
  <w:style w:type="character" w:customStyle="1" w:styleId="afffc">
    <w:name w:val="Рабочий Знак Знак"/>
    <w:link w:val="afffb"/>
    <w:rsid w:val="00683236"/>
    <w:rPr>
      <w:sz w:val="24"/>
      <w:szCs w:val="28"/>
    </w:rPr>
  </w:style>
  <w:style w:type="paragraph" w:customStyle="1" w:styleId="afffd">
    <w:name w:val="Рабочий (по ширине"/>
    <w:aliases w:val="12pt,шаг1)"/>
    <w:basedOn w:val="a8"/>
    <w:rsid w:val="00683236"/>
    <w:pPr>
      <w:spacing w:before="120" w:line="360" w:lineRule="auto"/>
      <w:ind w:firstLine="709"/>
      <w:contextualSpacing/>
      <w:jc w:val="both"/>
    </w:pPr>
  </w:style>
  <w:style w:type="paragraph" w:customStyle="1" w:styleId="-14-1">
    <w:name w:val="Рабочий(ширина-14-1)"/>
    <w:basedOn w:val="a8"/>
    <w:link w:val="-14-10"/>
    <w:autoRedefine/>
    <w:rsid w:val="00683236"/>
    <w:pPr>
      <w:spacing w:before="120" w:line="360" w:lineRule="auto"/>
      <w:ind w:firstLine="720"/>
      <w:contextualSpacing/>
      <w:jc w:val="both"/>
    </w:pPr>
    <w:rPr>
      <w:sz w:val="28"/>
      <w:szCs w:val="28"/>
    </w:rPr>
  </w:style>
  <w:style w:type="character" w:customStyle="1" w:styleId="-14-10">
    <w:name w:val="Рабочий(ширина-14-1) Знак"/>
    <w:link w:val="-14-1"/>
    <w:rsid w:val="00683236"/>
    <w:rPr>
      <w:sz w:val="28"/>
      <w:szCs w:val="28"/>
    </w:rPr>
  </w:style>
  <w:style w:type="paragraph" w:customStyle="1" w:styleId="-12">
    <w:name w:val="Рисунок-12"/>
    <w:basedOn w:val="a8"/>
    <w:link w:val="-120"/>
    <w:autoRedefine/>
    <w:rsid w:val="00683236"/>
    <w:pPr>
      <w:keepLines/>
      <w:suppressAutoHyphens/>
      <w:spacing w:before="120" w:after="240" w:line="360" w:lineRule="auto"/>
      <w:ind w:left="1276" w:right="566" w:hanging="709"/>
      <w:contextualSpacing/>
      <w:jc w:val="center"/>
    </w:pPr>
    <w:rPr>
      <w:szCs w:val="28"/>
    </w:rPr>
  </w:style>
  <w:style w:type="character" w:customStyle="1" w:styleId="-120">
    <w:name w:val="Рисунок-12 Знак"/>
    <w:link w:val="-12"/>
    <w:rsid w:val="00683236"/>
    <w:rPr>
      <w:sz w:val="24"/>
      <w:szCs w:val="28"/>
    </w:rPr>
  </w:style>
  <w:style w:type="paragraph" w:customStyle="1" w:styleId="-141">
    <w:name w:val="Рисунок-14"/>
    <w:basedOn w:val="a8"/>
    <w:link w:val="-142"/>
    <w:rsid w:val="00683236"/>
    <w:pPr>
      <w:keepLines/>
      <w:spacing w:before="120" w:after="240"/>
      <w:ind w:left="2410" w:right="1274" w:hanging="709"/>
      <w:jc w:val="center"/>
    </w:pPr>
    <w:rPr>
      <w:sz w:val="28"/>
      <w:szCs w:val="20"/>
    </w:rPr>
  </w:style>
  <w:style w:type="character" w:customStyle="1" w:styleId="-142">
    <w:name w:val="Рисунок-14 Знак"/>
    <w:link w:val="-141"/>
    <w:rsid w:val="00683236"/>
    <w:rPr>
      <w:sz w:val="28"/>
    </w:rPr>
  </w:style>
  <w:style w:type="paragraph" w:customStyle="1" w:styleId="-121">
    <w:name w:val="Табл.слева-12"/>
    <w:basedOn w:val="a8"/>
    <w:rsid w:val="00683236"/>
    <w:pPr>
      <w:keepLines/>
      <w:spacing w:before="40" w:after="40" w:line="216" w:lineRule="auto"/>
      <w:ind w:left="57" w:right="57"/>
      <w:contextualSpacing/>
    </w:pPr>
    <w:rPr>
      <w:szCs w:val="20"/>
    </w:rPr>
  </w:style>
  <w:style w:type="paragraph" w:customStyle="1" w:styleId="afffe">
    <w:name w:val="Таблица"/>
    <w:basedOn w:val="a8"/>
    <w:next w:val="afff5"/>
    <w:autoRedefine/>
    <w:rsid w:val="00683236"/>
    <w:pPr>
      <w:keepNext/>
      <w:spacing w:before="120"/>
      <w:ind w:right="284"/>
      <w:contextualSpacing/>
      <w:jc w:val="right"/>
    </w:pPr>
    <w:rPr>
      <w:b/>
      <w:spacing w:val="40"/>
    </w:rPr>
  </w:style>
  <w:style w:type="paragraph" w:customStyle="1" w:styleId="-1">
    <w:name w:val="Таблица-слева"/>
    <w:basedOn w:val="-"/>
    <w:link w:val="-2"/>
    <w:rsid w:val="00683236"/>
    <w:pPr>
      <w:jc w:val="left"/>
    </w:pPr>
  </w:style>
  <w:style w:type="character" w:customStyle="1" w:styleId="-2">
    <w:name w:val="Таблица-слева Знак"/>
    <w:link w:val="-1"/>
    <w:rsid w:val="00683236"/>
    <w:rPr>
      <w:sz w:val="24"/>
      <w:szCs w:val="28"/>
    </w:rPr>
  </w:style>
  <w:style w:type="paragraph" w:customStyle="1" w:styleId="affff">
    <w:name w:val="Черновой"/>
    <w:basedOn w:val="a8"/>
    <w:link w:val="affff0"/>
    <w:rsid w:val="00683236"/>
    <w:pPr>
      <w:spacing w:before="120"/>
      <w:ind w:firstLine="709"/>
      <w:contextualSpacing/>
      <w:jc w:val="both"/>
    </w:pPr>
    <w:rPr>
      <w:szCs w:val="28"/>
    </w:rPr>
  </w:style>
  <w:style w:type="character" w:customStyle="1" w:styleId="affff0">
    <w:name w:val="Черновой Знак"/>
    <w:link w:val="affff"/>
    <w:rsid w:val="00683236"/>
    <w:rPr>
      <w:sz w:val="24"/>
      <w:szCs w:val="28"/>
    </w:rPr>
  </w:style>
  <w:style w:type="character" w:customStyle="1" w:styleId="A00">
    <w:name w:val="A0"/>
    <w:uiPriority w:val="99"/>
    <w:rsid w:val="00683236"/>
    <w:rPr>
      <w:rFonts w:ascii="PetersburgC" w:hAnsi="PetersburgC" w:cs="PetersburgC" w:hint="default"/>
      <w:color w:val="000000"/>
      <w:sz w:val="20"/>
      <w:szCs w:val="20"/>
    </w:rPr>
  </w:style>
  <w:style w:type="paragraph" w:customStyle="1" w:styleId="Pa5">
    <w:name w:val="Pa5"/>
    <w:basedOn w:val="a8"/>
    <w:next w:val="a8"/>
    <w:uiPriority w:val="99"/>
    <w:rsid w:val="00683236"/>
    <w:pPr>
      <w:autoSpaceDE w:val="0"/>
      <w:autoSpaceDN w:val="0"/>
      <w:adjustRightInd w:val="0"/>
      <w:spacing w:before="120" w:line="211" w:lineRule="atLeast"/>
      <w:contextualSpacing/>
    </w:pPr>
    <w:rPr>
      <w:rFonts w:ascii="PetersburgC" w:eastAsia="Calibri" w:hAnsi="PetersburgC"/>
      <w:lang w:eastAsia="en-US"/>
    </w:rPr>
  </w:style>
  <w:style w:type="paragraph" w:customStyle="1" w:styleId="2a">
    <w:name w:val="Без интервала2"/>
    <w:uiPriority w:val="1"/>
    <w:qFormat/>
    <w:rsid w:val="00683236"/>
    <w:rPr>
      <w:rFonts w:ascii="Calibri" w:eastAsia="Calibri" w:hAnsi="Calibri"/>
      <w:lang w:eastAsia="en-US"/>
    </w:rPr>
  </w:style>
  <w:style w:type="paragraph" w:customStyle="1" w:styleId="affff1">
    <w:name w:val="В таблице"/>
    <w:basedOn w:val="-141"/>
    <w:rsid w:val="00683236"/>
    <w:pPr>
      <w:ind w:left="-108"/>
    </w:pPr>
  </w:style>
  <w:style w:type="paragraph" w:customStyle="1" w:styleId="affff2">
    <w:name w:val="Заголов."/>
    <w:basedOn w:val="a8"/>
    <w:rsid w:val="00683236"/>
    <w:pPr>
      <w:overflowPunct w:val="0"/>
      <w:autoSpaceDE w:val="0"/>
      <w:autoSpaceDN w:val="0"/>
      <w:adjustRightInd w:val="0"/>
      <w:spacing w:before="120" w:line="360" w:lineRule="auto"/>
      <w:ind w:firstLine="709"/>
      <w:contextualSpacing/>
      <w:jc w:val="center"/>
      <w:textAlignment w:val="baseline"/>
    </w:pPr>
    <w:rPr>
      <w:sz w:val="28"/>
      <w:szCs w:val="28"/>
    </w:rPr>
  </w:style>
  <w:style w:type="character" w:customStyle="1" w:styleId="121">
    <w:name w:val="Основной 12 Знак"/>
    <w:link w:val="120"/>
    <w:rsid w:val="00683236"/>
    <w:rPr>
      <w:sz w:val="24"/>
      <w:szCs w:val="24"/>
    </w:rPr>
  </w:style>
  <w:style w:type="paragraph" w:customStyle="1" w:styleId="82">
    <w:name w:val="заголовок 8"/>
    <w:basedOn w:val="a8"/>
    <w:next w:val="a8"/>
    <w:rsid w:val="00683236"/>
    <w:pPr>
      <w:keepNext/>
      <w:autoSpaceDE w:val="0"/>
      <w:autoSpaceDN w:val="0"/>
      <w:spacing w:before="120" w:line="360" w:lineRule="auto"/>
      <w:ind w:right="-1333" w:firstLine="709"/>
      <w:contextualSpacing/>
      <w:jc w:val="both"/>
      <w:outlineLvl w:val="7"/>
    </w:pPr>
    <w:rPr>
      <w:lang w:val="en-US"/>
    </w:rPr>
  </w:style>
  <w:style w:type="paragraph" w:customStyle="1" w:styleId="140">
    <w:name w:val="Заголовок №1 (4)"/>
    <w:basedOn w:val="a8"/>
    <w:link w:val="141"/>
    <w:uiPriority w:val="99"/>
    <w:rsid w:val="00683236"/>
    <w:pPr>
      <w:shd w:val="clear" w:color="auto" w:fill="FFFFFF"/>
      <w:spacing w:before="120" w:after="360" w:line="384" w:lineRule="exact"/>
      <w:ind w:firstLine="709"/>
      <w:contextualSpacing/>
      <w:jc w:val="both"/>
      <w:outlineLvl w:val="0"/>
    </w:pPr>
    <w:rPr>
      <w:b/>
      <w:bCs/>
      <w:sz w:val="31"/>
      <w:szCs w:val="31"/>
    </w:rPr>
  </w:style>
  <w:style w:type="character" w:customStyle="1" w:styleId="141">
    <w:name w:val="Заголовок №1 (4)_"/>
    <w:link w:val="140"/>
    <w:uiPriority w:val="99"/>
    <w:rsid w:val="00683236"/>
    <w:rPr>
      <w:b/>
      <w:bCs/>
      <w:sz w:val="31"/>
      <w:szCs w:val="31"/>
      <w:shd w:val="clear" w:color="auto" w:fill="FFFFFF"/>
    </w:rPr>
  </w:style>
  <w:style w:type="paragraph" w:customStyle="1" w:styleId="2b">
    <w:name w:val="Заголовок №2"/>
    <w:basedOn w:val="a8"/>
    <w:link w:val="2c"/>
    <w:uiPriority w:val="99"/>
    <w:rsid w:val="00683236"/>
    <w:pPr>
      <w:shd w:val="clear" w:color="auto" w:fill="FFFFFF"/>
      <w:spacing w:before="600" w:line="240" w:lineRule="exact"/>
      <w:ind w:hanging="240"/>
      <w:contextualSpacing/>
      <w:jc w:val="center"/>
      <w:outlineLvl w:val="1"/>
    </w:pPr>
    <w:rPr>
      <w:b/>
      <w:bCs/>
      <w:sz w:val="23"/>
      <w:szCs w:val="23"/>
    </w:rPr>
  </w:style>
  <w:style w:type="character" w:customStyle="1" w:styleId="2c">
    <w:name w:val="Заголовок №2_"/>
    <w:link w:val="2b"/>
    <w:uiPriority w:val="99"/>
    <w:rsid w:val="00683236"/>
    <w:rPr>
      <w:b/>
      <w:bCs/>
      <w:sz w:val="23"/>
      <w:szCs w:val="23"/>
      <w:shd w:val="clear" w:color="auto" w:fill="FFFFFF"/>
    </w:rPr>
  </w:style>
  <w:style w:type="paragraph" w:customStyle="1" w:styleId="40">
    <w:name w:val="Заголовок.4"/>
    <w:basedOn w:val="30"/>
    <w:rsid w:val="00683236"/>
    <w:pPr>
      <w:numPr>
        <w:ilvl w:val="2"/>
        <w:numId w:val="2"/>
      </w:numPr>
      <w:spacing w:before="240" w:after="240"/>
      <w:ind w:left="1134" w:hanging="709"/>
      <w:contextualSpacing/>
      <w:jc w:val="left"/>
    </w:pPr>
    <w:rPr>
      <w:rFonts w:ascii="Times New Roman" w:hAnsi="Times New Roman" w:cs="Arial"/>
      <w:bCs w:val="0"/>
      <w:sz w:val="24"/>
      <w:szCs w:val="28"/>
    </w:rPr>
  </w:style>
  <w:style w:type="paragraph" w:customStyle="1" w:styleId="52">
    <w:name w:val="Заголовок5"/>
    <w:basedOn w:val="5"/>
    <w:rsid w:val="00683236"/>
    <w:pPr>
      <w:spacing w:before="0" w:after="0" w:line="240" w:lineRule="auto"/>
      <w:ind w:left="1701" w:firstLine="0"/>
    </w:pPr>
    <w:rPr>
      <w:b/>
      <w:bCs w:val="0"/>
      <w:i w:val="0"/>
      <w:sz w:val="24"/>
    </w:rPr>
  </w:style>
  <w:style w:type="paragraph" w:customStyle="1" w:styleId="affff3">
    <w:name w:val="мой стиль"/>
    <w:basedOn w:val="a8"/>
    <w:link w:val="affff4"/>
    <w:qFormat/>
    <w:rsid w:val="00683236"/>
    <w:pPr>
      <w:spacing w:before="120" w:line="360" w:lineRule="auto"/>
      <w:ind w:firstLine="709"/>
      <w:contextualSpacing/>
      <w:jc w:val="both"/>
    </w:pPr>
    <w:rPr>
      <w:sz w:val="28"/>
      <w:szCs w:val="28"/>
    </w:rPr>
  </w:style>
  <w:style w:type="character" w:customStyle="1" w:styleId="affff4">
    <w:name w:val="мой стиль Знак"/>
    <w:link w:val="affff3"/>
    <w:locked/>
    <w:rsid w:val="00683236"/>
    <w:rPr>
      <w:sz w:val="28"/>
      <w:szCs w:val="28"/>
    </w:rPr>
  </w:style>
  <w:style w:type="paragraph" w:customStyle="1" w:styleId="111">
    <w:name w:val="Обычный11"/>
    <w:rsid w:val="00683236"/>
    <w:pPr>
      <w:widowControl w:val="0"/>
      <w:spacing w:line="480" w:lineRule="auto"/>
      <w:ind w:firstLine="680"/>
      <w:jc w:val="both"/>
    </w:pPr>
    <w:rPr>
      <w:sz w:val="24"/>
    </w:rPr>
  </w:style>
  <w:style w:type="paragraph" w:customStyle="1" w:styleId="142">
    <w:name w:val="Основной 14"/>
    <w:basedOn w:val="a8"/>
    <w:rsid w:val="00683236"/>
    <w:pPr>
      <w:overflowPunct w:val="0"/>
      <w:autoSpaceDE w:val="0"/>
      <w:autoSpaceDN w:val="0"/>
      <w:adjustRightInd w:val="0"/>
      <w:spacing w:before="120" w:line="360" w:lineRule="auto"/>
      <w:ind w:firstLine="425"/>
      <w:contextualSpacing/>
      <w:jc w:val="both"/>
      <w:textAlignment w:val="baseline"/>
    </w:pPr>
    <w:rPr>
      <w:sz w:val="28"/>
      <w:szCs w:val="28"/>
    </w:rPr>
  </w:style>
  <w:style w:type="paragraph" w:customStyle="1" w:styleId="affff5">
    <w:name w:val="Основной с красной строки"/>
    <w:basedOn w:val="a8"/>
    <w:rsid w:val="00683236"/>
    <w:pPr>
      <w:spacing w:before="120" w:line="360" w:lineRule="auto"/>
      <w:ind w:firstLine="709"/>
      <w:contextualSpacing/>
      <w:jc w:val="both"/>
    </w:pPr>
    <w:rPr>
      <w:sz w:val="28"/>
      <w:szCs w:val="20"/>
    </w:rPr>
  </w:style>
  <w:style w:type="paragraph" w:customStyle="1" w:styleId="2d">
    <w:name w:val="Основной текст (2)"/>
    <w:basedOn w:val="a8"/>
    <w:link w:val="2e"/>
    <w:uiPriority w:val="99"/>
    <w:rsid w:val="00683236"/>
    <w:pPr>
      <w:shd w:val="clear" w:color="auto" w:fill="FFFFFF"/>
      <w:spacing w:before="2460" w:line="317" w:lineRule="exact"/>
      <w:ind w:firstLine="320"/>
      <w:contextualSpacing/>
      <w:jc w:val="both"/>
    </w:pPr>
    <w:rPr>
      <w:sz w:val="27"/>
      <w:szCs w:val="27"/>
    </w:rPr>
  </w:style>
  <w:style w:type="character" w:customStyle="1" w:styleId="2e">
    <w:name w:val="Основной текст (2)_"/>
    <w:link w:val="2d"/>
    <w:uiPriority w:val="99"/>
    <w:rsid w:val="00683236"/>
    <w:rPr>
      <w:sz w:val="27"/>
      <w:szCs w:val="27"/>
      <w:shd w:val="clear" w:color="auto" w:fill="FFFFFF"/>
    </w:rPr>
  </w:style>
  <w:style w:type="paragraph" w:customStyle="1" w:styleId="38">
    <w:name w:val="Основной текст (3)"/>
    <w:basedOn w:val="a8"/>
    <w:link w:val="39"/>
    <w:uiPriority w:val="99"/>
    <w:rsid w:val="00683236"/>
    <w:pPr>
      <w:shd w:val="clear" w:color="auto" w:fill="FFFFFF"/>
      <w:spacing w:before="420" w:after="180" w:line="240" w:lineRule="exact"/>
      <w:ind w:firstLine="709"/>
      <w:contextualSpacing/>
      <w:jc w:val="center"/>
    </w:pPr>
    <w:rPr>
      <w:b/>
      <w:bCs/>
      <w:sz w:val="23"/>
      <w:szCs w:val="23"/>
    </w:rPr>
  </w:style>
  <w:style w:type="character" w:customStyle="1" w:styleId="39">
    <w:name w:val="Основной текст (3)_"/>
    <w:link w:val="38"/>
    <w:uiPriority w:val="99"/>
    <w:rsid w:val="00683236"/>
    <w:rPr>
      <w:b/>
      <w:bCs/>
      <w:sz w:val="23"/>
      <w:szCs w:val="23"/>
      <w:shd w:val="clear" w:color="auto" w:fill="FFFFFF"/>
    </w:rPr>
  </w:style>
  <w:style w:type="paragraph" w:customStyle="1" w:styleId="53">
    <w:name w:val="Основной текст (5)"/>
    <w:basedOn w:val="a8"/>
    <w:link w:val="54"/>
    <w:rsid w:val="00683236"/>
    <w:pPr>
      <w:shd w:val="clear" w:color="auto" w:fill="FFFFFF"/>
      <w:spacing w:before="120" w:after="300" w:line="240" w:lineRule="atLeast"/>
      <w:ind w:firstLine="709"/>
      <w:contextualSpacing/>
      <w:jc w:val="both"/>
    </w:pPr>
    <w:rPr>
      <w:b/>
      <w:bCs/>
      <w:sz w:val="27"/>
      <w:szCs w:val="27"/>
    </w:rPr>
  </w:style>
  <w:style w:type="character" w:customStyle="1" w:styleId="54">
    <w:name w:val="Основной текст (5)_"/>
    <w:link w:val="53"/>
    <w:rsid w:val="00683236"/>
    <w:rPr>
      <w:b/>
      <w:bCs/>
      <w:sz w:val="27"/>
      <w:szCs w:val="27"/>
      <w:shd w:val="clear" w:color="auto" w:fill="FFFFFF"/>
    </w:rPr>
  </w:style>
  <w:style w:type="character" w:customStyle="1" w:styleId="511">
    <w:name w:val="Основной текст (5) + 11"/>
    <w:aliases w:val="5 pt"/>
    <w:uiPriority w:val="99"/>
    <w:rsid w:val="00683236"/>
    <w:rPr>
      <w:rFonts w:ascii="Times New Roman" w:eastAsia="Times New Roman" w:hAnsi="Times New Roman" w:cs="Times New Roman"/>
      <w:b/>
      <w:bCs/>
      <w:sz w:val="23"/>
      <w:szCs w:val="23"/>
      <w:shd w:val="clear" w:color="auto" w:fill="FFFFFF"/>
      <w:lang w:eastAsia="ru-RU"/>
    </w:rPr>
  </w:style>
  <w:style w:type="paragraph" w:customStyle="1" w:styleId="72">
    <w:name w:val="Основной текст (7)"/>
    <w:basedOn w:val="a8"/>
    <w:link w:val="73"/>
    <w:uiPriority w:val="99"/>
    <w:rsid w:val="00683236"/>
    <w:pPr>
      <w:shd w:val="clear" w:color="auto" w:fill="FFFFFF"/>
      <w:spacing w:before="120" w:line="384" w:lineRule="exact"/>
      <w:ind w:firstLine="709"/>
      <w:contextualSpacing/>
      <w:jc w:val="center"/>
    </w:pPr>
    <w:rPr>
      <w:b/>
      <w:bCs/>
      <w:sz w:val="31"/>
      <w:szCs w:val="31"/>
      <w:lang w:val="en-US"/>
    </w:rPr>
  </w:style>
  <w:style w:type="character" w:customStyle="1" w:styleId="73">
    <w:name w:val="Основной текст (7)_"/>
    <w:link w:val="72"/>
    <w:uiPriority w:val="99"/>
    <w:rsid w:val="00683236"/>
    <w:rPr>
      <w:b/>
      <w:bCs/>
      <w:sz w:val="31"/>
      <w:szCs w:val="31"/>
      <w:shd w:val="clear" w:color="auto" w:fill="FFFFFF"/>
      <w:lang w:val="en-US"/>
    </w:rPr>
  </w:style>
  <w:style w:type="character" w:customStyle="1" w:styleId="1c">
    <w:name w:val="Основной текст Знак1"/>
    <w:uiPriority w:val="99"/>
    <w:rsid w:val="00683236"/>
    <w:rPr>
      <w:rFonts w:ascii="Times New Roman" w:hAnsi="Times New Roman" w:cs="Times New Roman"/>
      <w:spacing w:val="0"/>
      <w:sz w:val="23"/>
      <w:szCs w:val="23"/>
    </w:rPr>
  </w:style>
  <w:style w:type="character" w:customStyle="1" w:styleId="affff6">
    <w:name w:val="Основной текст + Полужирный"/>
    <w:uiPriority w:val="99"/>
    <w:rsid w:val="00683236"/>
    <w:rPr>
      <w:rFonts w:ascii="Times New Roman" w:hAnsi="Times New Roman" w:cs="Times New Roman"/>
      <w:b/>
      <w:bCs/>
      <w:spacing w:val="0"/>
      <w:sz w:val="23"/>
      <w:szCs w:val="23"/>
    </w:rPr>
  </w:style>
  <w:style w:type="paragraph" w:customStyle="1" w:styleId="1d">
    <w:name w:val="Основной текст №1"/>
    <w:basedOn w:val="a8"/>
    <w:rsid w:val="00683236"/>
    <w:pPr>
      <w:spacing w:before="120" w:line="360" w:lineRule="auto"/>
      <w:contextualSpacing/>
      <w:jc w:val="center"/>
    </w:pPr>
    <w:rPr>
      <w:sz w:val="28"/>
      <w:szCs w:val="20"/>
    </w:rPr>
  </w:style>
  <w:style w:type="paragraph" w:customStyle="1" w:styleId="14pt">
    <w:name w:val="подпункты (14pt"/>
    <w:aliases w:val="1,5)"/>
    <w:basedOn w:val="afff8"/>
    <w:link w:val="14pt0"/>
    <w:qFormat/>
    <w:rsid w:val="00683236"/>
    <w:pPr>
      <w:numPr>
        <w:numId w:val="5"/>
      </w:numPr>
      <w:spacing w:after="60" w:line="312" w:lineRule="auto"/>
    </w:pPr>
  </w:style>
  <w:style w:type="character" w:customStyle="1" w:styleId="14pt0">
    <w:name w:val="подпункты (14pt Знак"/>
    <w:aliases w:val="1 Знак,5) Знак"/>
    <w:link w:val="14pt"/>
    <w:rsid w:val="00683236"/>
    <w:rPr>
      <w:sz w:val="28"/>
      <w:szCs w:val="24"/>
    </w:rPr>
  </w:style>
  <w:style w:type="paragraph" w:customStyle="1" w:styleId="affff7">
    <w:name w:val="Рефераты"/>
    <w:aliases w:val="текст"/>
    <w:basedOn w:val="a8"/>
    <w:autoRedefine/>
    <w:rsid w:val="00683236"/>
    <w:pPr>
      <w:spacing w:line="360" w:lineRule="auto"/>
      <w:ind w:firstLine="851"/>
      <w:jc w:val="both"/>
    </w:pPr>
    <w:rPr>
      <w:sz w:val="28"/>
      <w:szCs w:val="28"/>
    </w:rPr>
  </w:style>
  <w:style w:type="character" w:customStyle="1" w:styleId="-143">
    <w:name w:val="Рисунок-14 Знак Знак"/>
    <w:rsid w:val="00683236"/>
    <w:rPr>
      <w:rFonts w:ascii="Times New Roman" w:eastAsia="Times New Roman" w:hAnsi="Times New Roman"/>
      <w:sz w:val="28"/>
      <w:szCs w:val="28"/>
    </w:rPr>
  </w:style>
  <w:style w:type="character" w:styleId="affff8">
    <w:name w:val="Intense Emphasis"/>
    <w:uiPriority w:val="21"/>
    <w:qFormat/>
    <w:rsid w:val="00683236"/>
    <w:rPr>
      <w:b/>
      <w:bCs/>
      <w:i/>
      <w:iCs/>
      <w:color w:val="4F81BD"/>
    </w:rPr>
  </w:style>
  <w:style w:type="paragraph" w:customStyle="1" w:styleId="affff9">
    <w:name w:val="Сноска"/>
    <w:basedOn w:val="a8"/>
    <w:link w:val="affffa"/>
    <w:uiPriority w:val="99"/>
    <w:rsid w:val="00683236"/>
    <w:pPr>
      <w:shd w:val="clear" w:color="auto" w:fill="FFFFFF"/>
      <w:spacing w:before="120" w:line="240" w:lineRule="exact"/>
      <w:ind w:firstLine="300"/>
      <w:contextualSpacing/>
      <w:jc w:val="both"/>
    </w:pPr>
    <w:rPr>
      <w:sz w:val="19"/>
      <w:szCs w:val="19"/>
    </w:rPr>
  </w:style>
  <w:style w:type="character" w:customStyle="1" w:styleId="affffa">
    <w:name w:val="Сноска_"/>
    <w:link w:val="affff9"/>
    <w:uiPriority w:val="99"/>
    <w:rsid w:val="00683236"/>
    <w:rPr>
      <w:sz w:val="19"/>
      <w:szCs w:val="19"/>
      <w:shd w:val="clear" w:color="auto" w:fill="FFFFFF"/>
    </w:rPr>
  </w:style>
  <w:style w:type="paragraph" w:customStyle="1" w:styleId="2f">
    <w:name w:val="Сноска (2)"/>
    <w:basedOn w:val="a8"/>
    <w:link w:val="2f0"/>
    <w:uiPriority w:val="99"/>
    <w:rsid w:val="00683236"/>
    <w:pPr>
      <w:shd w:val="clear" w:color="auto" w:fill="FFFFFF"/>
      <w:spacing w:before="120" w:line="240" w:lineRule="atLeast"/>
      <w:ind w:firstLine="709"/>
      <w:contextualSpacing/>
      <w:jc w:val="both"/>
    </w:pPr>
    <w:rPr>
      <w:sz w:val="23"/>
      <w:szCs w:val="23"/>
    </w:rPr>
  </w:style>
  <w:style w:type="character" w:customStyle="1" w:styleId="2f0">
    <w:name w:val="Сноска (2)_"/>
    <w:link w:val="2f"/>
    <w:uiPriority w:val="99"/>
    <w:rsid w:val="00683236"/>
    <w:rPr>
      <w:sz w:val="23"/>
      <w:szCs w:val="23"/>
      <w:shd w:val="clear" w:color="auto" w:fill="FFFFFF"/>
    </w:rPr>
  </w:style>
  <w:style w:type="character" w:customStyle="1" w:styleId="3a">
    <w:name w:val="Сноска (3)"/>
    <w:uiPriority w:val="99"/>
    <w:rsid w:val="00683236"/>
    <w:rPr>
      <w:i/>
      <w:iCs/>
      <w:sz w:val="23"/>
      <w:szCs w:val="23"/>
      <w:shd w:val="clear" w:color="auto" w:fill="FFFFFF"/>
    </w:rPr>
  </w:style>
  <w:style w:type="paragraph" w:customStyle="1" w:styleId="311">
    <w:name w:val="Сноска (3)1"/>
    <w:basedOn w:val="a8"/>
    <w:link w:val="3b"/>
    <w:uiPriority w:val="99"/>
    <w:rsid w:val="00683236"/>
    <w:pPr>
      <w:shd w:val="clear" w:color="auto" w:fill="FFFFFF"/>
      <w:spacing w:before="120" w:line="240" w:lineRule="exact"/>
      <w:ind w:firstLine="320"/>
      <w:contextualSpacing/>
      <w:jc w:val="both"/>
    </w:pPr>
    <w:rPr>
      <w:i/>
      <w:iCs/>
      <w:sz w:val="23"/>
      <w:szCs w:val="23"/>
    </w:rPr>
  </w:style>
  <w:style w:type="character" w:customStyle="1" w:styleId="3b">
    <w:name w:val="Сноска (3)_"/>
    <w:link w:val="311"/>
    <w:uiPriority w:val="99"/>
    <w:rsid w:val="00683236"/>
    <w:rPr>
      <w:i/>
      <w:iCs/>
      <w:sz w:val="23"/>
      <w:szCs w:val="23"/>
      <w:shd w:val="clear" w:color="auto" w:fill="FFFFFF"/>
    </w:rPr>
  </w:style>
  <w:style w:type="paragraph" w:customStyle="1" w:styleId="a3">
    <w:name w:val="Список(по ширине)"/>
    <w:basedOn w:val="a8"/>
    <w:autoRedefine/>
    <w:qFormat/>
    <w:rsid w:val="00683236"/>
    <w:pPr>
      <w:numPr>
        <w:numId w:val="6"/>
      </w:numPr>
      <w:tabs>
        <w:tab w:val="left" w:pos="993"/>
      </w:tabs>
      <w:spacing w:before="60" w:after="60" w:line="360" w:lineRule="auto"/>
      <w:ind w:left="1429"/>
      <w:contextualSpacing/>
      <w:jc w:val="both"/>
    </w:pPr>
    <w:rPr>
      <w:color w:val="000000"/>
      <w:sz w:val="28"/>
      <w:szCs w:val="28"/>
    </w:rPr>
  </w:style>
  <w:style w:type="paragraph" w:customStyle="1" w:styleId="a0">
    <w:name w:val="Список(по ширине"/>
    <w:aliases w:val="14,1.5)"/>
    <w:basedOn w:val="a8"/>
    <w:link w:val="affffb"/>
    <w:qFormat/>
    <w:rsid w:val="00683236"/>
    <w:pPr>
      <w:numPr>
        <w:numId w:val="7"/>
      </w:numPr>
      <w:spacing w:before="60" w:after="60" w:line="360" w:lineRule="auto"/>
      <w:contextualSpacing/>
      <w:jc w:val="both"/>
    </w:pPr>
    <w:rPr>
      <w:rFonts w:ascii="Arial" w:hAnsi="Arial"/>
      <w:sz w:val="28"/>
      <w:szCs w:val="28"/>
    </w:rPr>
  </w:style>
  <w:style w:type="character" w:customStyle="1" w:styleId="affffb">
    <w:name w:val="Список(по ширине Знак"/>
    <w:aliases w:val="14 Знак,1.5) Знак"/>
    <w:link w:val="a0"/>
    <w:rsid w:val="00683236"/>
    <w:rPr>
      <w:rFonts w:ascii="Arial" w:hAnsi="Arial"/>
      <w:sz w:val="28"/>
      <w:szCs w:val="28"/>
    </w:rPr>
  </w:style>
  <w:style w:type="numbering" w:customStyle="1" w:styleId="a4">
    <w:name w:val="Стиль нумерованный"/>
    <w:basedOn w:val="ab"/>
    <w:rsid w:val="00683236"/>
    <w:pPr>
      <w:numPr>
        <w:numId w:val="8"/>
      </w:numPr>
    </w:pPr>
  </w:style>
  <w:style w:type="paragraph" w:customStyle="1" w:styleId="1e">
    <w:name w:val="Стиль1"/>
    <w:basedOn w:val="a8"/>
    <w:autoRedefine/>
    <w:uiPriority w:val="99"/>
    <w:qFormat/>
    <w:rsid w:val="00683236"/>
    <w:pPr>
      <w:tabs>
        <w:tab w:val="left" w:pos="993"/>
      </w:tabs>
      <w:spacing w:before="120"/>
      <w:ind w:left="720" w:hanging="360"/>
      <w:contextualSpacing/>
      <w:jc w:val="both"/>
    </w:pPr>
    <w:rPr>
      <w:color w:val="000000"/>
      <w:sz w:val="28"/>
      <w:szCs w:val="28"/>
    </w:rPr>
  </w:style>
  <w:style w:type="paragraph" w:styleId="affffc">
    <w:name w:val="footnote text"/>
    <w:aliases w:val="Знак Знак Знак,Знак Знак Знак Знак Знак Знак Знак Знак Знак Знак Знак Знак Знак Знак Знак Знак Знак Знак Знак Знак Знак,сноска,Знак3"/>
    <w:basedOn w:val="a8"/>
    <w:link w:val="affffd"/>
    <w:uiPriority w:val="99"/>
    <w:rsid w:val="00683236"/>
    <w:pPr>
      <w:spacing w:before="120" w:line="360" w:lineRule="auto"/>
      <w:ind w:firstLine="709"/>
      <w:contextualSpacing/>
      <w:jc w:val="both"/>
    </w:pPr>
    <w:rPr>
      <w:sz w:val="28"/>
      <w:szCs w:val="28"/>
    </w:rPr>
  </w:style>
  <w:style w:type="character" w:customStyle="1" w:styleId="affffd">
    <w:name w:val="Текст сноски Знак"/>
    <w:aliases w:val="Знак Знак Знак Знак1,Знак Знак Знак Знак Знак Знак Знак Знак Знак Знак Знак Знак Знак Знак Знак Знак Знак Знак Знак Знак Знак Знак,сноска Знак,Знак3 Знак"/>
    <w:link w:val="affffc"/>
    <w:uiPriority w:val="99"/>
    <w:rsid w:val="00683236"/>
    <w:rPr>
      <w:sz w:val="28"/>
      <w:szCs w:val="28"/>
    </w:rPr>
  </w:style>
  <w:style w:type="paragraph" w:customStyle="1" w:styleId="-122">
    <w:name w:val="Цветной список - Акцент 12"/>
    <w:basedOn w:val="a8"/>
    <w:uiPriority w:val="34"/>
    <w:qFormat/>
    <w:rsid w:val="00683236"/>
    <w:pPr>
      <w:spacing w:before="120" w:after="200" w:line="276" w:lineRule="auto"/>
      <w:ind w:left="720" w:firstLine="709"/>
      <w:contextualSpacing/>
      <w:jc w:val="both"/>
    </w:pPr>
    <w:rPr>
      <w:rFonts w:ascii="Calibri" w:hAnsi="Calibri"/>
      <w:sz w:val="22"/>
      <w:szCs w:val="22"/>
    </w:rPr>
  </w:style>
  <w:style w:type="character" w:customStyle="1" w:styleId="affffe">
    <w:name w:val="Цветовое выделение"/>
    <w:uiPriority w:val="99"/>
    <w:rsid w:val="00683236"/>
    <w:rPr>
      <w:b/>
      <w:bCs/>
      <w:color w:val="000080"/>
      <w:sz w:val="20"/>
      <w:szCs w:val="20"/>
    </w:rPr>
  </w:style>
  <w:style w:type="numbering" w:customStyle="1" w:styleId="2f1">
    <w:name w:val="Нет списка2"/>
    <w:next w:val="ab"/>
    <w:semiHidden/>
    <w:unhideWhenUsed/>
    <w:rsid w:val="00683236"/>
  </w:style>
  <w:style w:type="numbering" w:customStyle="1" w:styleId="3c">
    <w:name w:val="Нет списка3"/>
    <w:next w:val="ab"/>
    <w:uiPriority w:val="99"/>
    <w:semiHidden/>
    <w:unhideWhenUsed/>
    <w:rsid w:val="00683236"/>
  </w:style>
  <w:style w:type="numbering" w:customStyle="1" w:styleId="45">
    <w:name w:val="Нет списка4"/>
    <w:next w:val="ab"/>
    <w:uiPriority w:val="99"/>
    <w:semiHidden/>
    <w:unhideWhenUsed/>
    <w:rsid w:val="00683236"/>
  </w:style>
  <w:style w:type="numbering" w:customStyle="1" w:styleId="55">
    <w:name w:val="Нет списка5"/>
    <w:next w:val="ab"/>
    <w:uiPriority w:val="99"/>
    <w:semiHidden/>
    <w:unhideWhenUsed/>
    <w:rsid w:val="00683236"/>
  </w:style>
  <w:style w:type="paragraph" w:customStyle="1" w:styleId="-123">
    <w:name w:val="Литература-12"/>
    <w:basedOn w:val="-14"/>
    <w:link w:val="-124"/>
    <w:autoRedefine/>
    <w:qFormat/>
    <w:rsid w:val="00683236"/>
    <w:rPr>
      <w:sz w:val="24"/>
      <w:szCs w:val="24"/>
    </w:rPr>
  </w:style>
  <w:style w:type="character" w:customStyle="1" w:styleId="-140">
    <w:name w:val="Литература-14 Знак"/>
    <w:link w:val="-14"/>
    <w:rsid w:val="00683236"/>
    <w:rPr>
      <w:color w:val="000000"/>
      <w:sz w:val="28"/>
      <w:szCs w:val="28"/>
    </w:rPr>
  </w:style>
  <w:style w:type="character" w:customStyle="1" w:styleId="-124">
    <w:name w:val="Литература-12 Знак"/>
    <w:link w:val="-123"/>
    <w:rsid w:val="00683236"/>
    <w:rPr>
      <w:color w:val="000000"/>
      <w:sz w:val="24"/>
      <w:szCs w:val="24"/>
    </w:rPr>
  </w:style>
  <w:style w:type="numbering" w:customStyle="1" w:styleId="63">
    <w:name w:val="Нет списка6"/>
    <w:next w:val="ab"/>
    <w:uiPriority w:val="99"/>
    <w:semiHidden/>
    <w:unhideWhenUsed/>
    <w:rsid w:val="00683236"/>
  </w:style>
  <w:style w:type="paragraph" w:customStyle="1" w:styleId="1f">
    <w:name w:val="заголовок 1"/>
    <w:basedOn w:val="a8"/>
    <w:next w:val="a8"/>
    <w:rsid w:val="00683236"/>
    <w:pPr>
      <w:keepNext/>
      <w:autoSpaceDE w:val="0"/>
      <w:autoSpaceDN w:val="0"/>
      <w:spacing w:before="120" w:line="360" w:lineRule="auto"/>
      <w:ind w:left="-567" w:right="-625" w:firstLine="709"/>
      <w:contextualSpacing/>
      <w:jc w:val="both"/>
      <w:outlineLvl w:val="0"/>
    </w:pPr>
  </w:style>
  <w:style w:type="paragraph" w:customStyle="1" w:styleId="afffff">
    <w:name w:val="Литература"/>
    <w:basedOn w:val="a8"/>
    <w:qFormat/>
    <w:rsid w:val="00683236"/>
    <w:pPr>
      <w:keepLines/>
      <w:tabs>
        <w:tab w:val="left" w:pos="993"/>
      </w:tabs>
      <w:spacing w:before="60" w:after="60"/>
      <w:jc w:val="both"/>
    </w:pPr>
    <w:rPr>
      <w:color w:val="000000"/>
      <w:sz w:val="28"/>
      <w:szCs w:val="28"/>
    </w:rPr>
  </w:style>
  <w:style w:type="paragraph" w:customStyle="1" w:styleId="afffff0">
    <w:name w:val="Основной"/>
    <w:basedOn w:val="a8"/>
    <w:rsid w:val="00683236"/>
    <w:pPr>
      <w:overflowPunct w:val="0"/>
      <w:autoSpaceDE w:val="0"/>
      <w:autoSpaceDN w:val="0"/>
      <w:adjustRightInd w:val="0"/>
      <w:spacing w:before="120" w:line="360" w:lineRule="auto"/>
      <w:ind w:firstLine="425"/>
      <w:contextualSpacing/>
      <w:jc w:val="both"/>
      <w:textAlignment w:val="baseline"/>
    </w:pPr>
    <w:rPr>
      <w:sz w:val="28"/>
      <w:szCs w:val="28"/>
    </w:rPr>
  </w:style>
  <w:style w:type="numbering" w:customStyle="1" w:styleId="74">
    <w:name w:val="Нет списка7"/>
    <w:next w:val="ab"/>
    <w:uiPriority w:val="99"/>
    <w:semiHidden/>
    <w:unhideWhenUsed/>
    <w:rsid w:val="00683236"/>
  </w:style>
  <w:style w:type="table" w:customStyle="1" w:styleId="3d">
    <w:name w:val="Сетка таблицы3"/>
    <w:basedOn w:val="aa"/>
    <w:next w:val="af8"/>
    <w:uiPriority w:val="59"/>
    <w:rsid w:val="00683236"/>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b"/>
    <w:uiPriority w:val="99"/>
    <w:semiHidden/>
    <w:unhideWhenUsed/>
    <w:rsid w:val="00683236"/>
  </w:style>
  <w:style w:type="numbering" w:customStyle="1" w:styleId="1">
    <w:name w:val="Стиль нумерованный1"/>
    <w:basedOn w:val="ab"/>
    <w:rsid w:val="00683236"/>
    <w:pPr>
      <w:numPr>
        <w:numId w:val="3"/>
      </w:numPr>
    </w:pPr>
  </w:style>
  <w:style w:type="numbering" w:customStyle="1" w:styleId="210">
    <w:name w:val="Нет списка21"/>
    <w:next w:val="ab"/>
    <w:uiPriority w:val="99"/>
    <w:semiHidden/>
    <w:unhideWhenUsed/>
    <w:rsid w:val="00683236"/>
  </w:style>
  <w:style w:type="numbering" w:customStyle="1" w:styleId="312">
    <w:name w:val="Нет списка31"/>
    <w:next w:val="ab"/>
    <w:uiPriority w:val="99"/>
    <w:semiHidden/>
    <w:unhideWhenUsed/>
    <w:rsid w:val="00683236"/>
  </w:style>
  <w:style w:type="numbering" w:customStyle="1" w:styleId="410">
    <w:name w:val="Нет списка41"/>
    <w:next w:val="ab"/>
    <w:uiPriority w:val="99"/>
    <w:semiHidden/>
    <w:unhideWhenUsed/>
    <w:rsid w:val="00683236"/>
  </w:style>
  <w:style w:type="numbering" w:customStyle="1" w:styleId="510">
    <w:name w:val="Нет списка51"/>
    <w:next w:val="ab"/>
    <w:uiPriority w:val="99"/>
    <w:semiHidden/>
    <w:unhideWhenUsed/>
    <w:rsid w:val="00683236"/>
  </w:style>
  <w:style w:type="numbering" w:customStyle="1" w:styleId="610">
    <w:name w:val="Нет списка61"/>
    <w:next w:val="ab"/>
    <w:uiPriority w:val="99"/>
    <w:semiHidden/>
    <w:unhideWhenUsed/>
    <w:rsid w:val="00683236"/>
  </w:style>
  <w:style w:type="character" w:customStyle="1" w:styleId="afffff1">
    <w:name w:val="Основной текст_"/>
    <w:link w:val="2f2"/>
    <w:rsid w:val="00683236"/>
    <w:rPr>
      <w:rFonts w:ascii="Palatino Linotype" w:eastAsia="Palatino Linotype" w:hAnsi="Palatino Linotype" w:cs="Palatino Linotype"/>
      <w:spacing w:val="2"/>
      <w:shd w:val="clear" w:color="auto" w:fill="FFFFFF"/>
    </w:rPr>
  </w:style>
  <w:style w:type="paragraph" w:customStyle="1" w:styleId="2f2">
    <w:name w:val="Основной текст2"/>
    <w:basedOn w:val="a8"/>
    <w:link w:val="afffff1"/>
    <w:rsid w:val="00683236"/>
    <w:pPr>
      <w:widowControl w:val="0"/>
      <w:shd w:val="clear" w:color="auto" w:fill="FFFFFF"/>
      <w:spacing w:after="240" w:line="274" w:lineRule="exact"/>
      <w:jc w:val="center"/>
    </w:pPr>
    <w:rPr>
      <w:rFonts w:ascii="Palatino Linotype" w:eastAsia="Palatino Linotype" w:hAnsi="Palatino Linotype" w:cs="Palatino Linotype"/>
      <w:spacing w:val="2"/>
      <w:sz w:val="20"/>
      <w:szCs w:val="20"/>
    </w:rPr>
  </w:style>
  <w:style w:type="character" w:styleId="afffff2">
    <w:name w:val="annotation reference"/>
    <w:uiPriority w:val="99"/>
    <w:unhideWhenUsed/>
    <w:rsid w:val="00683236"/>
    <w:rPr>
      <w:sz w:val="16"/>
      <w:szCs w:val="16"/>
    </w:rPr>
  </w:style>
  <w:style w:type="paragraph" w:styleId="afffff3">
    <w:name w:val="annotation text"/>
    <w:basedOn w:val="a8"/>
    <w:link w:val="afffff4"/>
    <w:uiPriority w:val="99"/>
    <w:unhideWhenUsed/>
    <w:rsid w:val="00683236"/>
    <w:rPr>
      <w:sz w:val="20"/>
      <w:szCs w:val="20"/>
    </w:rPr>
  </w:style>
  <w:style w:type="character" w:customStyle="1" w:styleId="afffff4">
    <w:name w:val="Текст примечания Знак"/>
    <w:basedOn w:val="a9"/>
    <w:link w:val="afffff3"/>
    <w:uiPriority w:val="99"/>
    <w:rsid w:val="00683236"/>
  </w:style>
  <w:style w:type="paragraph" w:styleId="afffff5">
    <w:name w:val="annotation subject"/>
    <w:basedOn w:val="afffff3"/>
    <w:next w:val="afffff3"/>
    <w:link w:val="afffff6"/>
    <w:uiPriority w:val="99"/>
    <w:unhideWhenUsed/>
    <w:rsid w:val="00683236"/>
    <w:rPr>
      <w:b/>
      <w:bCs/>
    </w:rPr>
  </w:style>
  <w:style w:type="character" w:customStyle="1" w:styleId="afffff6">
    <w:name w:val="Тема примечания Знак"/>
    <w:link w:val="afffff5"/>
    <w:uiPriority w:val="99"/>
    <w:rsid w:val="00683236"/>
    <w:rPr>
      <w:b/>
      <w:bCs/>
    </w:rPr>
  </w:style>
  <w:style w:type="character" w:customStyle="1" w:styleId="apple-converted-space">
    <w:name w:val="apple-converted-space"/>
    <w:rsid w:val="00683236"/>
  </w:style>
  <w:style w:type="paragraph" w:customStyle="1" w:styleId="font6">
    <w:name w:val="font6"/>
    <w:basedOn w:val="a8"/>
    <w:uiPriority w:val="99"/>
    <w:rsid w:val="00683236"/>
    <w:pPr>
      <w:spacing w:before="100" w:beforeAutospacing="1" w:after="100" w:afterAutospacing="1"/>
    </w:pPr>
    <w:rPr>
      <w:rFonts w:ascii="Calibri" w:hAnsi="Calibri" w:cs="Calibri"/>
      <w:color w:val="000000"/>
      <w:sz w:val="22"/>
      <w:szCs w:val="22"/>
    </w:rPr>
  </w:style>
  <w:style w:type="paragraph" w:customStyle="1" w:styleId="text">
    <w:name w:val="text"/>
    <w:basedOn w:val="a8"/>
    <w:rsid w:val="00683236"/>
    <w:pPr>
      <w:spacing w:before="100" w:beforeAutospacing="1" w:after="100" w:afterAutospacing="1"/>
    </w:pPr>
  </w:style>
  <w:style w:type="paragraph" w:customStyle="1" w:styleId="normaltext">
    <w:name w:val="normaltext"/>
    <w:basedOn w:val="a8"/>
    <w:rsid w:val="002E38D9"/>
    <w:pPr>
      <w:spacing w:before="100" w:beforeAutospacing="1" w:after="100" w:afterAutospacing="1"/>
    </w:pPr>
  </w:style>
  <w:style w:type="character" w:customStyle="1" w:styleId="FontStyle13">
    <w:name w:val="Font Style13"/>
    <w:rsid w:val="0018693A"/>
    <w:rPr>
      <w:rFonts w:ascii="Times New Roman" w:hAnsi="Times New Roman" w:cs="Times New Roman"/>
      <w:sz w:val="26"/>
      <w:szCs w:val="26"/>
    </w:rPr>
  </w:style>
  <w:style w:type="paragraph" w:customStyle="1" w:styleId="125">
    <w:name w:val="Стиль Первая строка:  125 см Междустр.интервал:  полуторный"/>
    <w:basedOn w:val="a8"/>
    <w:rsid w:val="00AE4790"/>
    <w:pPr>
      <w:ind w:firstLine="709"/>
    </w:pPr>
    <w:rPr>
      <w:szCs w:val="20"/>
      <w:lang w:eastAsia="ar-SA"/>
    </w:rPr>
  </w:style>
  <w:style w:type="character" w:customStyle="1" w:styleId="geo-lat">
    <w:name w:val="geo-lat"/>
    <w:basedOn w:val="a9"/>
    <w:rsid w:val="00FE202D"/>
  </w:style>
  <w:style w:type="character" w:customStyle="1" w:styleId="geo-lon">
    <w:name w:val="geo-lon"/>
    <w:basedOn w:val="a9"/>
    <w:rsid w:val="00FE202D"/>
  </w:style>
  <w:style w:type="paragraph" w:customStyle="1" w:styleId="113">
    <w:name w:val="Знак Знак Знак11"/>
    <w:basedOn w:val="a8"/>
    <w:rsid w:val="00FE202D"/>
    <w:pPr>
      <w:tabs>
        <w:tab w:val="num" w:pos="360"/>
      </w:tabs>
      <w:spacing w:after="160" w:line="240" w:lineRule="exact"/>
    </w:pPr>
    <w:rPr>
      <w:sz w:val="20"/>
      <w:szCs w:val="20"/>
    </w:rPr>
  </w:style>
  <w:style w:type="paragraph" w:customStyle="1" w:styleId="3110">
    <w:name w:val="Основной текст 311"/>
    <w:basedOn w:val="111"/>
    <w:rsid w:val="00FE202D"/>
    <w:pPr>
      <w:widowControl/>
      <w:spacing w:line="240" w:lineRule="auto"/>
      <w:ind w:firstLine="0"/>
    </w:pPr>
  </w:style>
  <w:style w:type="paragraph" w:customStyle="1" w:styleId="1f0">
    <w:name w:val="Знак Знак Знак Знак Знак Знак Знак1"/>
    <w:basedOn w:val="a8"/>
    <w:rsid w:val="00FE202D"/>
    <w:pPr>
      <w:spacing w:after="160" w:line="240" w:lineRule="exact"/>
    </w:pPr>
    <w:rPr>
      <w:rFonts w:ascii="Verdana" w:hAnsi="Verdana" w:cs="Verdana"/>
      <w:sz w:val="20"/>
      <w:szCs w:val="20"/>
      <w:lang w:val="en-US" w:eastAsia="en-US"/>
    </w:rPr>
  </w:style>
  <w:style w:type="paragraph" w:styleId="2f3">
    <w:name w:val="Quote"/>
    <w:basedOn w:val="a8"/>
    <w:next w:val="a8"/>
    <w:link w:val="2f4"/>
    <w:uiPriority w:val="29"/>
    <w:qFormat/>
    <w:rsid w:val="00A65482"/>
    <w:rPr>
      <w:i/>
      <w:iCs/>
      <w:color w:val="000000" w:themeColor="text1"/>
    </w:rPr>
  </w:style>
  <w:style w:type="character" w:customStyle="1" w:styleId="2f4">
    <w:name w:val="Цитата 2 Знак"/>
    <w:basedOn w:val="a9"/>
    <w:link w:val="2f3"/>
    <w:uiPriority w:val="29"/>
    <w:rsid w:val="00A65482"/>
    <w:rPr>
      <w:i/>
      <w:iCs/>
      <w:color w:val="000000" w:themeColor="text1"/>
      <w:sz w:val="24"/>
      <w:szCs w:val="24"/>
    </w:rPr>
  </w:style>
  <w:style w:type="paragraph" w:styleId="afffff7">
    <w:name w:val="Intense Quote"/>
    <w:basedOn w:val="a8"/>
    <w:next w:val="a8"/>
    <w:link w:val="afffff8"/>
    <w:uiPriority w:val="30"/>
    <w:qFormat/>
    <w:rsid w:val="00A65482"/>
    <w:pPr>
      <w:pBdr>
        <w:bottom w:val="single" w:sz="4" w:space="4" w:color="4F81BD" w:themeColor="accent1"/>
      </w:pBdr>
      <w:spacing w:before="200" w:after="280"/>
      <w:ind w:left="936" w:right="936"/>
    </w:pPr>
    <w:rPr>
      <w:b/>
      <w:bCs/>
      <w:i/>
      <w:iCs/>
      <w:color w:val="4F81BD" w:themeColor="accent1"/>
    </w:rPr>
  </w:style>
  <w:style w:type="character" w:customStyle="1" w:styleId="afffff8">
    <w:name w:val="Выделенная цитата Знак"/>
    <w:basedOn w:val="a9"/>
    <w:link w:val="afffff7"/>
    <w:uiPriority w:val="30"/>
    <w:rsid w:val="00A65482"/>
    <w:rPr>
      <w:b/>
      <w:bCs/>
      <w:i/>
      <w:iCs/>
      <w:color w:val="4F81BD" w:themeColor="accent1"/>
      <w:sz w:val="24"/>
      <w:szCs w:val="24"/>
    </w:rPr>
  </w:style>
  <w:style w:type="character" w:styleId="afffff9">
    <w:name w:val="Subtle Emphasis"/>
    <w:basedOn w:val="a9"/>
    <w:uiPriority w:val="19"/>
    <w:qFormat/>
    <w:rsid w:val="00A65482"/>
    <w:rPr>
      <w:i/>
      <w:iCs/>
      <w:color w:val="808080" w:themeColor="text1" w:themeTint="7F"/>
    </w:rPr>
  </w:style>
  <w:style w:type="character" w:styleId="afffffa">
    <w:name w:val="Subtle Reference"/>
    <w:basedOn w:val="a9"/>
    <w:uiPriority w:val="31"/>
    <w:qFormat/>
    <w:rsid w:val="00A65482"/>
    <w:rPr>
      <w:smallCaps/>
      <w:color w:val="C0504D" w:themeColor="accent2"/>
      <w:u w:val="single"/>
    </w:rPr>
  </w:style>
  <w:style w:type="character" w:styleId="afffffb">
    <w:name w:val="Intense Reference"/>
    <w:basedOn w:val="a9"/>
    <w:uiPriority w:val="32"/>
    <w:qFormat/>
    <w:rsid w:val="00A65482"/>
    <w:rPr>
      <w:b/>
      <w:bCs/>
      <w:smallCaps/>
      <w:color w:val="C0504D" w:themeColor="accent2"/>
      <w:spacing w:val="5"/>
      <w:u w:val="single"/>
    </w:rPr>
  </w:style>
  <w:style w:type="character" w:styleId="afffffc">
    <w:name w:val="Book Title"/>
    <w:basedOn w:val="a9"/>
    <w:uiPriority w:val="33"/>
    <w:qFormat/>
    <w:rsid w:val="00A65482"/>
    <w:rPr>
      <w:b/>
      <w:bCs/>
      <w:smallCaps/>
      <w:spacing w:val="5"/>
    </w:rPr>
  </w:style>
  <w:style w:type="character" w:customStyle="1" w:styleId="313">
    <w:name w:val="Заголовок 3 Знак1"/>
    <w:basedOn w:val="a9"/>
    <w:locked/>
    <w:rsid w:val="00A65482"/>
    <w:rPr>
      <w:rFonts w:eastAsia="Calibri"/>
      <w:sz w:val="28"/>
      <w:szCs w:val="28"/>
      <w:u w:val="thick"/>
      <w:lang w:val="ru-RU" w:eastAsia="ru-RU" w:bidi="ar-SA"/>
    </w:rPr>
  </w:style>
  <w:style w:type="paragraph" w:customStyle="1" w:styleId="1f1">
    <w:name w:val="Основной текст 1"/>
    <w:basedOn w:val="a8"/>
    <w:qFormat/>
    <w:rsid w:val="00A65482"/>
    <w:pPr>
      <w:spacing w:line="360" w:lineRule="auto"/>
      <w:ind w:firstLine="709"/>
      <w:jc w:val="both"/>
    </w:pPr>
  </w:style>
  <w:style w:type="character" w:customStyle="1" w:styleId="1f2">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basedOn w:val="a9"/>
    <w:uiPriority w:val="99"/>
    <w:rsid w:val="00A65482"/>
  </w:style>
  <w:style w:type="character" w:styleId="afffffd">
    <w:name w:val="footnote reference"/>
    <w:basedOn w:val="a9"/>
    <w:uiPriority w:val="99"/>
    <w:unhideWhenUsed/>
    <w:rsid w:val="00A65482"/>
    <w:rPr>
      <w:vertAlign w:val="superscript"/>
    </w:rPr>
  </w:style>
  <w:style w:type="paragraph" w:customStyle="1" w:styleId="txt-cont">
    <w:name w:val="txt-cont"/>
    <w:basedOn w:val="a8"/>
    <w:rsid w:val="00A65482"/>
    <w:pPr>
      <w:spacing w:before="100" w:beforeAutospacing="1" w:after="100" w:afterAutospacing="1"/>
    </w:pPr>
  </w:style>
  <w:style w:type="paragraph" w:customStyle="1" w:styleId="1f3">
    <w:name w:val="Текст1"/>
    <w:basedOn w:val="a8"/>
    <w:uiPriority w:val="99"/>
    <w:rsid w:val="00A65482"/>
    <w:pPr>
      <w:ind w:firstLine="709"/>
      <w:jc w:val="both"/>
    </w:pPr>
    <w:rPr>
      <w:szCs w:val="20"/>
    </w:rPr>
  </w:style>
  <w:style w:type="character" w:customStyle="1" w:styleId="1f4">
    <w:name w:val="Основной текст с отступом Знак1"/>
    <w:basedOn w:val="a9"/>
    <w:uiPriority w:val="99"/>
    <w:rsid w:val="00A65482"/>
    <w:rPr>
      <w:snapToGrid w:val="0"/>
      <w:sz w:val="24"/>
      <w:szCs w:val="24"/>
    </w:rPr>
  </w:style>
  <w:style w:type="paragraph" w:customStyle="1" w:styleId="2f5">
    <w:name w:val="Текст2"/>
    <w:basedOn w:val="a8"/>
    <w:rsid w:val="00A65482"/>
    <w:pPr>
      <w:ind w:firstLine="709"/>
      <w:jc w:val="both"/>
    </w:pPr>
    <w:rPr>
      <w:szCs w:val="20"/>
    </w:rPr>
  </w:style>
  <w:style w:type="paragraph" w:customStyle="1" w:styleId="BodyText21">
    <w:name w:val="Body Text 21"/>
    <w:basedOn w:val="a8"/>
    <w:rsid w:val="00A65482"/>
    <w:pPr>
      <w:autoSpaceDE w:val="0"/>
      <w:autoSpaceDN w:val="0"/>
      <w:spacing w:before="120"/>
      <w:ind w:firstLine="709"/>
      <w:jc w:val="both"/>
    </w:pPr>
    <w:rPr>
      <w:sz w:val="28"/>
      <w:szCs w:val="28"/>
    </w:rPr>
  </w:style>
  <w:style w:type="paragraph" w:customStyle="1" w:styleId="afffffe">
    <w:name w:val="Название закона"/>
    <w:basedOn w:val="a8"/>
    <w:next w:val="23"/>
    <w:uiPriority w:val="99"/>
    <w:rsid w:val="00A65482"/>
    <w:pPr>
      <w:jc w:val="center"/>
    </w:pPr>
    <w:rPr>
      <w:b/>
    </w:rPr>
  </w:style>
  <w:style w:type="paragraph" w:customStyle="1" w:styleId="211">
    <w:name w:val="Основной текст с отступом 21"/>
    <w:basedOn w:val="a8"/>
    <w:rsid w:val="00A65482"/>
    <w:pPr>
      <w:overflowPunct w:val="0"/>
      <w:autoSpaceDE w:val="0"/>
      <w:autoSpaceDN w:val="0"/>
      <w:adjustRightInd w:val="0"/>
      <w:spacing w:before="120"/>
      <w:ind w:firstLine="709"/>
      <w:jc w:val="both"/>
      <w:textAlignment w:val="baseline"/>
    </w:pPr>
    <w:rPr>
      <w:szCs w:val="20"/>
    </w:rPr>
  </w:style>
  <w:style w:type="paragraph" w:customStyle="1" w:styleId="314">
    <w:name w:val="Основной текст с отступом 31"/>
    <w:basedOn w:val="a8"/>
    <w:uiPriority w:val="99"/>
    <w:rsid w:val="00A65482"/>
    <w:pPr>
      <w:overflowPunct w:val="0"/>
      <w:autoSpaceDE w:val="0"/>
      <w:autoSpaceDN w:val="0"/>
      <w:adjustRightInd w:val="0"/>
      <w:ind w:firstLine="720"/>
      <w:jc w:val="both"/>
      <w:textAlignment w:val="baseline"/>
    </w:pPr>
    <w:rPr>
      <w:rFonts w:ascii="AcademyACTT" w:hAnsi="AcademyACTT"/>
      <w:sz w:val="28"/>
      <w:szCs w:val="20"/>
      <w:lang w:val="en-US"/>
    </w:rPr>
  </w:style>
  <w:style w:type="paragraph" w:customStyle="1" w:styleId="212">
    <w:name w:val="Основной текст 21"/>
    <w:basedOn w:val="a8"/>
    <w:uiPriority w:val="99"/>
    <w:rsid w:val="00A65482"/>
    <w:pPr>
      <w:overflowPunct w:val="0"/>
      <w:autoSpaceDE w:val="0"/>
      <w:autoSpaceDN w:val="0"/>
      <w:adjustRightInd w:val="0"/>
      <w:spacing w:before="120"/>
      <w:ind w:firstLine="709"/>
      <w:jc w:val="both"/>
      <w:textAlignment w:val="baseline"/>
    </w:pPr>
    <w:rPr>
      <w:szCs w:val="20"/>
    </w:rPr>
  </w:style>
  <w:style w:type="paragraph" w:customStyle="1" w:styleId="1f5">
    <w:name w:val="Обычный (веб)1"/>
    <w:basedOn w:val="a8"/>
    <w:rsid w:val="00A65482"/>
    <w:pPr>
      <w:overflowPunct w:val="0"/>
      <w:autoSpaceDE w:val="0"/>
      <w:autoSpaceDN w:val="0"/>
      <w:adjustRightInd w:val="0"/>
      <w:spacing w:before="100" w:after="100"/>
    </w:pPr>
    <w:rPr>
      <w:color w:val="000000"/>
      <w:szCs w:val="20"/>
    </w:rPr>
  </w:style>
  <w:style w:type="paragraph" w:customStyle="1" w:styleId="Noeeu1">
    <w:name w:val="Noeeu1"/>
    <w:basedOn w:val="a8"/>
    <w:uiPriority w:val="99"/>
    <w:rsid w:val="00A65482"/>
    <w:pPr>
      <w:overflowPunct w:val="0"/>
      <w:autoSpaceDE w:val="0"/>
      <w:autoSpaceDN w:val="0"/>
      <w:adjustRightInd w:val="0"/>
      <w:ind w:firstLine="720"/>
      <w:jc w:val="both"/>
      <w:textAlignment w:val="baseline"/>
    </w:pPr>
    <w:rPr>
      <w:szCs w:val="20"/>
    </w:rPr>
  </w:style>
  <w:style w:type="paragraph" w:styleId="2f6">
    <w:name w:val="List Bullet 2"/>
    <w:basedOn w:val="a8"/>
    <w:autoRedefine/>
    <w:rsid w:val="00A65482"/>
    <w:pPr>
      <w:tabs>
        <w:tab w:val="left" w:pos="643"/>
      </w:tabs>
      <w:ind w:firstLine="702"/>
      <w:jc w:val="both"/>
    </w:pPr>
    <w:rPr>
      <w:szCs w:val="20"/>
    </w:rPr>
  </w:style>
  <w:style w:type="paragraph" w:styleId="2f7">
    <w:name w:val="List 2"/>
    <w:basedOn w:val="a8"/>
    <w:uiPriority w:val="99"/>
    <w:rsid w:val="00A65482"/>
    <w:pPr>
      <w:ind w:left="566" w:hanging="283"/>
    </w:pPr>
  </w:style>
  <w:style w:type="numbering" w:customStyle="1" w:styleId="2">
    <w:name w:val="Стиль2"/>
    <w:rsid w:val="00A65482"/>
    <w:pPr>
      <w:numPr>
        <w:numId w:val="10"/>
      </w:numPr>
    </w:pPr>
  </w:style>
  <w:style w:type="paragraph" w:customStyle="1" w:styleId="212pt">
    <w:name w:val="Заголовок 2 + 12 pt Знак Знак"/>
    <w:basedOn w:val="a8"/>
    <w:next w:val="a8"/>
    <w:link w:val="212pt0"/>
    <w:autoRedefine/>
    <w:uiPriority w:val="99"/>
    <w:rsid w:val="00A65482"/>
    <w:pPr>
      <w:keepNext/>
      <w:jc w:val="center"/>
      <w:outlineLvl w:val="0"/>
    </w:pPr>
    <w:rPr>
      <w:b/>
      <w:bCs/>
      <w:szCs w:val="20"/>
    </w:rPr>
  </w:style>
  <w:style w:type="character" w:customStyle="1" w:styleId="212pt0">
    <w:name w:val="Заголовок 2 + 12 pt Знак Знак Знак"/>
    <w:basedOn w:val="a9"/>
    <w:link w:val="212pt"/>
    <w:uiPriority w:val="99"/>
    <w:rsid w:val="00A65482"/>
    <w:rPr>
      <w:b/>
      <w:bCs/>
      <w:sz w:val="24"/>
    </w:rPr>
  </w:style>
  <w:style w:type="paragraph" w:customStyle="1" w:styleId="212pt1">
    <w:name w:val="Заголовок 2 + 12 pt"/>
    <w:basedOn w:val="a8"/>
    <w:next w:val="a8"/>
    <w:autoRedefine/>
    <w:rsid w:val="00A65482"/>
    <w:pPr>
      <w:keepNext/>
      <w:spacing w:after="120"/>
      <w:jc w:val="center"/>
      <w:outlineLvl w:val="0"/>
    </w:pPr>
    <w:rPr>
      <w:bCs/>
      <w:sz w:val="20"/>
      <w:szCs w:val="20"/>
    </w:rPr>
  </w:style>
  <w:style w:type="paragraph" w:customStyle="1" w:styleId="2TimesNewRoman">
    <w:name w:val="Стиль Заголовок 2 + Times New Roman по центру"/>
    <w:basedOn w:val="20"/>
    <w:next w:val="af0"/>
    <w:autoRedefine/>
    <w:rsid w:val="00A65482"/>
    <w:pPr>
      <w:spacing w:before="240" w:after="60"/>
      <w:ind w:left="1702"/>
    </w:pPr>
    <w:rPr>
      <w:rFonts w:ascii="Times New Roman" w:hAnsi="Times New Roman"/>
      <w:b w:val="0"/>
      <w:iCs/>
      <w:sz w:val="28"/>
    </w:rPr>
  </w:style>
  <w:style w:type="paragraph" w:customStyle="1" w:styleId="212pt2">
    <w:name w:val="Заголовок 2 + 12 pt Знак"/>
    <w:basedOn w:val="a8"/>
    <w:next w:val="a8"/>
    <w:autoRedefine/>
    <w:uiPriority w:val="99"/>
    <w:rsid w:val="00A65482"/>
    <w:pPr>
      <w:keepNext/>
      <w:jc w:val="center"/>
      <w:outlineLvl w:val="0"/>
    </w:pPr>
    <w:rPr>
      <w:bCs/>
      <w:sz w:val="20"/>
      <w:szCs w:val="20"/>
    </w:rPr>
  </w:style>
  <w:style w:type="paragraph" w:customStyle="1" w:styleId="2f8">
    <w:name w:val="Знак2"/>
    <w:basedOn w:val="a8"/>
    <w:next w:val="20"/>
    <w:autoRedefine/>
    <w:rsid w:val="00A65482"/>
    <w:pPr>
      <w:spacing w:after="160" w:line="240" w:lineRule="exact"/>
      <w:jc w:val="right"/>
    </w:pPr>
    <w:rPr>
      <w:noProof/>
      <w:lang w:val="en-US" w:eastAsia="en-US"/>
    </w:rPr>
  </w:style>
  <w:style w:type="paragraph" w:styleId="2f9">
    <w:name w:val="index 2"/>
    <w:basedOn w:val="a8"/>
    <w:next w:val="a8"/>
    <w:autoRedefine/>
    <w:semiHidden/>
    <w:rsid w:val="00A65482"/>
    <w:pPr>
      <w:widowControl w:val="0"/>
      <w:autoSpaceDE w:val="0"/>
      <w:autoSpaceDN w:val="0"/>
      <w:adjustRightInd w:val="0"/>
      <w:ind w:left="400" w:hanging="200"/>
    </w:pPr>
    <w:rPr>
      <w:sz w:val="20"/>
      <w:szCs w:val="20"/>
    </w:rPr>
  </w:style>
  <w:style w:type="paragraph" w:customStyle="1" w:styleId="a5">
    <w:name w:val="Основной текст с точкой"/>
    <w:basedOn w:val="af6"/>
    <w:link w:val="affffff"/>
    <w:uiPriority w:val="99"/>
    <w:rsid w:val="00A65482"/>
    <w:pPr>
      <w:numPr>
        <w:numId w:val="13"/>
      </w:numPr>
      <w:tabs>
        <w:tab w:val="left" w:pos="851"/>
      </w:tabs>
      <w:overflowPunct w:val="0"/>
      <w:autoSpaceDE w:val="0"/>
      <w:autoSpaceDN w:val="0"/>
      <w:adjustRightInd w:val="0"/>
      <w:spacing w:before="60"/>
    </w:pPr>
    <w:rPr>
      <w:sz w:val="24"/>
      <w:szCs w:val="20"/>
    </w:rPr>
  </w:style>
  <w:style w:type="character" w:customStyle="1" w:styleId="affffff">
    <w:name w:val="Основной текст с точкой Знак"/>
    <w:basedOn w:val="31"/>
    <w:link w:val="a5"/>
    <w:uiPriority w:val="99"/>
    <w:rsid w:val="00A65482"/>
    <w:rPr>
      <w:rFonts w:ascii="Arial" w:hAnsi="Arial"/>
      <w:b/>
      <w:bCs/>
      <w:sz w:val="24"/>
    </w:rPr>
  </w:style>
  <w:style w:type="paragraph" w:styleId="affffff0">
    <w:name w:val="List Continue"/>
    <w:basedOn w:val="a8"/>
    <w:uiPriority w:val="99"/>
    <w:rsid w:val="00A65482"/>
    <w:pPr>
      <w:overflowPunct w:val="0"/>
      <w:autoSpaceDE w:val="0"/>
      <w:autoSpaceDN w:val="0"/>
      <w:adjustRightInd w:val="0"/>
      <w:spacing w:after="120"/>
      <w:ind w:left="283"/>
    </w:pPr>
    <w:rPr>
      <w:szCs w:val="20"/>
    </w:rPr>
  </w:style>
  <w:style w:type="paragraph" w:styleId="2fa">
    <w:name w:val="List Continue 2"/>
    <w:basedOn w:val="a8"/>
    <w:uiPriority w:val="99"/>
    <w:rsid w:val="00A65482"/>
    <w:pPr>
      <w:overflowPunct w:val="0"/>
      <w:autoSpaceDE w:val="0"/>
      <w:autoSpaceDN w:val="0"/>
      <w:adjustRightInd w:val="0"/>
      <w:spacing w:after="120"/>
      <w:ind w:left="566"/>
    </w:pPr>
    <w:rPr>
      <w:szCs w:val="20"/>
    </w:rPr>
  </w:style>
  <w:style w:type="paragraph" w:customStyle="1" w:styleId="Oaaeeiuenoeeu">
    <w:name w:val="Oaaee?iue noeeu"/>
    <w:basedOn w:val="a8"/>
    <w:rsid w:val="00A65482"/>
    <w:pPr>
      <w:overflowPunct w:val="0"/>
      <w:autoSpaceDE w:val="0"/>
      <w:autoSpaceDN w:val="0"/>
      <w:adjustRightInd w:val="0"/>
      <w:jc w:val="center"/>
      <w:textAlignment w:val="baseline"/>
    </w:pPr>
    <w:rPr>
      <w:sz w:val="22"/>
      <w:szCs w:val="20"/>
    </w:rPr>
  </w:style>
  <w:style w:type="paragraph" w:customStyle="1" w:styleId="affffff1">
    <w:name w:val="Краткий обратный адрес"/>
    <w:basedOn w:val="a8"/>
    <w:rsid w:val="00A65482"/>
    <w:pPr>
      <w:overflowPunct w:val="0"/>
      <w:autoSpaceDE w:val="0"/>
      <w:autoSpaceDN w:val="0"/>
      <w:adjustRightInd w:val="0"/>
    </w:pPr>
    <w:rPr>
      <w:szCs w:val="20"/>
    </w:rPr>
  </w:style>
  <w:style w:type="paragraph" w:customStyle="1" w:styleId="podzag">
    <w:name w:val="podzag"/>
    <w:basedOn w:val="a8"/>
    <w:uiPriority w:val="99"/>
    <w:rsid w:val="00A65482"/>
    <w:pPr>
      <w:spacing w:before="100" w:after="100"/>
    </w:pPr>
    <w:rPr>
      <w:rFonts w:ascii="Arial Unicode MS" w:eastAsia="Arial Unicode MS" w:hAnsi="Arial Unicode MS"/>
      <w:szCs w:val="20"/>
    </w:rPr>
  </w:style>
  <w:style w:type="paragraph" w:customStyle="1" w:styleId="ConsPlusTitle">
    <w:name w:val="ConsPlusTitle"/>
    <w:uiPriority w:val="99"/>
    <w:rsid w:val="00A65482"/>
    <w:pPr>
      <w:widowControl w:val="0"/>
      <w:autoSpaceDE w:val="0"/>
      <w:autoSpaceDN w:val="0"/>
      <w:adjustRightInd w:val="0"/>
    </w:pPr>
    <w:rPr>
      <w:rFonts w:ascii="Arial" w:hAnsi="Arial" w:cs="Arial"/>
      <w:b/>
      <w:bCs/>
    </w:rPr>
  </w:style>
  <w:style w:type="paragraph" w:customStyle="1" w:styleId="ConsNormal">
    <w:name w:val="ConsNormal"/>
    <w:uiPriority w:val="99"/>
    <w:rsid w:val="00A65482"/>
    <w:pPr>
      <w:widowControl w:val="0"/>
      <w:autoSpaceDE w:val="0"/>
      <w:autoSpaceDN w:val="0"/>
      <w:adjustRightInd w:val="0"/>
      <w:ind w:firstLine="720"/>
    </w:pPr>
    <w:rPr>
      <w:rFonts w:ascii="Arial" w:hAnsi="Arial" w:cs="Arial"/>
    </w:rPr>
  </w:style>
  <w:style w:type="paragraph" w:customStyle="1" w:styleId="ConsTitle">
    <w:name w:val="ConsTitle"/>
    <w:uiPriority w:val="99"/>
    <w:rsid w:val="00A65482"/>
    <w:pPr>
      <w:widowControl w:val="0"/>
      <w:autoSpaceDE w:val="0"/>
      <w:autoSpaceDN w:val="0"/>
      <w:adjustRightInd w:val="0"/>
    </w:pPr>
    <w:rPr>
      <w:rFonts w:ascii="Arial" w:hAnsi="Arial" w:cs="Arial"/>
      <w:b/>
      <w:bCs/>
    </w:rPr>
  </w:style>
  <w:style w:type="paragraph" w:styleId="affffff2">
    <w:name w:val="Plain Text"/>
    <w:basedOn w:val="a8"/>
    <w:link w:val="affffff3"/>
    <w:uiPriority w:val="99"/>
    <w:rsid w:val="00A65482"/>
    <w:pPr>
      <w:ind w:firstLine="709"/>
      <w:jc w:val="both"/>
    </w:pPr>
  </w:style>
  <w:style w:type="character" w:customStyle="1" w:styleId="affffff3">
    <w:name w:val="Текст Знак"/>
    <w:basedOn w:val="a9"/>
    <w:link w:val="affffff2"/>
    <w:uiPriority w:val="99"/>
    <w:rsid w:val="00A65482"/>
    <w:rPr>
      <w:sz w:val="24"/>
      <w:szCs w:val="24"/>
    </w:rPr>
  </w:style>
  <w:style w:type="paragraph" w:customStyle="1" w:styleId="a6">
    <w:name w:val="Эко_№_таб"/>
    <w:basedOn w:val="a8"/>
    <w:next w:val="a8"/>
    <w:uiPriority w:val="99"/>
    <w:rsid w:val="00A65482"/>
    <w:pPr>
      <w:numPr>
        <w:numId w:val="12"/>
      </w:numPr>
      <w:spacing w:before="120"/>
      <w:ind w:left="0" w:firstLine="709"/>
      <w:jc w:val="right"/>
    </w:pPr>
    <w:rPr>
      <w:i/>
      <w:szCs w:val="20"/>
    </w:rPr>
  </w:style>
  <w:style w:type="paragraph" w:customStyle="1" w:styleId="a7">
    <w:name w:val="Эко_булет"/>
    <w:basedOn w:val="a8"/>
    <w:next w:val="a8"/>
    <w:rsid w:val="00A65482"/>
    <w:pPr>
      <w:numPr>
        <w:numId w:val="14"/>
      </w:numPr>
      <w:spacing w:before="120"/>
      <w:jc w:val="both"/>
    </w:pPr>
    <w:rPr>
      <w:szCs w:val="20"/>
    </w:rPr>
  </w:style>
  <w:style w:type="paragraph" w:customStyle="1" w:styleId="affffff4">
    <w:name w:val="Эко_таб"/>
    <w:basedOn w:val="a8"/>
    <w:uiPriority w:val="99"/>
    <w:rsid w:val="00A65482"/>
    <w:pPr>
      <w:spacing w:before="120" w:after="120"/>
      <w:jc w:val="center"/>
    </w:pPr>
    <w:rPr>
      <w:b/>
      <w:i/>
      <w:szCs w:val="20"/>
    </w:rPr>
  </w:style>
  <w:style w:type="paragraph" w:customStyle="1" w:styleId="150">
    <w:name w:val="Шанпар1.5"/>
    <w:basedOn w:val="a8"/>
    <w:rsid w:val="00A65482"/>
    <w:pPr>
      <w:spacing w:before="120" w:line="360" w:lineRule="auto"/>
      <w:ind w:firstLine="720"/>
      <w:jc w:val="both"/>
    </w:pPr>
    <w:rPr>
      <w:szCs w:val="20"/>
    </w:rPr>
  </w:style>
  <w:style w:type="paragraph" w:customStyle="1" w:styleId="Bullet1">
    <w:name w:val="Bullet 1"/>
    <w:basedOn w:val="a8"/>
    <w:rsid w:val="00A65482"/>
    <w:pPr>
      <w:numPr>
        <w:numId w:val="11"/>
      </w:numPr>
      <w:spacing w:before="120" w:line="240" w:lineRule="atLeast"/>
      <w:jc w:val="both"/>
    </w:pPr>
    <w:rPr>
      <w:sz w:val="22"/>
      <w:szCs w:val="20"/>
      <w:lang w:val="en-AU"/>
    </w:rPr>
  </w:style>
  <w:style w:type="paragraph" w:customStyle="1" w:styleId="affffff5">
    <w:name w:val="Обычный для таблицы"/>
    <w:basedOn w:val="a8"/>
    <w:rsid w:val="00A65482"/>
    <w:pPr>
      <w:spacing w:before="120" w:after="120"/>
      <w:jc w:val="center"/>
    </w:pPr>
  </w:style>
  <w:style w:type="paragraph" w:customStyle="1" w:styleId="solo11">
    <w:name w:val="solo11"/>
    <w:basedOn w:val="a8"/>
    <w:rsid w:val="00A65482"/>
    <w:pPr>
      <w:overflowPunct w:val="0"/>
      <w:autoSpaceDE w:val="0"/>
      <w:autoSpaceDN w:val="0"/>
      <w:adjustRightInd w:val="0"/>
      <w:spacing w:line="240" w:lineRule="atLeast"/>
      <w:ind w:firstLine="720"/>
      <w:jc w:val="both"/>
      <w:textAlignment w:val="baseline"/>
    </w:pPr>
    <w:rPr>
      <w:rFonts w:ascii="Times New Roman CYR" w:hAnsi="Times New Roman CYR"/>
      <w:szCs w:val="20"/>
    </w:rPr>
  </w:style>
  <w:style w:type="paragraph" w:styleId="3e">
    <w:name w:val="List 3"/>
    <w:basedOn w:val="a8"/>
    <w:uiPriority w:val="99"/>
    <w:rsid w:val="00A65482"/>
    <w:pPr>
      <w:overflowPunct w:val="0"/>
      <w:autoSpaceDE w:val="0"/>
      <w:autoSpaceDN w:val="0"/>
      <w:adjustRightInd w:val="0"/>
      <w:ind w:left="849" w:hanging="283"/>
    </w:pPr>
    <w:rPr>
      <w:szCs w:val="20"/>
    </w:rPr>
  </w:style>
  <w:style w:type="paragraph" w:customStyle="1" w:styleId="BodyTextIndent1">
    <w:name w:val="Body Text Indent1"/>
    <w:basedOn w:val="a8"/>
    <w:semiHidden/>
    <w:rsid w:val="00A65482"/>
    <w:pPr>
      <w:ind w:firstLine="567"/>
      <w:jc w:val="both"/>
    </w:pPr>
    <w:rPr>
      <w:szCs w:val="20"/>
    </w:rPr>
  </w:style>
  <w:style w:type="paragraph" w:styleId="affffff6">
    <w:name w:val="Block Text"/>
    <w:basedOn w:val="a8"/>
    <w:uiPriority w:val="99"/>
    <w:rsid w:val="00A65482"/>
    <w:pPr>
      <w:widowControl w:val="0"/>
      <w:shd w:val="clear" w:color="auto" w:fill="FFFFFF"/>
      <w:ind w:left="14" w:right="36" w:firstLine="695"/>
      <w:jc w:val="both"/>
    </w:pPr>
    <w:rPr>
      <w:snapToGrid w:val="0"/>
      <w:color w:val="000000"/>
      <w:spacing w:val="-1"/>
      <w:szCs w:val="20"/>
    </w:rPr>
  </w:style>
  <w:style w:type="paragraph" w:customStyle="1" w:styleId="1f6">
    <w:name w:val="Знак Знак Знак1 Знак Знак Знак Знак"/>
    <w:basedOn w:val="a8"/>
    <w:next w:val="20"/>
    <w:autoRedefine/>
    <w:uiPriority w:val="99"/>
    <w:rsid w:val="00A65482"/>
    <w:pPr>
      <w:spacing w:after="160" w:line="240" w:lineRule="exact"/>
      <w:jc w:val="right"/>
    </w:pPr>
    <w:rPr>
      <w:noProof/>
      <w:lang w:val="en-US" w:eastAsia="en-US"/>
    </w:rPr>
  </w:style>
  <w:style w:type="paragraph" w:styleId="affffff7">
    <w:name w:val="Normal Indent"/>
    <w:basedOn w:val="a8"/>
    <w:link w:val="affffff8"/>
    <w:rsid w:val="00A65482"/>
    <w:pPr>
      <w:overflowPunct w:val="0"/>
      <w:autoSpaceDE w:val="0"/>
      <w:autoSpaceDN w:val="0"/>
      <w:adjustRightInd w:val="0"/>
      <w:spacing w:before="60"/>
      <w:ind w:left="113" w:firstLine="709"/>
    </w:pPr>
    <w:rPr>
      <w:szCs w:val="20"/>
    </w:rPr>
  </w:style>
  <w:style w:type="character" w:customStyle="1" w:styleId="affffff8">
    <w:name w:val="Обычный отступ Знак"/>
    <w:basedOn w:val="a9"/>
    <w:link w:val="affffff7"/>
    <w:rsid w:val="00A65482"/>
    <w:rPr>
      <w:sz w:val="24"/>
    </w:rPr>
  </w:style>
  <w:style w:type="paragraph" w:styleId="HTML">
    <w:name w:val="HTML Preformatted"/>
    <w:basedOn w:val="a8"/>
    <w:link w:val="HTML0"/>
    <w:uiPriority w:val="99"/>
    <w:rsid w:val="00A65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9"/>
    <w:link w:val="HTML"/>
    <w:uiPriority w:val="99"/>
    <w:rsid w:val="00A65482"/>
    <w:rPr>
      <w:rFonts w:ascii="Courier New" w:hAnsi="Courier New" w:cs="Courier New"/>
    </w:rPr>
  </w:style>
  <w:style w:type="character" w:customStyle="1" w:styleId="213">
    <w:name w:val="Основной текст с отступом 2 Знак1"/>
    <w:aliases w:val="Основной текст с отступом 2 Знак Знак Знак Знак Знак Знак1,Основной текст с отступом 22 Знак1,Основной текст с отступом 2 Знак Знак Знак3 Знак Знак Знак1,Основной текст с отступом 2 Знак Знак Знак Знак Знак2"/>
    <w:basedOn w:val="a9"/>
    <w:uiPriority w:val="99"/>
    <w:locked/>
    <w:rsid w:val="00A65482"/>
    <w:rPr>
      <w:sz w:val="24"/>
      <w:szCs w:val="24"/>
    </w:rPr>
  </w:style>
  <w:style w:type="paragraph" w:customStyle="1" w:styleId="1f7">
    <w:name w:val="Заголовок 1 с Нум"/>
    <w:basedOn w:val="11"/>
    <w:rsid w:val="00A65482"/>
    <w:pPr>
      <w:spacing w:before="240" w:after="60"/>
      <w:jc w:val="left"/>
    </w:pPr>
    <w:rPr>
      <w:rFonts w:cs="Arial"/>
      <w:kern w:val="32"/>
      <w:szCs w:val="32"/>
    </w:rPr>
  </w:style>
  <w:style w:type="paragraph" w:customStyle="1" w:styleId="ConsPlusCell">
    <w:name w:val="ConsPlusCell"/>
    <w:uiPriority w:val="99"/>
    <w:rsid w:val="00A65482"/>
    <w:pPr>
      <w:widowControl w:val="0"/>
      <w:autoSpaceDE w:val="0"/>
      <w:autoSpaceDN w:val="0"/>
      <w:adjustRightInd w:val="0"/>
    </w:pPr>
    <w:rPr>
      <w:rFonts w:ascii="Arial" w:hAnsi="Arial" w:cs="Arial"/>
    </w:rPr>
  </w:style>
  <w:style w:type="paragraph" w:customStyle="1" w:styleId="affffff9">
    <w:name w:val="Название таблицы"/>
    <w:basedOn w:val="af0"/>
    <w:autoRedefine/>
    <w:uiPriority w:val="99"/>
    <w:rsid w:val="00A65482"/>
    <w:pPr>
      <w:spacing w:before="120" w:after="120"/>
      <w:ind w:right="-45"/>
      <w:jc w:val="left"/>
    </w:pPr>
    <w:rPr>
      <w:b w:val="0"/>
      <w:bCs w:val="0"/>
      <w:sz w:val="24"/>
    </w:rPr>
  </w:style>
  <w:style w:type="paragraph" w:customStyle="1" w:styleId="1f8">
    <w:name w:val="Знак1"/>
    <w:basedOn w:val="a8"/>
    <w:next w:val="20"/>
    <w:autoRedefine/>
    <w:uiPriority w:val="99"/>
    <w:rsid w:val="00A65482"/>
    <w:pPr>
      <w:spacing w:after="160" w:line="240" w:lineRule="exact"/>
      <w:jc w:val="right"/>
    </w:pPr>
    <w:rPr>
      <w:noProof/>
      <w:lang w:val="en-US" w:eastAsia="en-US"/>
    </w:rPr>
  </w:style>
  <w:style w:type="paragraph" w:customStyle="1" w:styleId="affffffa">
    <w:name w:val="Основной жирный"/>
    <w:basedOn w:val="af6"/>
    <w:next w:val="af6"/>
    <w:uiPriority w:val="99"/>
    <w:rsid w:val="00A65482"/>
    <w:pPr>
      <w:widowControl w:val="0"/>
      <w:overflowPunct w:val="0"/>
      <w:autoSpaceDE w:val="0"/>
      <w:autoSpaceDN w:val="0"/>
      <w:adjustRightInd w:val="0"/>
      <w:spacing w:before="120"/>
      <w:ind w:left="425" w:firstLine="425"/>
    </w:pPr>
    <w:rPr>
      <w:b/>
      <w:bCs/>
      <w:sz w:val="24"/>
    </w:rPr>
  </w:style>
  <w:style w:type="character" w:customStyle="1" w:styleId="1f9">
    <w:name w:val="Заголовок 1 с Нум Знак"/>
    <w:basedOn w:val="a9"/>
    <w:uiPriority w:val="99"/>
    <w:rsid w:val="00A65482"/>
    <w:rPr>
      <w:rFonts w:ascii="Arial" w:hAnsi="Arial" w:cs="Arial" w:hint="default"/>
      <w:b/>
      <w:bCs/>
      <w:kern w:val="32"/>
      <w:sz w:val="24"/>
      <w:szCs w:val="32"/>
      <w:lang w:val="ru-RU" w:eastAsia="ru-RU" w:bidi="ar-SA"/>
    </w:rPr>
  </w:style>
  <w:style w:type="character" w:customStyle="1" w:styleId="affffffb">
    <w:name w:val="Основной жирный Знак"/>
    <w:basedOn w:val="af7"/>
    <w:uiPriority w:val="99"/>
    <w:rsid w:val="00A65482"/>
    <w:rPr>
      <w:b/>
      <w:bCs/>
      <w:sz w:val="24"/>
      <w:szCs w:val="24"/>
      <w:lang w:val="ru-RU" w:eastAsia="ru-RU" w:bidi="ar-SA"/>
    </w:rPr>
  </w:style>
  <w:style w:type="paragraph" w:styleId="2fb">
    <w:name w:val="Body Text First Indent 2"/>
    <w:basedOn w:val="af6"/>
    <w:link w:val="2fc"/>
    <w:rsid w:val="00A65482"/>
    <w:pPr>
      <w:spacing w:after="120"/>
      <w:ind w:left="283" w:firstLine="210"/>
      <w:jc w:val="left"/>
    </w:pPr>
    <w:rPr>
      <w:sz w:val="24"/>
    </w:rPr>
  </w:style>
  <w:style w:type="character" w:customStyle="1" w:styleId="2fc">
    <w:name w:val="Красная строка 2 Знак"/>
    <w:basedOn w:val="af7"/>
    <w:link w:val="2fb"/>
    <w:rsid w:val="00A65482"/>
    <w:rPr>
      <w:sz w:val="24"/>
      <w:szCs w:val="24"/>
    </w:rPr>
  </w:style>
  <w:style w:type="character" w:customStyle="1" w:styleId="180">
    <w:name w:val="Знак Знак18"/>
    <w:basedOn w:val="a9"/>
    <w:rsid w:val="00A65482"/>
    <w:rPr>
      <w:sz w:val="28"/>
    </w:rPr>
  </w:style>
  <w:style w:type="character" w:customStyle="1" w:styleId="170">
    <w:name w:val="Знак Знак17"/>
    <w:basedOn w:val="a9"/>
    <w:rsid w:val="00A65482"/>
    <w:rPr>
      <w:b/>
      <w:sz w:val="22"/>
    </w:rPr>
  </w:style>
  <w:style w:type="character" w:customStyle="1" w:styleId="83">
    <w:name w:val="Знак Знак8"/>
    <w:basedOn w:val="a9"/>
    <w:rsid w:val="00A65482"/>
    <w:rPr>
      <w:sz w:val="28"/>
    </w:rPr>
  </w:style>
  <w:style w:type="character" w:customStyle="1" w:styleId="75">
    <w:name w:val="Знак Знак7"/>
    <w:basedOn w:val="a9"/>
    <w:rsid w:val="00A65482"/>
    <w:rPr>
      <w:b/>
      <w:sz w:val="24"/>
    </w:rPr>
  </w:style>
  <w:style w:type="character" w:customStyle="1" w:styleId="64">
    <w:name w:val="Знак Знак6"/>
    <w:basedOn w:val="a9"/>
    <w:rsid w:val="00A65482"/>
    <w:rPr>
      <w:sz w:val="24"/>
    </w:rPr>
  </w:style>
  <w:style w:type="paragraph" w:customStyle="1" w:styleId="affffffc">
    <w:name w:val="Îáû÷íûé"/>
    <w:uiPriority w:val="99"/>
    <w:rsid w:val="00A65482"/>
    <w:rPr>
      <w:sz w:val="24"/>
    </w:rPr>
  </w:style>
  <w:style w:type="character" w:customStyle="1" w:styleId="affffffd">
    <w:name w:val="Стиль полужирный"/>
    <w:basedOn w:val="a9"/>
    <w:uiPriority w:val="99"/>
    <w:rsid w:val="00A65482"/>
    <w:rPr>
      <w:b/>
      <w:bCs/>
      <w:strike w:val="0"/>
      <w:dstrike w:val="0"/>
      <w:u w:val="none"/>
      <w:effect w:val="none"/>
      <w:vertAlign w:val="baseline"/>
    </w:rPr>
  </w:style>
  <w:style w:type="paragraph" w:customStyle="1" w:styleId="txt">
    <w:name w:val="txt"/>
    <w:basedOn w:val="a8"/>
    <w:rsid w:val="00A65482"/>
    <w:pPr>
      <w:spacing w:before="100" w:beforeAutospacing="1" w:after="100" w:afterAutospacing="1"/>
    </w:pPr>
  </w:style>
  <w:style w:type="paragraph" w:customStyle="1" w:styleId="BodyTextIndent21">
    <w:name w:val="Body Text Indent 21"/>
    <w:basedOn w:val="a8"/>
    <w:uiPriority w:val="99"/>
    <w:rsid w:val="00A65482"/>
    <w:pPr>
      <w:overflowPunct w:val="0"/>
      <w:autoSpaceDE w:val="0"/>
      <w:autoSpaceDN w:val="0"/>
      <w:adjustRightInd w:val="0"/>
      <w:spacing w:before="120"/>
      <w:ind w:firstLine="709"/>
      <w:jc w:val="both"/>
    </w:pPr>
    <w:rPr>
      <w:szCs w:val="20"/>
    </w:rPr>
  </w:style>
  <w:style w:type="paragraph" w:styleId="affffffe">
    <w:name w:val="List"/>
    <w:basedOn w:val="a8"/>
    <w:uiPriority w:val="99"/>
    <w:rsid w:val="00A65482"/>
    <w:pPr>
      <w:overflowPunct w:val="0"/>
      <w:autoSpaceDE w:val="0"/>
      <w:autoSpaceDN w:val="0"/>
      <w:adjustRightInd w:val="0"/>
      <w:ind w:left="283" w:hanging="283"/>
    </w:pPr>
    <w:rPr>
      <w:szCs w:val="20"/>
    </w:rPr>
  </w:style>
  <w:style w:type="paragraph" w:styleId="4">
    <w:name w:val="List 4"/>
    <w:basedOn w:val="a8"/>
    <w:rsid w:val="00A65482"/>
    <w:pPr>
      <w:numPr>
        <w:numId w:val="10"/>
      </w:numPr>
      <w:overflowPunct w:val="0"/>
      <w:autoSpaceDE w:val="0"/>
      <w:autoSpaceDN w:val="0"/>
      <w:adjustRightInd w:val="0"/>
      <w:ind w:left="1132" w:hanging="283"/>
    </w:pPr>
    <w:rPr>
      <w:szCs w:val="20"/>
    </w:rPr>
  </w:style>
  <w:style w:type="paragraph" w:styleId="3">
    <w:name w:val="List Bullet 3"/>
    <w:basedOn w:val="a8"/>
    <w:autoRedefine/>
    <w:rsid w:val="00A65482"/>
    <w:pPr>
      <w:numPr>
        <w:numId w:val="15"/>
      </w:numPr>
      <w:tabs>
        <w:tab w:val="clear" w:pos="926"/>
        <w:tab w:val="num" w:pos="360"/>
      </w:tabs>
      <w:overflowPunct w:val="0"/>
      <w:autoSpaceDE w:val="0"/>
      <w:autoSpaceDN w:val="0"/>
      <w:adjustRightInd w:val="0"/>
      <w:ind w:left="0" w:firstLine="0"/>
    </w:pPr>
    <w:rPr>
      <w:szCs w:val="20"/>
    </w:rPr>
  </w:style>
  <w:style w:type="paragraph" w:styleId="3f">
    <w:name w:val="List Continue 3"/>
    <w:basedOn w:val="a8"/>
    <w:rsid w:val="00A65482"/>
    <w:pPr>
      <w:overflowPunct w:val="0"/>
      <w:autoSpaceDE w:val="0"/>
      <w:autoSpaceDN w:val="0"/>
      <w:adjustRightInd w:val="0"/>
      <w:spacing w:after="120"/>
      <w:ind w:left="849"/>
    </w:pPr>
    <w:rPr>
      <w:szCs w:val="20"/>
    </w:rPr>
  </w:style>
  <w:style w:type="paragraph" w:styleId="afffffff">
    <w:name w:val="Signature"/>
    <w:basedOn w:val="a8"/>
    <w:link w:val="afffffff0"/>
    <w:rsid w:val="00A65482"/>
    <w:pPr>
      <w:overflowPunct w:val="0"/>
      <w:autoSpaceDE w:val="0"/>
      <w:autoSpaceDN w:val="0"/>
      <w:adjustRightInd w:val="0"/>
      <w:ind w:left="4252"/>
    </w:pPr>
    <w:rPr>
      <w:szCs w:val="20"/>
    </w:rPr>
  </w:style>
  <w:style w:type="character" w:customStyle="1" w:styleId="afffffff0">
    <w:name w:val="Подпись Знак"/>
    <w:basedOn w:val="a9"/>
    <w:link w:val="afffffff"/>
    <w:rsid w:val="00A65482"/>
    <w:rPr>
      <w:sz w:val="24"/>
    </w:rPr>
  </w:style>
  <w:style w:type="paragraph" w:customStyle="1" w:styleId="PP">
    <w:name w:val="Строка PP"/>
    <w:basedOn w:val="afffffff"/>
    <w:rsid w:val="00A65482"/>
  </w:style>
  <w:style w:type="paragraph" w:customStyle="1" w:styleId="PlainText1">
    <w:name w:val="Plain Text1"/>
    <w:basedOn w:val="a8"/>
    <w:rsid w:val="00A65482"/>
    <w:pPr>
      <w:ind w:firstLine="709"/>
      <w:jc w:val="both"/>
    </w:pPr>
    <w:rPr>
      <w:szCs w:val="20"/>
    </w:rPr>
  </w:style>
  <w:style w:type="paragraph" w:customStyle="1" w:styleId="BodyText22">
    <w:name w:val="Body Text 22"/>
    <w:basedOn w:val="a8"/>
    <w:uiPriority w:val="99"/>
    <w:rsid w:val="00A65482"/>
    <w:pPr>
      <w:spacing w:after="120"/>
      <w:jc w:val="both"/>
    </w:pPr>
    <w:rPr>
      <w:sz w:val="28"/>
      <w:szCs w:val="20"/>
    </w:rPr>
  </w:style>
  <w:style w:type="paragraph" w:customStyle="1" w:styleId="BodyTextIndent22">
    <w:name w:val="Body Text Indent 22"/>
    <w:basedOn w:val="a8"/>
    <w:rsid w:val="00A65482"/>
    <w:pPr>
      <w:widowControl w:val="0"/>
      <w:spacing w:line="360" w:lineRule="auto"/>
      <w:ind w:firstLine="720"/>
    </w:pPr>
    <w:rPr>
      <w:szCs w:val="20"/>
    </w:rPr>
  </w:style>
  <w:style w:type="character" w:customStyle="1" w:styleId="txt1201">
    <w:name w:val="txt_1201"/>
    <w:basedOn w:val="a9"/>
    <w:rsid w:val="00A65482"/>
    <w:rPr>
      <w:sz w:val="29"/>
      <w:szCs w:val="29"/>
    </w:rPr>
  </w:style>
  <w:style w:type="character" w:customStyle="1" w:styleId="gdeobj">
    <w:name w:val="gdeobj"/>
    <w:basedOn w:val="a9"/>
    <w:rsid w:val="00A65482"/>
  </w:style>
  <w:style w:type="character" w:customStyle="1" w:styleId="pmbu">
    <w:name w:val="pmbu"/>
    <w:basedOn w:val="a9"/>
    <w:rsid w:val="00A65482"/>
  </w:style>
  <w:style w:type="paragraph" w:customStyle="1" w:styleId="2fd">
    <w:name w:val="Знак Знак Знак2 Знак"/>
    <w:basedOn w:val="a8"/>
    <w:next w:val="20"/>
    <w:autoRedefine/>
    <w:rsid w:val="00A65482"/>
    <w:pPr>
      <w:spacing w:after="160" w:line="240" w:lineRule="exact"/>
      <w:jc w:val="right"/>
    </w:pPr>
    <w:rPr>
      <w:noProof/>
      <w:lang w:val="en-US" w:eastAsia="en-US"/>
    </w:rPr>
  </w:style>
  <w:style w:type="paragraph" w:customStyle="1" w:styleId="3f0">
    <w:name w:val="заг 3"/>
    <w:basedOn w:val="30"/>
    <w:rsid w:val="00A65482"/>
    <w:rPr>
      <w:rFonts w:ascii="Times New Roman" w:hAnsi="Times New Roman"/>
      <w:bCs w:val="0"/>
      <w:sz w:val="24"/>
    </w:rPr>
  </w:style>
  <w:style w:type="paragraph" w:customStyle="1" w:styleId="10">
    <w:name w:val="Список нумерованный 1."/>
    <w:basedOn w:val="a8"/>
    <w:link w:val="1fa"/>
    <w:qFormat/>
    <w:rsid w:val="00A65482"/>
    <w:pPr>
      <w:numPr>
        <w:numId w:val="16"/>
      </w:numPr>
      <w:tabs>
        <w:tab w:val="left" w:pos="397"/>
      </w:tabs>
      <w:spacing w:line="360" w:lineRule="auto"/>
      <w:ind w:left="0" w:firstLine="0"/>
      <w:jc w:val="both"/>
    </w:pPr>
    <w:rPr>
      <w:rFonts w:cs="Arial"/>
    </w:rPr>
  </w:style>
  <w:style w:type="character" w:customStyle="1" w:styleId="1fa">
    <w:name w:val="Список нумерованный 1. Знак"/>
    <w:basedOn w:val="a9"/>
    <w:link w:val="10"/>
    <w:rsid w:val="00A65482"/>
    <w:rPr>
      <w:rFonts w:cs="Arial"/>
      <w:sz w:val="24"/>
      <w:szCs w:val="24"/>
    </w:rPr>
  </w:style>
  <w:style w:type="paragraph" w:customStyle="1" w:styleId="1fb">
    <w:name w:val="Знак Знак Знак1 Знак"/>
    <w:basedOn w:val="a8"/>
    <w:rsid w:val="00A65482"/>
    <w:pPr>
      <w:spacing w:before="100" w:beforeAutospacing="1" w:after="100" w:afterAutospacing="1"/>
    </w:pPr>
    <w:rPr>
      <w:rFonts w:ascii="Tahoma" w:hAnsi="Tahoma"/>
      <w:sz w:val="20"/>
      <w:szCs w:val="20"/>
      <w:lang w:val="en-US" w:eastAsia="en-US"/>
    </w:rPr>
  </w:style>
  <w:style w:type="paragraph" w:customStyle="1" w:styleId="Noeeu11">
    <w:name w:val="Noeeu11"/>
    <w:basedOn w:val="a8"/>
    <w:rsid w:val="00A65482"/>
    <w:pPr>
      <w:overflowPunct w:val="0"/>
      <w:autoSpaceDE w:val="0"/>
      <w:autoSpaceDN w:val="0"/>
      <w:adjustRightInd w:val="0"/>
      <w:ind w:firstLine="720"/>
      <w:jc w:val="both"/>
      <w:textAlignment w:val="baseline"/>
    </w:pPr>
    <w:rPr>
      <w:szCs w:val="20"/>
    </w:rPr>
  </w:style>
  <w:style w:type="paragraph" w:styleId="a">
    <w:name w:val="List Bullet"/>
    <w:basedOn w:val="a8"/>
    <w:rsid w:val="00A65482"/>
    <w:pPr>
      <w:numPr>
        <w:numId w:val="17"/>
      </w:numPr>
      <w:overflowPunct w:val="0"/>
      <w:autoSpaceDE w:val="0"/>
      <w:autoSpaceDN w:val="0"/>
      <w:adjustRightInd w:val="0"/>
    </w:pPr>
    <w:rPr>
      <w:sz w:val="20"/>
      <w:szCs w:val="20"/>
    </w:rPr>
  </w:style>
  <w:style w:type="character" w:customStyle="1" w:styleId="1fc">
    <w:name w:val="Основной текст Знак Знак Знак Знак1"/>
    <w:aliases w:val="Основной текст Знак Знак Знак Знак Знак Знак"/>
    <w:basedOn w:val="a9"/>
    <w:rsid w:val="00A65482"/>
    <w:rPr>
      <w:szCs w:val="24"/>
      <w:lang w:val="ru-RU" w:eastAsia="ru-RU" w:bidi="ar-SA"/>
    </w:rPr>
  </w:style>
  <w:style w:type="character" w:styleId="afffffff1">
    <w:name w:val="line number"/>
    <w:basedOn w:val="a9"/>
    <w:rsid w:val="00A65482"/>
  </w:style>
  <w:style w:type="paragraph" w:customStyle="1" w:styleId="214">
    <w:name w:val="Заголовок 21"/>
    <w:basedOn w:val="111"/>
    <w:next w:val="111"/>
    <w:rsid w:val="00A65482"/>
    <w:pPr>
      <w:keepNext/>
      <w:widowControl/>
      <w:numPr>
        <w:ilvl w:val="12"/>
      </w:numPr>
      <w:spacing w:line="240" w:lineRule="auto"/>
      <w:ind w:firstLine="709"/>
      <w:outlineLvl w:val="1"/>
    </w:pPr>
  </w:style>
  <w:style w:type="paragraph" w:customStyle="1" w:styleId="315">
    <w:name w:val="Заголовок 31"/>
    <w:basedOn w:val="111"/>
    <w:next w:val="111"/>
    <w:rsid w:val="00A65482"/>
    <w:pPr>
      <w:keepNext/>
      <w:widowControl/>
      <w:spacing w:line="240" w:lineRule="auto"/>
      <w:ind w:firstLine="720"/>
      <w:outlineLvl w:val="2"/>
    </w:pPr>
  </w:style>
  <w:style w:type="paragraph" w:customStyle="1" w:styleId="afffffff2">
    <w:name w:val="Фирма"/>
    <w:basedOn w:val="a8"/>
    <w:next w:val="a8"/>
    <w:rsid w:val="00A65482"/>
    <w:pPr>
      <w:spacing w:line="288" w:lineRule="auto"/>
      <w:jc w:val="center"/>
    </w:pPr>
    <w:rPr>
      <w:rFonts w:ascii="Arial" w:hAnsi="Arial"/>
      <w:szCs w:val="20"/>
    </w:rPr>
  </w:style>
  <w:style w:type="paragraph" w:customStyle="1" w:styleId="afffffff3">
    <w:name w:val="Содержание"/>
    <w:basedOn w:val="a8"/>
    <w:rsid w:val="00A65482"/>
    <w:pPr>
      <w:spacing w:line="288" w:lineRule="auto"/>
      <w:jc w:val="center"/>
    </w:pPr>
    <w:rPr>
      <w:rFonts w:ascii="Arial" w:hAnsi="Arial"/>
      <w:b/>
      <w:sz w:val="28"/>
      <w:szCs w:val="20"/>
    </w:rPr>
  </w:style>
  <w:style w:type="paragraph" w:customStyle="1" w:styleId="TimesNewRoman05">
    <w:name w:val="Стиль Times New Roman Лиловый по ширине Слева:  05 см Первая с..."/>
    <w:basedOn w:val="a8"/>
    <w:rsid w:val="00A65482"/>
    <w:pPr>
      <w:overflowPunct w:val="0"/>
      <w:autoSpaceDE w:val="0"/>
      <w:autoSpaceDN w:val="0"/>
      <w:adjustRightInd w:val="0"/>
      <w:ind w:left="284" w:right="283" w:firstLine="709"/>
      <w:jc w:val="both"/>
      <w:textAlignment w:val="baseline"/>
    </w:pPr>
    <w:rPr>
      <w:szCs w:val="20"/>
    </w:rPr>
  </w:style>
  <w:style w:type="paragraph" w:customStyle="1" w:styleId="216">
    <w:name w:val="Стиль по ширине Слева:  2 см Первая строка:  1 см Перед:  6 пт"/>
    <w:basedOn w:val="a8"/>
    <w:rsid w:val="00A65482"/>
    <w:pPr>
      <w:spacing w:before="120"/>
      <w:ind w:left="1134" w:firstLine="567"/>
      <w:jc w:val="both"/>
    </w:pPr>
    <w:rPr>
      <w:szCs w:val="20"/>
    </w:rPr>
  </w:style>
  <w:style w:type="paragraph" w:customStyle="1" w:styleId="1fd">
    <w:name w:val="1 Знак Знак"/>
    <w:basedOn w:val="af6"/>
    <w:link w:val="1fe"/>
    <w:rsid w:val="00A65482"/>
    <w:pPr>
      <w:ind w:firstLine="709"/>
    </w:pPr>
    <w:rPr>
      <w:rFonts w:ascii="Arial" w:hAnsi="Arial"/>
      <w:sz w:val="24"/>
    </w:rPr>
  </w:style>
  <w:style w:type="character" w:customStyle="1" w:styleId="1fe">
    <w:name w:val="1 Знак Знак Знак"/>
    <w:basedOn w:val="a9"/>
    <w:link w:val="1fd"/>
    <w:rsid w:val="00A65482"/>
    <w:rPr>
      <w:rFonts w:ascii="Arial" w:hAnsi="Arial"/>
      <w:sz w:val="24"/>
      <w:szCs w:val="24"/>
    </w:rPr>
  </w:style>
  <w:style w:type="paragraph" w:customStyle="1" w:styleId="46">
    <w:name w:val="Заг4"/>
    <w:basedOn w:val="3f0"/>
    <w:rsid w:val="00A65482"/>
    <w:pPr>
      <w:outlineLvl w:val="3"/>
    </w:pPr>
  </w:style>
  <w:style w:type="paragraph" w:customStyle="1" w:styleId="3f1">
    <w:name w:val="о 3"/>
    <w:basedOn w:val="a8"/>
    <w:rsid w:val="00A65482"/>
    <w:pPr>
      <w:keepNext/>
      <w:widowControl w:val="0"/>
      <w:ind w:left="737"/>
      <w:jc w:val="center"/>
    </w:pPr>
    <w:rPr>
      <w:bCs/>
    </w:rPr>
  </w:style>
  <w:style w:type="paragraph" w:customStyle="1" w:styleId="afffffff4">
    <w:name w:val="текст сноски"/>
    <w:basedOn w:val="a8"/>
    <w:rsid w:val="00A65482"/>
    <w:pPr>
      <w:autoSpaceDE w:val="0"/>
      <w:autoSpaceDN w:val="0"/>
    </w:pPr>
    <w:rPr>
      <w:rFonts w:ascii="Arial" w:hAnsi="Arial" w:cs="Arial"/>
      <w:sz w:val="20"/>
      <w:szCs w:val="20"/>
    </w:rPr>
  </w:style>
  <w:style w:type="paragraph" w:customStyle="1" w:styleId="2fe">
    <w:name w:val="Заголов 2"/>
    <w:basedOn w:val="20"/>
    <w:next w:val="a8"/>
    <w:rsid w:val="00A65482"/>
    <w:pPr>
      <w:keepNext w:val="0"/>
    </w:pPr>
    <w:rPr>
      <w:rFonts w:ascii="Times New Roman" w:hAnsi="Times New Roman"/>
      <w:sz w:val="24"/>
    </w:rPr>
  </w:style>
  <w:style w:type="paragraph" w:styleId="afffffff5">
    <w:name w:val="table of figures"/>
    <w:basedOn w:val="a8"/>
    <w:next w:val="a8"/>
    <w:semiHidden/>
    <w:rsid w:val="00A65482"/>
    <w:pPr>
      <w:ind w:left="480" w:hanging="480"/>
    </w:pPr>
    <w:rPr>
      <w:b/>
      <w:bCs/>
      <w:sz w:val="20"/>
      <w:szCs w:val="20"/>
    </w:rPr>
  </w:style>
  <w:style w:type="paragraph" w:customStyle="1" w:styleId="1ff">
    <w:name w:val="Знак Знак Знак1 Знак Знак Знак Знак Знак Знак Знак"/>
    <w:basedOn w:val="a8"/>
    <w:rsid w:val="00A65482"/>
    <w:pPr>
      <w:spacing w:before="100" w:beforeAutospacing="1" w:after="100" w:afterAutospacing="1"/>
    </w:pPr>
    <w:rPr>
      <w:rFonts w:ascii="Tahoma" w:hAnsi="Tahoma"/>
      <w:sz w:val="20"/>
      <w:szCs w:val="20"/>
      <w:lang w:val="en-US" w:eastAsia="en-US"/>
    </w:rPr>
  </w:style>
  <w:style w:type="paragraph" w:customStyle="1" w:styleId="afffffff6">
    <w:name w:val="основной текст"/>
    <w:basedOn w:val="a8"/>
    <w:rsid w:val="00A65482"/>
    <w:pPr>
      <w:spacing w:after="120"/>
      <w:ind w:firstLine="851"/>
      <w:jc w:val="both"/>
    </w:pPr>
    <w:rPr>
      <w:rFonts w:ascii="Arial" w:hAnsi="Arial"/>
      <w:sz w:val="28"/>
      <w:szCs w:val="20"/>
    </w:rPr>
  </w:style>
  <w:style w:type="paragraph" w:customStyle="1" w:styleId="Iauiue">
    <w:name w:val="Iau?iue"/>
    <w:rsid w:val="00A65482"/>
    <w:pPr>
      <w:overflowPunct w:val="0"/>
      <w:autoSpaceDE w:val="0"/>
      <w:autoSpaceDN w:val="0"/>
      <w:adjustRightInd w:val="0"/>
      <w:textAlignment w:val="baseline"/>
    </w:pPr>
    <w:rPr>
      <w:lang w:val="en-US"/>
    </w:rPr>
  </w:style>
  <w:style w:type="paragraph" w:customStyle="1" w:styleId="Style20">
    <w:name w:val="Style20"/>
    <w:basedOn w:val="a8"/>
    <w:rsid w:val="00A65482"/>
    <w:pPr>
      <w:widowControl w:val="0"/>
      <w:autoSpaceDE w:val="0"/>
      <w:autoSpaceDN w:val="0"/>
      <w:adjustRightInd w:val="0"/>
      <w:spacing w:line="222" w:lineRule="exact"/>
    </w:pPr>
  </w:style>
  <w:style w:type="paragraph" w:customStyle="1" w:styleId="Style44">
    <w:name w:val="Style44"/>
    <w:basedOn w:val="a8"/>
    <w:rsid w:val="00A65482"/>
    <w:pPr>
      <w:widowControl w:val="0"/>
      <w:autoSpaceDE w:val="0"/>
      <w:autoSpaceDN w:val="0"/>
      <w:adjustRightInd w:val="0"/>
      <w:spacing w:line="249" w:lineRule="exact"/>
      <w:jc w:val="center"/>
    </w:pPr>
  </w:style>
  <w:style w:type="paragraph" w:customStyle="1" w:styleId="Style51">
    <w:name w:val="Style51"/>
    <w:basedOn w:val="a8"/>
    <w:rsid w:val="00A65482"/>
    <w:pPr>
      <w:widowControl w:val="0"/>
      <w:autoSpaceDE w:val="0"/>
      <w:autoSpaceDN w:val="0"/>
      <w:adjustRightInd w:val="0"/>
      <w:jc w:val="both"/>
    </w:pPr>
  </w:style>
  <w:style w:type="paragraph" w:customStyle="1" w:styleId="Style317">
    <w:name w:val="Style317"/>
    <w:basedOn w:val="a8"/>
    <w:rsid w:val="00A65482"/>
    <w:pPr>
      <w:widowControl w:val="0"/>
      <w:autoSpaceDE w:val="0"/>
      <w:autoSpaceDN w:val="0"/>
      <w:adjustRightInd w:val="0"/>
    </w:pPr>
  </w:style>
  <w:style w:type="paragraph" w:customStyle="1" w:styleId="Style23">
    <w:name w:val="Style23"/>
    <w:basedOn w:val="a8"/>
    <w:rsid w:val="00A65482"/>
    <w:pPr>
      <w:widowControl w:val="0"/>
      <w:autoSpaceDE w:val="0"/>
      <w:autoSpaceDN w:val="0"/>
      <w:adjustRightInd w:val="0"/>
    </w:pPr>
  </w:style>
  <w:style w:type="paragraph" w:customStyle="1" w:styleId="Style59">
    <w:name w:val="Style59"/>
    <w:basedOn w:val="a8"/>
    <w:rsid w:val="00A65482"/>
    <w:pPr>
      <w:widowControl w:val="0"/>
      <w:autoSpaceDE w:val="0"/>
      <w:autoSpaceDN w:val="0"/>
      <w:adjustRightInd w:val="0"/>
    </w:pPr>
  </w:style>
  <w:style w:type="paragraph" w:customStyle="1" w:styleId="Style10">
    <w:name w:val="Style10"/>
    <w:basedOn w:val="a8"/>
    <w:rsid w:val="00A65482"/>
    <w:pPr>
      <w:widowControl w:val="0"/>
      <w:autoSpaceDE w:val="0"/>
      <w:autoSpaceDN w:val="0"/>
      <w:adjustRightInd w:val="0"/>
      <w:spacing w:line="234" w:lineRule="exact"/>
      <w:ind w:firstLine="618"/>
      <w:jc w:val="both"/>
    </w:pPr>
  </w:style>
  <w:style w:type="paragraph" w:customStyle="1" w:styleId="Style100">
    <w:name w:val="Style100"/>
    <w:basedOn w:val="a8"/>
    <w:rsid w:val="00A65482"/>
    <w:pPr>
      <w:widowControl w:val="0"/>
      <w:autoSpaceDE w:val="0"/>
      <w:autoSpaceDN w:val="0"/>
      <w:adjustRightInd w:val="0"/>
      <w:spacing w:line="185" w:lineRule="exact"/>
      <w:ind w:firstLine="525"/>
      <w:jc w:val="both"/>
    </w:pPr>
  </w:style>
  <w:style w:type="paragraph" w:customStyle="1" w:styleId="Style329">
    <w:name w:val="Style329"/>
    <w:basedOn w:val="a8"/>
    <w:rsid w:val="00A65482"/>
    <w:pPr>
      <w:widowControl w:val="0"/>
      <w:autoSpaceDE w:val="0"/>
      <w:autoSpaceDN w:val="0"/>
      <w:adjustRightInd w:val="0"/>
    </w:pPr>
  </w:style>
  <w:style w:type="paragraph" w:customStyle="1" w:styleId="3f2">
    <w:name w:val="Текст3"/>
    <w:basedOn w:val="a8"/>
    <w:rsid w:val="00A65482"/>
    <w:pPr>
      <w:ind w:firstLine="709"/>
      <w:jc w:val="both"/>
    </w:pPr>
    <w:rPr>
      <w:szCs w:val="20"/>
    </w:rPr>
  </w:style>
  <w:style w:type="character" w:customStyle="1" w:styleId="FontStyle371">
    <w:name w:val="Font Style371"/>
    <w:basedOn w:val="a9"/>
    <w:rsid w:val="00A65482"/>
    <w:rPr>
      <w:rFonts w:ascii="Times New Roman" w:hAnsi="Times New Roman" w:cs="Times New Roman" w:hint="default"/>
      <w:sz w:val="20"/>
      <w:szCs w:val="20"/>
    </w:rPr>
  </w:style>
  <w:style w:type="character" w:customStyle="1" w:styleId="FontStyle369">
    <w:name w:val="Font Style369"/>
    <w:basedOn w:val="a9"/>
    <w:rsid w:val="00A65482"/>
    <w:rPr>
      <w:rFonts w:ascii="Times New Roman" w:hAnsi="Times New Roman" w:cs="Times New Roman" w:hint="default"/>
      <w:b/>
      <w:bCs/>
      <w:spacing w:val="-10"/>
      <w:sz w:val="22"/>
      <w:szCs w:val="22"/>
    </w:rPr>
  </w:style>
  <w:style w:type="character" w:customStyle="1" w:styleId="FontStyle353">
    <w:name w:val="Font Style353"/>
    <w:basedOn w:val="a9"/>
    <w:rsid w:val="00A65482"/>
    <w:rPr>
      <w:rFonts w:ascii="Times New Roman" w:hAnsi="Times New Roman" w:cs="Times New Roman" w:hint="default"/>
      <w:sz w:val="20"/>
      <w:szCs w:val="20"/>
    </w:rPr>
  </w:style>
  <w:style w:type="character" w:customStyle="1" w:styleId="FontStyle355">
    <w:name w:val="Font Style355"/>
    <w:basedOn w:val="a9"/>
    <w:rsid w:val="00A65482"/>
    <w:rPr>
      <w:rFonts w:ascii="Georgia" w:hAnsi="Georgia" w:cs="Georgia" w:hint="default"/>
      <w:b/>
      <w:bCs/>
      <w:spacing w:val="-10"/>
      <w:sz w:val="20"/>
      <w:szCs w:val="20"/>
    </w:rPr>
  </w:style>
  <w:style w:type="numbering" w:customStyle="1" w:styleId="21">
    <w:name w:val="Стиль21"/>
    <w:rsid w:val="00A65482"/>
    <w:pPr>
      <w:numPr>
        <w:numId w:val="18"/>
      </w:numPr>
    </w:pPr>
  </w:style>
  <w:style w:type="paragraph" w:customStyle="1" w:styleId="215">
    <w:name w:val="Знак21"/>
    <w:basedOn w:val="a8"/>
    <w:next w:val="20"/>
    <w:autoRedefine/>
    <w:uiPriority w:val="99"/>
    <w:rsid w:val="00A65482"/>
    <w:pPr>
      <w:spacing w:after="160" w:line="240" w:lineRule="exact"/>
      <w:jc w:val="right"/>
    </w:pPr>
    <w:rPr>
      <w:noProof/>
      <w:lang w:val="en-US" w:eastAsia="en-US"/>
    </w:rPr>
  </w:style>
  <w:style w:type="paragraph" w:customStyle="1" w:styleId="3f3">
    <w:name w:val="3"/>
    <w:basedOn w:val="a"/>
    <w:autoRedefine/>
    <w:rsid w:val="00A65482"/>
    <w:pPr>
      <w:numPr>
        <w:numId w:val="0"/>
      </w:numPr>
      <w:tabs>
        <w:tab w:val="left" w:pos="1260"/>
        <w:tab w:val="num" w:pos="1565"/>
      </w:tabs>
      <w:overflowPunct/>
      <w:autoSpaceDE/>
      <w:autoSpaceDN/>
      <w:adjustRightInd/>
      <w:spacing w:line="288" w:lineRule="auto"/>
      <w:ind w:left="1260" w:hanging="180"/>
    </w:pPr>
    <w:rPr>
      <w:rFonts w:eastAsia="Arial Unicode MS"/>
      <w:sz w:val="24"/>
      <w:szCs w:val="24"/>
    </w:rPr>
  </w:style>
  <w:style w:type="paragraph" w:customStyle="1" w:styleId="47">
    <w:name w:val="4"/>
    <w:basedOn w:val="a8"/>
    <w:rsid w:val="00A65482"/>
    <w:pPr>
      <w:tabs>
        <w:tab w:val="num" w:pos="638"/>
        <w:tab w:val="num" w:pos="1565"/>
        <w:tab w:val="left" w:pos="4678"/>
      </w:tabs>
      <w:spacing w:before="120" w:after="120" w:line="360" w:lineRule="auto"/>
      <w:ind w:left="638" w:hanging="360"/>
      <w:jc w:val="both"/>
    </w:pPr>
    <w:rPr>
      <w:szCs w:val="20"/>
    </w:rPr>
  </w:style>
  <w:style w:type="paragraph" w:customStyle="1" w:styleId="48">
    <w:name w:val="Знак4"/>
    <w:basedOn w:val="a8"/>
    <w:next w:val="20"/>
    <w:autoRedefine/>
    <w:uiPriority w:val="99"/>
    <w:rsid w:val="00A65482"/>
    <w:pPr>
      <w:spacing w:after="160" w:line="240" w:lineRule="exact"/>
      <w:jc w:val="right"/>
    </w:pPr>
    <w:rPr>
      <w:noProof/>
      <w:lang w:val="en-US" w:eastAsia="en-US"/>
    </w:rPr>
  </w:style>
  <w:style w:type="paragraph" w:customStyle="1" w:styleId="114">
    <w:name w:val="Знак Знак Знак1 Знак Знак Знак Знак1"/>
    <w:basedOn w:val="a8"/>
    <w:next w:val="20"/>
    <w:autoRedefine/>
    <w:uiPriority w:val="99"/>
    <w:rsid w:val="00A65482"/>
    <w:pPr>
      <w:spacing w:after="160" w:line="240" w:lineRule="exact"/>
      <w:jc w:val="right"/>
    </w:pPr>
    <w:rPr>
      <w:noProof/>
      <w:lang w:val="en-US" w:eastAsia="en-US"/>
    </w:rPr>
  </w:style>
  <w:style w:type="paragraph" w:customStyle="1" w:styleId="220">
    <w:name w:val="Знак22"/>
    <w:basedOn w:val="a8"/>
    <w:next w:val="20"/>
    <w:autoRedefine/>
    <w:uiPriority w:val="99"/>
    <w:rsid w:val="00A65482"/>
    <w:pPr>
      <w:spacing w:after="160" w:line="240" w:lineRule="exact"/>
      <w:jc w:val="right"/>
    </w:pPr>
    <w:rPr>
      <w:noProof/>
      <w:lang w:val="en-US" w:eastAsia="en-US"/>
    </w:rPr>
  </w:style>
  <w:style w:type="paragraph" w:customStyle="1" w:styleId="115">
    <w:name w:val="Знак11"/>
    <w:basedOn w:val="a8"/>
    <w:next w:val="20"/>
    <w:autoRedefine/>
    <w:uiPriority w:val="99"/>
    <w:rsid w:val="00A65482"/>
    <w:pPr>
      <w:spacing w:after="160" w:line="240" w:lineRule="exact"/>
      <w:jc w:val="right"/>
    </w:pPr>
    <w:rPr>
      <w:noProof/>
      <w:lang w:val="en-US" w:eastAsia="en-US"/>
    </w:rPr>
  </w:style>
  <w:style w:type="paragraph" w:customStyle="1" w:styleId="316">
    <w:name w:val="Знак31"/>
    <w:basedOn w:val="a8"/>
    <w:next w:val="20"/>
    <w:autoRedefine/>
    <w:uiPriority w:val="99"/>
    <w:rsid w:val="00A65482"/>
    <w:pPr>
      <w:spacing w:after="160" w:line="240" w:lineRule="exact"/>
      <w:jc w:val="right"/>
    </w:pPr>
    <w:rPr>
      <w:noProof/>
      <w:lang w:val="en-US" w:eastAsia="en-US"/>
    </w:rPr>
  </w:style>
  <w:style w:type="paragraph" w:customStyle="1" w:styleId="116">
    <w:name w:val="Знак Знак Знак1 Знак1"/>
    <w:basedOn w:val="a8"/>
    <w:next w:val="20"/>
    <w:autoRedefine/>
    <w:uiPriority w:val="99"/>
    <w:rsid w:val="00A65482"/>
    <w:pPr>
      <w:spacing w:after="160" w:line="240" w:lineRule="exact"/>
      <w:jc w:val="right"/>
    </w:pPr>
    <w:rPr>
      <w:noProof/>
      <w:lang w:val="en-US" w:eastAsia="en-US"/>
    </w:rPr>
  </w:style>
  <w:style w:type="paragraph" w:customStyle="1" w:styleId="56">
    <w:name w:val="Знак5"/>
    <w:basedOn w:val="a8"/>
    <w:next w:val="20"/>
    <w:autoRedefine/>
    <w:uiPriority w:val="99"/>
    <w:rsid w:val="00A65482"/>
    <w:pPr>
      <w:spacing w:after="160" w:line="240" w:lineRule="exact"/>
      <w:jc w:val="right"/>
    </w:pPr>
    <w:rPr>
      <w:noProof/>
      <w:lang w:val="en-US" w:eastAsia="en-US"/>
    </w:rPr>
  </w:style>
  <w:style w:type="paragraph" w:customStyle="1" w:styleId="65">
    <w:name w:val="Знак6"/>
    <w:basedOn w:val="a8"/>
    <w:next w:val="20"/>
    <w:autoRedefine/>
    <w:uiPriority w:val="99"/>
    <w:rsid w:val="00A65482"/>
    <w:pPr>
      <w:spacing w:after="160" w:line="240" w:lineRule="exact"/>
      <w:jc w:val="right"/>
    </w:pPr>
    <w:rPr>
      <w:noProof/>
      <w:lang w:val="en-US" w:eastAsia="en-US"/>
    </w:rPr>
  </w:style>
  <w:style w:type="paragraph" w:customStyle="1" w:styleId="2ff">
    <w:name w:val="Обычный2"/>
    <w:basedOn w:val="a8"/>
    <w:autoRedefine/>
    <w:rsid w:val="00A65482"/>
    <w:pPr>
      <w:widowControl w:val="0"/>
      <w:tabs>
        <w:tab w:val="left" w:pos="513"/>
      </w:tabs>
      <w:suppressAutoHyphens/>
      <w:adjustRightInd w:val="0"/>
      <w:ind w:firstLine="720"/>
      <w:jc w:val="both"/>
      <w:textAlignment w:val="baseline"/>
    </w:pPr>
    <w:rPr>
      <w:rFonts w:eastAsia="MS Mincho"/>
      <w:lang w:eastAsia="ja-JP"/>
    </w:rPr>
  </w:style>
  <w:style w:type="paragraph" w:customStyle="1" w:styleId="Iacaaieaoaaeeou">
    <w:name w:val="Iacaaiea oaaeeou"/>
    <w:basedOn w:val="af0"/>
    <w:rsid w:val="00A65482"/>
    <w:pPr>
      <w:overflowPunct w:val="0"/>
      <w:autoSpaceDE w:val="0"/>
      <w:autoSpaceDN w:val="0"/>
      <w:adjustRightInd w:val="0"/>
      <w:ind w:left="720"/>
      <w:textAlignment w:val="baseline"/>
    </w:pPr>
    <w:rPr>
      <w:bCs w:val="0"/>
      <w:sz w:val="24"/>
      <w:szCs w:val="20"/>
    </w:rPr>
  </w:style>
  <w:style w:type="paragraph" w:customStyle="1" w:styleId="100">
    <w:name w:val="Стиль Основной текст + по ширине Первая строка:  1 см После:  0 пт"/>
    <w:basedOn w:val="af0"/>
    <w:rsid w:val="00A65482"/>
    <w:pPr>
      <w:overflowPunct w:val="0"/>
      <w:autoSpaceDE w:val="0"/>
      <w:autoSpaceDN w:val="0"/>
      <w:adjustRightInd w:val="0"/>
      <w:spacing w:line="360" w:lineRule="auto"/>
      <w:ind w:firstLine="567"/>
      <w:jc w:val="both"/>
    </w:pPr>
    <w:rPr>
      <w:b w:val="0"/>
      <w:bCs w:val="0"/>
      <w:sz w:val="24"/>
      <w:szCs w:val="20"/>
    </w:rPr>
  </w:style>
  <w:style w:type="paragraph" w:customStyle="1" w:styleId="afffffff7">
    <w:name w:val="ВВедение"/>
    <w:basedOn w:val="a8"/>
    <w:rsid w:val="00A65482"/>
    <w:pPr>
      <w:spacing w:before="120" w:after="120"/>
      <w:ind w:left="709" w:hanging="709"/>
      <w:jc w:val="both"/>
    </w:pPr>
    <w:rPr>
      <w:b/>
      <w:bCs/>
      <w:sz w:val="28"/>
      <w:szCs w:val="20"/>
    </w:rPr>
  </w:style>
  <w:style w:type="paragraph" w:customStyle="1" w:styleId="12562">
    <w:name w:val="Стиль По ширине Первая строка:  125 см Перед:  6 пт После:  2 пт"/>
    <w:basedOn w:val="a8"/>
    <w:rsid w:val="00A65482"/>
    <w:pPr>
      <w:spacing w:before="40" w:after="40"/>
      <w:ind w:firstLine="709"/>
      <w:jc w:val="both"/>
    </w:pPr>
    <w:rPr>
      <w:szCs w:val="20"/>
    </w:rPr>
  </w:style>
  <w:style w:type="paragraph" w:customStyle="1" w:styleId="12521">
    <w:name w:val="Стиль По ширине Первая строка:  125 см После:  2 пт1"/>
    <w:basedOn w:val="a8"/>
    <w:rsid w:val="00A65482"/>
    <w:pPr>
      <w:spacing w:after="40"/>
      <w:ind w:firstLine="709"/>
      <w:jc w:val="both"/>
    </w:pPr>
    <w:rPr>
      <w:szCs w:val="20"/>
    </w:rPr>
  </w:style>
  <w:style w:type="paragraph" w:customStyle="1" w:styleId="xl42">
    <w:name w:val="xl42"/>
    <w:basedOn w:val="a8"/>
    <w:rsid w:val="00A654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3">
    <w:name w:val="xl43"/>
    <w:basedOn w:val="a8"/>
    <w:rsid w:val="00A654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44">
    <w:name w:val="xl44"/>
    <w:basedOn w:val="a8"/>
    <w:rsid w:val="00A654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45">
    <w:name w:val="xl45"/>
    <w:basedOn w:val="a8"/>
    <w:rsid w:val="00A654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6">
    <w:name w:val="xl46"/>
    <w:basedOn w:val="a8"/>
    <w:rsid w:val="00A654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7">
    <w:name w:val="xl47"/>
    <w:basedOn w:val="a8"/>
    <w:rsid w:val="00A654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8">
    <w:name w:val="xl48"/>
    <w:basedOn w:val="a8"/>
    <w:rsid w:val="00A654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9">
    <w:name w:val="xl49"/>
    <w:basedOn w:val="a8"/>
    <w:rsid w:val="00A6548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50">
    <w:name w:val="xl50"/>
    <w:basedOn w:val="a8"/>
    <w:rsid w:val="00A6548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51">
    <w:name w:val="xl51"/>
    <w:basedOn w:val="a8"/>
    <w:rsid w:val="00A6548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52">
    <w:name w:val="xl52"/>
    <w:basedOn w:val="a8"/>
    <w:rsid w:val="00A654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A6548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4">
    <w:name w:val="xl54"/>
    <w:basedOn w:val="a8"/>
    <w:rsid w:val="00A6548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55">
    <w:name w:val="xl55"/>
    <w:basedOn w:val="a8"/>
    <w:rsid w:val="00A6548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1ff0">
    <w:name w:val="Знак Знак Знак1 Знак Знак Знак Знак Знак Знак Знак Знак Знак Знак"/>
    <w:basedOn w:val="a8"/>
    <w:next w:val="20"/>
    <w:autoRedefine/>
    <w:rsid w:val="00A65482"/>
    <w:pPr>
      <w:spacing w:after="160" w:line="240" w:lineRule="exact"/>
      <w:jc w:val="right"/>
    </w:pPr>
    <w:rPr>
      <w:noProof/>
      <w:lang w:val="en-US" w:eastAsia="en-US"/>
    </w:rPr>
  </w:style>
  <w:style w:type="paragraph" w:customStyle="1" w:styleId="1ff1">
    <w:name w:val="Знак Знак Знак1 Знак Знак Знак Знак Знак Знак Знак Знак Знак Знак Знак Знак Знак Знак Знак Знак Знак Знак Знак Знак Знак Знак Знак Знак Знак"/>
    <w:basedOn w:val="a8"/>
    <w:next w:val="20"/>
    <w:autoRedefine/>
    <w:rsid w:val="00A65482"/>
    <w:pPr>
      <w:spacing w:after="160" w:line="240" w:lineRule="exact"/>
      <w:jc w:val="right"/>
    </w:pPr>
    <w:rPr>
      <w:noProof/>
      <w:lang w:val="en-US" w:eastAsia="en-US"/>
    </w:rPr>
  </w:style>
  <w:style w:type="paragraph" w:customStyle="1" w:styleId="a1">
    <w:name w:val="Заголовок для СТП"/>
    <w:basedOn w:val="a8"/>
    <w:rsid w:val="00A65482"/>
    <w:pPr>
      <w:numPr>
        <w:numId w:val="19"/>
      </w:numPr>
      <w:overflowPunct w:val="0"/>
      <w:autoSpaceDE w:val="0"/>
      <w:autoSpaceDN w:val="0"/>
      <w:adjustRightInd w:val="0"/>
    </w:pPr>
    <w:rPr>
      <w:sz w:val="20"/>
      <w:szCs w:val="20"/>
    </w:rPr>
  </w:style>
  <w:style w:type="paragraph" w:customStyle="1" w:styleId="1111">
    <w:name w:val="1.1.1.1_ норм"/>
    <w:basedOn w:val="a8"/>
    <w:link w:val="11110"/>
    <w:autoRedefine/>
    <w:rsid w:val="00A65482"/>
    <w:pPr>
      <w:keepNext/>
      <w:spacing w:line="360" w:lineRule="auto"/>
      <w:ind w:firstLine="709"/>
      <w:jc w:val="both"/>
      <w:outlineLvl w:val="3"/>
    </w:pPr>
    <w:rPr>
      <w:bCs/>
      <w:lang w:eastAsia="en-US" w:bidi="en-US"/>
    </w:rPr>
  </w:style>
  <w:style w:type="character" w:customStyle="1" w:styleId="11110">
    <w:name w:val="1.1.1.1_ норм Знак"/>
    <w:basedOn w:val="a9"/>
    <w:link w:val="1111"/>
    <w:rsid w:val="00A65482"/>
    <w:rPr>
      <w:bCs/>
      <w:sz w:val="24"/>
      <w:szCs w:val="24"/>
      <w:lang w:eastAsia="en-US" w:bidi="en-US"/>
    </w:rPr>
  </w:style>
  <w:style w:type="paragraph" w:customStyle="1" w:styleId="1ff2">
    <w:name w:val="Абзац списка1"/>
    <w:basedOn w:val="a8"/>
    <w:rsid w:val="00A65482"/>
    <w:pPr>
      <w:ind w:left="720"/>
    </w:pPr>
  </w:style>
  <w:style w:type="character" w:customStyle="1" w:styleId="v121">
    <w:name w:val="v121"/>
    <w:basedOn w:val="a9"/>
    <w:rsid w:val="00A65482"/>
    <w:rPr>
      <w:rFonts w:ascii="Verdana" w:hAnsi="Verdana" w:hint="default"/>
      <w:sz w:val="18"/>
      <w:szCs w:val="18"/>
    </w:rPr>
  </w:style>
  <w:style w:type="character" w:customStyle="1" w:styleId="afffffff8">
    <w:name w:val="Основной текст Знак Знак Знак Знак Знак Знак Знак"/>
    <w:aliases w:val="Основной текст Знак Знак Знак Знак Знак Знак Знак Знак Знак Знак,Основной текст Знак Знак Знак Знак Знак Знак Знак Знак Знак  Знак Знак"/>
    <w:basedOn w:val="a9"/>
    <w:uiPriority w:val="99"/>
    <w:rsid w:val="00A65482"/>
    <w:rPr>
      <w:rFonts w:cs="Times New Roman"/>
      <w:sz w:val="24"/>
      <w:szCs w:val="24"/>
      <w:lang w:val="ru-RU" w:eastAsia="ru-RU" w:bidi="ar-SA"/>
    </w:rPr>
  </w:style>
  <w:style w:type="character" w:customStyle="1" w:styleId="200">
    <w:name w:val="Знак Знак20"/>
    <w:basedOn w:val="a9"/>
    <w:uiPriority w:val="99"/>
    <w:locked/>
    <w:rsid w:val="00A65482"/>
    <w:rPr>
      <w:rFonts w:cs="Times New Roman"/>
      <w:b/>
      <w:sz w:val="22"/>
      <w:lang w:val="ru-RU" w:eastAsia="ru-RU" w:bidi="ar-SA"/>
    </w:rPr>
  </w:style>
  <w:style w:type="character" w:customStyle="1" w:styleId="HTML1">
    <w:name w:val="Стандартный HTML Знак1"/>
    <w:basedOn w:val="a9"/>
    <w:uiPriority w:val="99"/>
    <w:rsid w:val="00A65482"/>
    <w:rPr>
      <w:rFonts w:ascii="Consolas" w:hAnsi="Consolas" w:cs="Consolas"/>
    </w:rPr>
  </w:style>
  <w:style w:type="character" w:customStyle="1" w:styleId="HTMLPreformattedChar1">
    <w:name w:val="HTML Preformatted Char1"/>
    <w:basedOn w:val="a9"/>
    <w:uiPriority w:val="99"/>
    <w:semiHidden/>
    <w:rsid w:val="00A65482"/>
    <w:rPr>
      <w:rFonts w:ascii="Courier New" w:hAnsi="Courier New" w:cs="Courier New"/>
      <w:color w:val="000000"/>
      <w:sz w:val="20"/>
      <w:szCs w:val="20"/>
    </w:rPr>
  </w:style>
  <w:style w:type="character" w:customStyle="1" w:styleId="3f4">
    <w:name w:val="Знак Знак3"/>
    <w:basedOn w:val="a9"/>
    <w:uiPriority w:val="99"/>
    <w:locked/>
    <w:rsid w:val="00A65482"/>
    <w:rPr>
      <w:rFonts w:cs="Times New Roman"/>
      <w:lang w:val="ru-RU" w:eastAsia="ru-RU" w:bidi="ar-SA"/>
    </w:rPr>
  </w:style>
  <w:style w:type="character" w:customStyle="1" w:styleId="1ff3">
    <w:name w:val="Текст примечания Знак1"/>
    <w:basedOn w:val="a9"/>
    <w:uiPriority w:val="99"/>
    <w:rsid w:val="00A65482"/>
  </w:style>
  <w:style w:type="character" w:customStyle="1" w:styleId="CommentTextChar1">
    <w:name w:val="Comment Text Char1"/>
    <w:basedOn w:val="a9"/>
    <w:uiPriority w:val="99"/>
    <w:semiHidden/>
    <w:rsid w:val="00A65482"/>
    <w:rPr>
      <w:color w:val="000000"/>
      <w:sz w:val="20"/>
      <w:szCs w:val="20"/>
    </w:rPr>
  </w:style>
  <w:style w:type="character" w:customStyle="1" w:styleId="101">
    <w:name w:val="Знак Знак10"/>
    <w:basedOn w:val="a9"/>
    <w:uiPriority w:val="99"/>
    <w:locked/>
    <w:rsid w:val="00A65482"/>
    <w:rPr>
      <w:rFonts w:cs="Times New Roman"/>
      <w:b/>
      <w:sz w:val="24"/>
      <w:lang w:val="ru-RU" w:eastAsia="ru-RU" w:bidi="ar-SA"/>
    </w:rPr>
  </w:style>
  <w:style w:type="character" w:customStyle="1" w:styleId="1ff4">
    <w:name w:val="Текст Знак1"/>
    <w:basedOn w:val="a9"/>
    <w:uiPriority w:val="99"/>
    <w:rsid w:val="00A65482"/>
    <w:rPr>
      <w:rFonts w:ascii="Consolas" w:hAnsi="Consolas" w:cs="Consolas"/>
      <w:sz w:val="21"/>
      <w:szCs w:val="21"/>
    </w:rPr>
  </w:style>
  <w:style w:type="character" w:customStyle="1" w:styleId="PlainTextChar1">
    <w:name w:val="Plain Text Char1"/>
    <w:basedOn w:val="a9"/>
    <w:uiPriority w:val="99"/>
    <w:semiHidden/>
    <w:rsid w:val="00A65482"/>
    <w:rPr>
      <w:rFonts w:ascii="Courier New" w:hAnsi="Courier New" w:cs="Courier New"/>
      <w:color w:val="000000"/>
      <w:sz w:val="20"/>
      <w:szCs w:val="20"/>
    </w:rPr>
  </w:style>
  <w:style w:type="table" w:styleId="afffffff9">
    <w:name w:val="Table Professional"/>
    <w:basedOn w:val="aa"/>
    <w:uiPriority w:val="99"/>
    <w:rsid w:val="00A6548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1ff5">
    <w:name w:val="Стиль таблицы1"/>
    <w:basedOn w:val="afffffff9"/>
    <w:uiPriority w:val="99"/>
    <w:rsid w:val="00A6548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2ff0">
    <w:name w:val="Стиль таблицы2"/>
    <w:uiPriority w:val="99"/>
    <w:rsid w:val="00A65482"/>
    <w:tblPr>
      <w:tblInd w:w="0" w:type="dxa"/>
      <w:tblCellMar>
        <w:top w:w="0" w:type="dxa"/>
        <w:left w:w="108" w:type="dxa"/>
        <w:bottom w:w="0" w:type="dxa"/>
        <w:right w:w="108" w:type="dxa"/>
      </w:tblCellMar>
    </w:tblPr>
  </w:style>
  <w:style w:type="table" w:customStyle="1" w:styleId="3f5">
    <w:name w:val="Стиль таблицы3"/>
    <w:uiPriority w:val="99"/>
    <w:rsid w:val="00A65482"/>
    <w:tblPr>
      <w:tblInd w:w="0" w:type="dxa"/>
      <w:tblCellMar>
        <w:top w:w="0" w:type="dxa"/>
        <w:left w:w="108" w:type="dxa"/>
        <w:bottom w:w="0" w:type="dxa"/>
        <w:right w:w="108" w:type="dxa"/>
      </w:tblCellMar>
    </w:tblPr>
  </w:style>
  <w:style w:type="paragraph" w:customStyle="1" w:styleId="1ff6">
    <w:name w:val="Название1"/>
    <w:basedOn w:val="a8"/>
    <w:uiPriority w:val="99"/>
    <w:rsid w:val="00A65482"/>
    <w:pPr>
      <w:jc w:val="center"/>
    </w:pPr>
    <w:rPr>
      <w:szCs w:val="20"/>
    </w:rPr>
  </w:style>
  <w:style w:type="character" w:customStyle="1" w:styleId="1ff7">
    <w:name w:val="Знак Знак1"/>
    <w:basedOn w:val="a9"/>
    <w:uiPriority w:val="99"/>
    <w:rsid w:val="00A65482"/>
    <w:rPr>
      <w:rFonts w:cs="Times New Roman"/>
    </w:rPr>
  </w:style>
  <w:style w:type="paragraph" w:customStyle="1" w:styleId="Char1">
    <w:name w:val="Char1"/>
    <w:basedOn w:val="a8"/>
    <w:rsid w:val="00A65482"/>
    <w:pPr>
      <w:spacing w:before="100" w:beforeAutospacing="1" w:after="100" w:afterAutospacing="1"/>
    </w:pPr>
    <w:rPr>
      <w:rFonts w:ascii="Tahoma" w:hAnsi="Tahoma"/>
      <w:sz w:val="20"/>
      <w:szCs w:val="20"/>
      <w:lang w:val="en-US" w:eastAsia="en-US"/>
    </w:rPr>
  </w:style>
  <w:style w:type="character" w:customStyle="1" w:styleId="FootnoteTextChar">
    <w:name w:val="Footnote Text Char"/>
    <w:basedOn w:val="a9"/>
    <w:locked/>
    <w:rsid w:val="00A65482"/>
    <w:rPr>
      <w:rFonts w:ascii="Calibri" w:hAnsi="Calibri"/>
      <w:lang w:val="ru-RU" w:eastAsia="ru-RU" w:bidi="ar-SA"/>
    </w:rPr>
  </w:style>
  <w:style w:type="character" w:customStyle="1" w:styleId="afffffffa">
    <w:name w:val="Гипертекстовая ссылка"/>
    <w:basedOn w:val="a9"/>
    <w:rsid w:val="00A65482"/>
    <w:rPr>
      <w:rFonts w:cs="Times New Roman"/>
      <w:b/>
      <w:bCs/>
      <w:color w:val="008000"/>
    </w:rPr>
  </w:style>
  <w:style w:type="paragraph" w:customStyle="1" w:styleId="a2">
    <w:name w:val="Список с точкой"/>
    <w:basedOn w:val="a8"/>
    <w:link w:val="afffffffb"/>
    <w:rsid w:val="00A65482"/>
    <w:pPr>
      <w:numPr>
        <w:ilvl w:val="7"/>
        <w:numId w:val="20"/>
      </w:numPr>
      <w:tabs>
        <w:tab w:val="clear" w:pos="5940"/>
        <w:tab w:val="num" w:pos="900"/>
      </w:tabs>
      <w:ind w:left="900" w:hanging="360"/>
      <w:jc w:val="both"/>
    </w:pPr>
  </w:style>
  <w:style w:type="character" w:customStyle="1" w:styleId="afffffffb">
    <w:name w:val="Список с точкой Знак"/>
    <w:basedOn w:val="a9"/>
    <w:link w:val="a2"/>
    <w:rsid w:val="00A65482"/>
    <w:rPr>
      <w:sz w:val="24"/>
      <w:szCs w:val="24"/>
    </w:rPr>
  </w:style>
  <w:style w:type="paragraph" w:customStyle="1" w:styleId="afffffffc">
    <w:name w:val="Нормальный (таблица)"/>
    <w:basedOn w:val="a8"/>
    <w:next w:val="a8"/>
    <w:rsid w:val="00A65482"/>
    <w:pPr>
      <w:widowControl w:val="0"/>
      <w:autoSpaceDE w:val="0"/>
      <w:autoSpaceDN w:val="0"/>
      <w:adjustRightInd w:val="0"/>
      <w:jc w:val="both"/>
    </w:pPr>
    <w:rPr>
      <w:rFonts w:ascii="Arial" w:hAnsi="Arial" w:cs="Arial"/>
    </w:rPr>
  </w:style>
  <w:style w:type="paragraph" w:customStyle="1" w:styleId="3f6">
    <w:name w:val="Обычный3"/>
    <w:rsid w:val="00A65482"/>
  </w:style>
  <w:style w:type="paragraph" w:customStyle="1" w:styleId="221">
    <w:name w:val="Основной текст 22"/>
    <w:basedOn w:val="a8"/>
    <w:rsid w:val="00A65482"/>
    <w:pPr>
      <w:overflowPunct w:val="0"/>
      <w:autoSpaceDE w:val="0"/>
      <w:autoSpaceDN w:val="0"/>
      <w:adjustRightInd w:val="0"/>
      <w:spacing w:before="120"/>
      <w:ind w:firstLine="567"/>
      <w:jc w:val="both"/>
    </w:pPr>
    <w:rPr>
      <w:szCs w:val="20"/>
    </w:rPr>
  </w:style>
  <w:style w:type="paragraph" w:customStyle="1" w:styleId="230">
    <w:name w:val="Основной текст с отступом 23"/>
    <w:basedOn w:val="a8"/>
    <w:rsid w:val="00A65482"/>
    <w:pPr>
      <w:spacing w:before="240"/>
      <w:ind w:firstLine="567"/>
      <w:jc w:val="both"/>
    </w:pPr>
    <w:rPr>
      <w:sz w:val="28"/>
      <w:szCs w:val="20"/>
    </w:rPr>
  </w:style>
  <w:style w:type="character" w:customStyle="1" w:styleId="grame">
    <w:name w:val="grame"/>
    <w:basedOn w:val="a9"/>
    <w:rsid w:val="00A65482"/>
  </w:style>
  <w:style w:type="character" w:customStyle="1" w:styleId="afd">
    <w:name w:val="Абзац списка Знак"/>
    <w:aliases w:val="Тал.слева-12 Знак"/>
    <w:link w:val="afc"/>
    <w:uiPriority w:val="34"/>
    <w:locked/>
    <w:rsid w:val="000074A7"/>
    <w:rPr>
      <w:sz w:val="24"/>
      <w:szCs w:val="24"/>
    </w:rPr>
  </w:style>
  <w:style w:type="paragraph" w:customStyle="1" w:styleId="afffffffd">
    <w:name w:val="_Обычный"/>
    <w:basedOn w:val="a8"/>
    <w:link w:val="afffffffe"/>
    <w:qFormat/>
    <w:rsid w:val="005C7320"/>
    <w:pPr>
      <w:spacing w:line="360" w:lineRule="auto"/>
      <w:ind w:firstLine="709"/>
      <w:jc w:val="both"/>
    </w:pPr>
    <w:rPr>
      <w:rFonts w:eastAsia="Calibri"/>
      <w:iCs/>
      <w:sz w:val="26"/>
      <w:szCs w:val="26"/>
      <w:lang w:eastAsia="en-US"/>
    </w:rPr>
  </w:style>
  <w:style w:type="character" w:customStyle="1" w:styleId="afffffffe">
    <w:name w:val="_Обычный Знак"/>
    <w:link w:val="afffffffd"/>
    <w:rsid w:val="005C7320"/>
    <w:rPr>
      <w:rFonts w:eastAsia="Calibri"/>
      <w:iCs/>
      <w:sz w:val="26"/>
      <w:szCs w:val="26"/>
      <w:lang w:eastAsia="en-US"/>
    </w:rPr>
  </w:style>
  <w:style w:type="paragraph" w:customStyle="1" w:styleId="ChapterSubtitle">
    <w:name w:val="Chapter Subtitle"/>
    <w:basedOn w:val="ae"/>
    <w:uiPriority w:val="99"/>
    <w:rsid w:val="000C7E08"/>
    <w:pPr>
      <w:keepNext/>
      <w:keepLines/>
      <w:widowControl w:val="0"/>
      <w:adjustRightInd w:val="0"/>
      <w:spacing w:before="60"/>
      <w:ind w:left="0" w:right="0"/>
      <w:jc w:val="both"/>
      <w:textAlignment w:val="baseline"/>
    </w:pPr>
    <w:rPr>
      <w:rFonts w:ascii="Arial" w:hAnsi="Arial"/>
      <w:bCs/>
      <w:spacing w:val="-16"/>
      <w:kern w:val="28"/>
      <w:sz w:val="32"/>
      <w:szCs w:val="32"/>
      <w:lang w:eastAsia="en-US"/>
    </w:rPr>
  </w:style>
  <w:style w:type="table" w:customStyle="1" w:styleId="-531">
    <w:name w:val="Таблица-сетка 5 темная — акцент 31"/>
    <w:basedOn w:val="aa"/>
    <w:uiPriority w:val="50"/>
    <w:rsid w:val="003C14C2"/>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5311">
    <w:name w:val="Таблица-сетка 5 темная — акцент 311"/>
    <w:basedOn w:val="aa"/>
    <w:uiPriority w:val="50"/>
    <w:rsid w:val="003C14C2"/>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customStyle="1" w:styleId="1ff8">
    <w:name w:val="Название объекта1"/>
    <w:basedOn w:val="a8"/>
    <w:next w:val="a8"/>
    <w:uiPriority w:val="35"/>
    <w:unhideWhenUsed/>
    <w:qFormat/>
    <w:rsid w:val="003C14C2"/>
    <w:pPr>
      <w:spacing w:after="200"/>
      <w:ind w:firstLine="709"/>
      <w:jc w:val="both"/>
    </w:pPr>
    <w:rPr>
      <w:rFonts w:ascii="Century Gothic" w:eastAsiaTheme="minorHAnsi" w:hAnsi="Century Gothic" w:cstheme="minorBidi"/>
      <w:i/>
      <w:iCs/>
      <w:color w:val="44546A"/>
      <w:sz w:val="18"/>
      <w:szCs w:val="18"/>
      <w:lang w:eastAsia="en-US"/>
    </w:rPr>
  </w:style>
  <w:style w:type="paragraph" w:customStyle="1" w:styleId="1ff9">
    <w:name w:val="Раздел 1"/>
    <w:basedOn w:val="afc"/>
    <w:link w:val="1ffa"/>
    <w:autoRedefine/>
    <w:qFormat/>
    <w:rsid w:val="003C14C2"/>
    <w:pPr>
      <w:spacing w:line="360" w:lineRule="auto"/>
      <w:ind w:left="360"/>
      <w:jc w:val="center"/>
    </w:pPr>
    <w:rPr>
      <w:rFonts w:eastAsiaTheme="minorHAnsi"/>
      <w:b/>
      <w:sz w:val="28"/>
      <w:szCs w:val="28"/>
      <w:lang w:eastAsia="en-US"/>
    </w:rPr>
  </w:style>
  <w:style w:type="character" w:customStyle="1" w:styleId="1ffa">
    <w:name w:val="Раздел 1 Знак"/>
    <w:basedOn w:val="afd"/>
    <w:link w:val="1ff9"/>
    <w:rsid w:val="003C14C2"/>
    <w:rPr>
      <w:rFonts w:eastAsiaTheme="minorHAnsi"/>
      <w:b/>
      <w:sz w:val="28"/>
      <w:szCs w:val="28"/>
      <w:lang w:eastAsia="en-US"/>
    </w:rPr>
  </w:style>
  <w:style w:type="character" w:customStyle="1" w:styleId="49">
    <w:name w:val="Основной текст (4)_"/>
    <w:basedOn w:val="a9"/>
    <w:link w:val="4a"/>
    <w:rsid w:val="00762923"/>
    <w:rPr>
      <w:rFonts w:ascii="Arial Narrow" w:eastAsia="Arial Narrow" w:hAnsi="Arial Narrow" w:cs="Arial Narrow"/>
      <w:sz w:val="27"/>
      <w:szCs w:val="27"/>
      <w:shd w:val="clear" w:color="auto" w:fill="FFFFFF"/>
    </w:rPr>
  </w:style>
  <w:style w:type="paragraph" w:customStyle="1" w:styleId="4a">
    <w:name w:val="Основной текст (4)"/>
    <w:basedOn w:val="a8"/>
    <w:link w:val="49"/>
    <w:rsid w:val="00762923"/>
    <w:pPr>
      <w:shd w:val="clear" w:color="auto" w:fill="FFFFFF"/>
      <w:spacing w:before="1920" w:line="0" w:lineRule="atLeast"/>
      <w:ind w:hanging="300"/>
      <w:jc w:val="center"/>
    </w:pPr>
    <w:rPr>
      <w:rFonts w:ascii="Arial Narrow" w:eastAsia="Arial Narrow" w:hAnsi="Arial Narrow" w:cs="Arial Narrow"/>
      <w:sz w:val="27"/>
      <w:szCs w:val="27"/>
    </w:rPr>
  </w:style>
  <w:style w:type="paragraph" w:customStyle="1" w:styleId="msonormal0">
    <w:name w:val="msonormal"/>
    <w:basedOn w:val="a8"/>
    <w:rsid w:val="007D739F"/>
    <w:pPr>
      <w:spacing w:before="100" w:beforeAutospacing="1" w:after="100" w:afterAutospacing="1"/>
    </w:pPr>
  </w:style>
  <w:style w:type="character" w:customStyle="1" w:styleId="513pt">
    <w:name w:val="Основной текст (5) + 13 pt"/>
    <w:basedOn w:val="54"/>
    <w:rsid w:val="00957C11"/>
    <w:rPr>
      <w:rFonts w:ascii="Arial Narrow" w:eastAsia="Arial Narrow" w:hAnsi="Arial Narrow" w:cs="Arial Narrow"/>
      <w:b w:val="0"/>
      <w:bCs w:val="0"/>
      <w:i w:val="0"/>
      <w:iCs w:val="0"/>
      <w:smallCaps w:val="0"/>
      <w:strike w:val="0"/>
      <w:dstrike w:val="0"/>
      <w:spacing w:val="0"/>
      <w:sz w:val="26"/>
      <w:szCs w:val="26"/>
      <w:u w:val="none"/>
      <w:effect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4009">
      <w:bodyDiv w:val="1"/>
      <w:marLeft w:val="0"/>
      <w:marRight w:val="0"/>
      <w:marTop w:val="0"/>
      <w:marBottom w:val="0"/>
      <w:divBdr>
        <w:top w:val="none" w:sz="0" w:space="0" w:color="auto"/>
        <w:left w:val="none" w:sz="0" w:space="0" w:color="auto"/>
        <w:bottom w:val="none" w:sz="0" w:space="0" w:color="auto"/>
        <w:right w:val="none" w:sz="0" w:space="0" w:color="auto"/>
      </w:divBdr>
    </w:div>
    <w:div w:id="15078718">
      <w:bodyDiv w:val="1"/>
      <w:marLeft w:val="0"/>
      <w:marRight w:val="0"/>
      <w:marTop w:val="0"/>
      <w:marBottom w:val="0"/>
      <w:divBdr>
        <w:top w:val="none" w:sz="0" w:space="0" w:color="auto"/>
        <w:left w:val="none" w:sz="0" w:space="0" w:color="auto"/>
        <w:bottom w:val="none" w:sz="0" w:space="0" w:color="auto"/>
        <w:right w:val="none" w:sz="0" w:space="0" w:color="auto"/>
      </w:divBdr>
    </w:div>
    <w:div w:id="19211853">
      <w:bodyDiv w:val="1"/>
      <w:marLeft w:val="0"/>
      <w:marRight w:val="0"/>
      <w:marTop w:val="0"/>
      <w:marBottom w:val="0"/>
      <w:divBdr>
        <w:top w:val="none" w:sz="0" w:space="0" w:color="auto"/>
        <w:left w:val="none" w:sz="0" w:space="0" w:color="auto"/>
        <w:bottom w:val="none" w:sz="0" w:space="0" w:color="auto"/>
        <w:right w:val="none" w:sz="0" w:space="0" w:color="auto"/>
      </w:divBdr>
    </w:div>
    <w:div w:id="19477428">
      <w:bodyDiv w:val="1"/>
      <w:marLeft w:val="0"/>
      <w:marRight w:val="0"/>
      <w:marTop w:val="0"/>
      <w:marBottom w:val="0"/>
      <w:divBdr>
        <w:top w:val="none" w:sz="0" w:space="0" w:color="auto"/>
        <w:left w:val="none" w:sz="0" w:space="0" w:color="auto"/>
        <w:bottom w:val="none" w:sz="0" w:space="0" w:color="auto"/>
        <w:right w:val="none" w:sz="0" w:space="0" w:color="auto"/>
      </w:divBdr>
    </w:div>
    <w:div w:id="35740833">
      <w:bodyDiv w:val="1"/>
      <w:marLeft w:val="0"/>
      <w:marRight w:val="0"/>
      <w:marTop w:val="0"/>
      <w:marBottom w:val="0"/>
      <w:divBdr>
        <w:top w:val="none" w:sz="0" w:space="0" w:color="auto"/>
        <w:left w:val="none" w:sz="0" w:space="0" w:color="auto"/>
        <w:bottom w:val="none" w:sz="0" w:space="0" w:color="auto"/>
        <w:right w:val="none" w:sz="0" w:space="0" w:color="auto"/>
      </w:divBdr>
    </w:div>
    <w:div w:id="36205872">
      <w:bodyDiv w:val="1"/>
      <w:marLeft w:val="0"/>
      <w:marRight w:val="0"/>
      <w:marTop w:val="0"/>
      <w:marBottom w:val="0"/>
      <w:divBdr>
        <w:top w:val="none" w:sz="0" w:space="0" w:color="auto"/>
        <w:left w:val="none" w:sz="0" w:space="0" w:color="auto"/>
        <w:bottom w:val="none" w:sz="0" w:space="0" w:color="auto"/>
        <w:right w:val="none" w:sz="0" w:space="0" w:color="auto"/>
      </w:divBdr>
    </w:div>
    <w:div w:id="36509948">
      <w:bodyDiv w:val="1"/>
      <w:marLeft w:val="0"/>
      <w:marRight w:val="0"/>
      <w:marTop w:val="0"/>
      <w:marBottom w:val="0"/>
      <w:divBdr>
        <w:top w:val="none" w:sz="0" w:space="0" w:color="auto"/>
        <w:left w:val="none" w:sz="0" w:space="0" w:color="auto"/>
        <w:bottom w:val="none" w:sz="0" w:space="0" w:color="auto"/>
        <w:right w:val="none" w:sz="0" w:space="0" w:color="auto"/>
      </w:divBdr>
    </w:div>
    <w:div w:id="39936057">
      <w:bodyDiv w:val="1"/>
      <w:marLeft w:val="0"/>
      <w:marRight w:val="0"/>
      <w:marTop w:val="0"/>
      <w:marBottom w:val="0"/>
      <w:divBdr>
        <w:top w:val="none" w:sz="0" w:space="0" w:color="auto"/>
        <w:left w:val="none" w:sz="0" w:space="0" w:color="auto"/>
        <w:bottom w:val="none" w:sz="0" w:space="0" w:color="auto"/>
        <w:right w:val="none" w:sz="0" w:space="0" w:color="auto"/>
      </w:divBdr>
    </w:div>
    <w:div w:id="61409499">
      <w:bodyDiv w:val="1"/>
      <w:marLeft w:val="0"/>
      <w:marRight w:val="0"/>
      <w:marTop w:val="0"/>
      <w:marBottom w:val="0"/>
      <w:divBdr>
        <w:top w:val="none" w:sz="0" w:space="0" w:color="auto"/>
        <w:left w:val="none" w:sz="0" w:space="0" w:color="auto"/>
        <w:bottom w:val="none" w:sz="0" w:space="0" w:color="auto"/>
        <w:right w:val="none" w:sz="0" w:space="0" w:color="auto"/>
      </w:divBdr>
    </w:div>
    <w:div w:id="100994119">
      <w:bodyDiv w:val="1"/>
      <w:marLeft w:val="0"/>
      <w:marRight w:val="0"/>
      <w:marTop w:val="0"/>
      <w:marBottom w:val="0"/>
      <w:divBdr>
        <w:top w:val="none" w:sz="0" w:space="0" w:color="auto"/>
        <w:left w:val="none" w:sz="0" w:space="0" w:color="auto"/>
        <w:bottom w:val="none" w:sz="0" w:space="0" w:color="auto"/>
        <w:right w:val="none" w:sz="0" w:space="0" w:color="auto"/>
      </w:divBdr>
    </w:div>
    <w:div w:id="113133075">
      <w:bodyDiv w:val="1"/>
      <w:marLeft w:val="0"/>
      <w:marRight w:val="0"/>
      <w:marTop w:val="0"/>
      <w:marBottom w:val="0"/>
      <w:divBdr>
        <w:top w:val="none" w:sz="0" w:space="0" w:color="auto"/>
        <w:left w:val="none" w:sz="0" w:space="0" w:color="auto"/>
        <w:bottom w:val="none" w:sz="0" w:space="0" w:color="auto"/>
        <w:right w:val="none" w:sz="0" w:space="0" w:color="auto"/>
      </w:divBdr>
    </w:div>
    <w:div w:id="145098725">
      <w:bodyDiv w:val="1"/>
      <w:marLeft w:val="0"/>
      <w:marRight w:val="0"/>
      <w:marTop w:val="0"/>
      <w:marBottom w:val="0"/>
      <w:divBdr>
        <w:top w:val="none" w:sz="0" w:space="0" w:color="auto"/>
        <w:left w:val="none" w:sz="0" w:space="0" w:color="auto"/>
        <w:bottom w:val="none" w:sz="0" w:space="0" w:color="auto"/>
        <w:right w:val="none" w:sz="0" w:space="0" w:color="auto"/>
      </w:divBdr>
    </w:div>
    <w:div w:id="145124905">
      <w:bodyDiv w:val="1"/>
      <w:marLeft w:val="0"/>
      <w:marRight w:val="0"/>
      <w:marTop w:val="0"/>
      <w:marBottom w:val="0"/>
      <w:divBdr>
        <w:top w:val="none" w:sz="0" w:space="0" w:color="auto"/>
        <w:left w:val="none" w:sz="0" w:space="0" w:color="auto"/>
        <w:bottom w:val="none" w:sz="0" w:space="0" w:color="auto"/>
        <w:right w:val="none" w:sz="0" w:space="0" w:color="auto"/>
      </w:divBdr>
    </w:div>
    <w:div w:id="155073673">
      <w:bodyDiv w:val="1"/>
      <w:marLeft w:val="0"/>
      <w:marRight w:val="0"/>
      <w:marTop w:val="0"/>
      <w:marBottom w:val="0"/>
      <w:divBdr>
        <w:top w:val="none" w:sz="0" w:space="0" w:color="auto"/>
        <w:left w:val="none" w:sz="0" w:space="0" w:color="auto"/>
        <w:bottom w:val="none" w:sz="0" w:space="0" w:color="auto"/>
        <w:right w:val="none" w:sz="0" w:space="0" w:color="auto"/>
      </w:divBdr>
    </w:div>
    <w:div w:id="155459731">
      <w:bodyDiv w:val="1"/>
      <w:marLeft w:val="0"/>
      <w:marRight w:val="0"/>
      <w:marTop w:val="0"/>
      <w:marBottom w:val="0"/>
      <w:divBdr>
        <w:top w:val="none" w:sz="0" w:space="0" w:color="auto"/>
        <w:left w:val="none" w:sz="0" w:space="0" w:color="auto"/>
        <w:bottom w:val="none" w:sz="0" w:space="0" w:color="auto"/>
        <w:right w:val="none" w:sz="0" w:space="0" w:color="auto"/>
      </w:divBdr>
    </w:div>
    <w:div w:id="160588064">
      <w:bodyDiv w:val="1"/>
      <w:marLeft w:val="0"/>
      <w:marRight w:val="0"/>
      <w:marTop w:val="0"/>
      <w:marBottom w:val="0"/>
      <w:divBdr>
        <w:top w:val="none" w:sz="0" w:space="0" w:color="auto"/>
        <w:left w:val="none" w:sz="0" w:space="0" w:color="auto"/>
        <w:bottom w:val="none" w:sz="0" w:space="0" w:color="auto"/>
        <w:right w:val="none" w:sz="0" w:space="0" w:color="auto"/>
      </w:divBdr>
    </w:div>
    <w:div w:id="166942012">
      <w:bodyDiv w:val="1"/>
      <w:marLeft w:val="0"/>
      <w:marRight w:val="0"/>
      <w:marTop w:val="0"/>
      <w:marBottom w:val="0"/>
      <w:divBdr>
        <w:top w:val="none" w:sz="0" w:space="0" w:color="auto"/>
        <w:left w:val="none" w:sz="0" w:space="0" w:color="auto"/>
        <w:bottom w:val="none" w:sz="0" w:space="0" w:color="auto"/>
        <w:right w:val="none" w:sz="0" w:space="0" w:color="auto"/>
      </w:divBdr>
    </w:div>
    <w:div w:id="182406370">
      <w:bodyDiv w:val="1"/>
      <w:marLeft w:val="0"/>
      <w:marRight w:val="0"/>
      <w:marTop w:val="0"/>
      <w:marBottom w:val="0"/>
      <w:divBdr>
        <w:top w:val="none" w:sz="0" w:space="0" w:color="auto"/>
        <w:left w:val="none" w:sz="0" w:space="0" w:color="auto"/>
        <w:bottom w:val="none" w:sz="0" w:space="0" w:color="auto"/>
        <w:right w:val="none" w:sz="0" w:space="0" w:color="auto"/>
      </w:divBdr>
    </w:div>
    <w:div w:id="205800988">
      <w:bodyDiv w:val="1"/>
      <w:marLeft w:val="0"/>
      <w:marRight w:val="0"/>
      <w:marTop w:val="0"/>
      <w:marBottom w:val="0"/>
      <w:divBdr>
        <w:top w:val="none" w:sz="0" w:space="0" w:color="auto"/>
        <w:left w:val="none" w:sz="0" w:space="0" w:color="auto"/>
        <w:bottom w:val="none" w:sz="0" w:space="0" w:color="auto"/>
        <w:right w:val="none" w:sz="0" w:space="0" w:color="auto"/>
      </w:divBdr>
    </w:div>
    <w:div w:id="209073287">
      <w:bodyDiv w:val="1"/>
      <w:marLeft w:val="0"/>
      <w:marRight w:val="0"/>
      <w:marTop w:val="0"/>
      <w:marBottom w:val="0"/>
      <w:divBdr>
        <w:top w:val="none" w:sz="0" w:space="0" w:color="auto"/>
        <w:left w:val="none" w:sz="0" w:space="0" w:color="auto"/>
        <w:bottom w:val="none" w:sz="0" w:space="0" w:color="auto"/>
        <w:right w:val="none" w:sz="0" w:space="0" w:color="auto"/>
      </w:divBdr>
    </w:div>
    <w:div w:id="210920781">
      <w:bodyDiv w:val="1"/>
      <w:marLeft w:val="0"/>
      <w:marRight w:val="0"/>
      <w:marTop w:val="0"/>
      <w:marBottom w:val="0"/>
      <w:divBdr>
        <w:top w:val="none" w:sz="0" w:space="0" w:color="auto"/>
        <w:left w:val="none" w:sz="0" w:space="0" w:color="auto"/>
        <w:bottom w:val="none" w:sz="0" w:space="0" w:color="auto"/>
        <w:right w:val="none" w:sz="0" w:space="0" w:color="auto"/>
      </w:divBdr>
    </w:div>
    <w:div w:id="215164680">
      <w:bodyDiv w:val="1"/>
      <w:marLeft w:val="0"/>
      <w:marRight w:val="0"/>
      <w:marTop w:val="0"/>
      <w:marBottom w:val="0"/>
      <w:divBdr>
        <w:top w:val="none" w:sz="0" w:space="0" w:color="auto"/>
        <w:left w:val="none" w:sz="0" w:space="0" w:color="auto"/>
        <w:bottom w:val="none" w:sz="0" w:space="0" w:color="auto"/>
        <w:right w:val="none" w:sz="0" w:space="0" w:color="auto"/>
      </w:divBdr>
    </w:div>
    <w:div w:id="234361180">
      <w:bodyDiv w:val="1"/>
      <w:marLeft w:val="0"/>
      <w:marRight w:val="0"/>
      <w:marTop w:val="0"/>
      <w:marBottom w:val="0"/>
      <w:divBdr>
        <w:top w:val="none" w:sz="0" w:space="0" w:color="auto"/>
        <w:left w:val="none" w:sz="0" w:space="0" w:color="auto"/>
        <w:bottom w:val="none" w:sz="0" w:space="0" w:color="auto"/>
        <w:right w:val="none" w:sz="0" w:space="0" w:color="auto"/>
      </w:divBdr>
    </w:div>
    <w:div w:id="238367070">
      <w:bodyDiv w:val="1"/>
      <w:marLeft w:val="0"/>
      <w:marRight w:val="0"/>
      <w:marTop w:val="0"/>
      <w:marBottom w:val="0"/>
      <w:divBdr>
        <w:top w:val="none" w:sz="0" w:space="0" w:color="auto"/>
        <w:left w:val="none" w:sz="0" w:space="0" w:color="auto"/>
        <w:bottom w:val="none" w:sz="0" w:space="0" w:color="auto"/>
        <w:right w:val="none" w:sz="0" w:space="0" w:color="auto"/>
      </w:divBdr>
    </w:div>
    <w:div w:id="238488349">
      <w:bodyDiv w:val="1"/>
      <w:marLeft w:val="0"/>
      <w:marRight w:val="0"/>
      <w:marTop w:val="0"/>
      <w:marBottom w:val="0"/>
      <w:divBdr>
        <w:top w:val="none" w:sz="0" w:space="0" w:color="auto"/>
        <w:left w:val="none" w:sz="0" w:space="0" w:color="auto"/>
        <w:bottom w:val="none" w:sz="0" w:space="0" w:color="auto"/>
        <w:right w:val="none" w:sz="0" w:space="0" w:color="auto"/>
      </w:divBdr>
    </w:div>
    <w:div w:id="239410069">
      <w:bodyDiv w:val="1"/>
      <w:marLeft w:val="0"/>
      <w:marRight w:val="0"/>
      <w:marTop w:val="0"/>
      <w:marBottom w:val="0"/>
      <w:divBdr>
        <w:top w:val="none" w:sz="0" w:space="0" w:color="auto"/>
        <w:left w:val="none" w:sz="0" w:space="0" w:color="auto"/>
        <w:bottom w:val="none" w:sz="0" w:space="0" w:color="auto"/>
        <w:right w:val="none" w:sz="0" w:space="0" w:color="auto"/>
      </w:divBdr>
    </w:div>
    <w:div w:id="240874638">
      <w:bodyDiv w:val="1"/>
      <w:marLeft w:val="0"/>
      <w:marRight w:val="0"/>
      <w:marTop w:val="0"/>
      <w:marBottom w:val="0"/>
      <w:divBdr>
        <w:top w:val="none" w:sz="0" w:space="0" w:color="auto"/>
        <w:left w:val="none" w:sz="0" w:space="0" w:color="auto"/>
        <w:bottom w:val="none" w:sz="0" w:space="0" w:color="auto"/>
        <w:right w:val="none" w:sz="0" w:space="0" w:color="auto"/>
      </w:divBdr>
    </w:div>
    <w:div w:id="248781093">
      <w:bodyDiv w:val="1"/>
      <w:marLeft w:val="0"/>
      <w:marRight w:val="0"/>
      <w:marTop w:val="0"/>
      <w:marBottom w:val="0"/>
      <w:divBdr>
        <w:top w:val="none" w:sz="0" w:space="0" w:color="auto"/>
        <w:left w:val="none" w:sz="0" w:space="0" w:color="auto"/>
        <w:bottom w:val="none" w:sz="0" w:space="0" w:color="auto"/>
        <w:right w:val="none" w:sz="0" w:space="0" w:color="auto"/>
      </w:divBdr>
    </w:div>
    <w:div w:id="259342705">
      <w:bodyDiv w:val="1"/>
      <w:marLeft w:val="0"/>
      <w:marRight w:val="0"/>
      <w:marTop w:val="0"/>
      <w:marBottom w:val="0"/>
      <w:divBdr>
        <w:top w:val="none" w:sz="0" w:space="0" w:color="auto"/>
        <w:left w:val="none" w:sz="0" w:space="0" w:color="auto"/>
        <w:bottom w:val="none" w:sz="0" w:space="0" w:color="auto"/>
        <w:right w:val="none" w:sz="0" w:space="0" w:color="auto"/>
      </w:divBdr>
    </w:div>
    <w:div w:id="275218337">
      <w:bodyDiv w:val="1"/>
      <w:marLeft w:val="0"/>
      <w:marRight w:val="0"/>
      <w:marTop w:val="0"/>
      <w:marBottom w:val="0"/>
      <w:divBdr>
        <w:top w:val="none" w:sz="0" w:space="0" w:color="auto"/>
        <w:left w:val="none" w:sz="0" w:space="0" w:color="auto"/>
        <w:bottom w:val="none" w:sz="0" w:space="0" w:color="auto"/>
        <w:right w:val="none" w:sz="0" w:space="0" w:color="auto"/>
      </w:divBdr>
    </w:div>
    <w:div w:id="289559442">
      <w:bodyDiv w:val="1"/>
      <w:marLeft w:val="0"/>
      <w:marRight w:val="0"/>
      <w:marTop w:val="0"/>
      <w:marBottom w:val="0"/>
      <w:divBdr>
        <w:top w:val="none" w:sz="0" w:space="0" w:color="auto"/>
        <w:left w:val="none" w:sz="0" w:space="0" w:color="auto"/>
        <w:bottom w:val="none" w:sz="0" w:space="0" w:color="auto"/>
        <w:right w:val="none" w:sz="0" w:space="0" w:color="auto"/>
      </w:divBdr>
    </w:div>
    <w:div w:id="311646304">
      <w:bodyDiv w:val="1"/>
      <w:marLeft w:val="0"/>
      <w:marRight w:val="0"/>
      <w:marTop w:val="0"/>
      <w:marBottom w:val="0"/>
      <w:divBdr>
        <w:top w:val="none" w:sz="0" w:space="0" w:color="auto"/>
        <w:left w:val="none" w:sz="0" w:space="0" w:color="auto"/>
        <w:bottom w:val="none" w:sz="0" w:space="0" w:color="auto"/>
        <w:right w:val="none" w:sz="0" w:space="0" w:color="auto"/>
      </w:divBdr>
    </w:div>
    <w:div w:id="315957752">
      <w:bodyDiv w:val="1"/>
      <w:marLeft w:val="0"/>
      <w:marRight w:val="0"/>
      <w:marTop w:val="0"/>
      <w:marBottom w:val="0"/>
      <w:divBdr>
        <w:top w:val="none" w:sz="0" w:space="0" w:color="auto"/>
        <w:left w:val="none" w:sz="0" w:space="0" w:color="auto"/>
        <w:bottom w:val="none" w:sz="0" w:space="0" w:color="auto"/>
        <w:right w:val="none" w:sz="0" w:space="0" w:color="auto"/>
      </w:divBdr>
    </w:div>
    <w:div w:id="332151614">
      <w:bodyDiv w:val="1"/>
      <w:marLeft w:val="0"/>
      <w:marRight w:val="0"/>
      <w:marTop w:val="0"/>
      <w:marBottom w:val="0"/>
      <w:divBdr>
        <w:top w:val="none" w:sz="0" w:space="0" w:color="auto"/>
        <w:left w:val="none" w:sz="0" w:space="0" w:color="auto"/>
        <w:bottom w:val="none" w:sz="0" w:space="0" w:color="auto"/>
        <w:right w:val="none" w:sz="0" w:space="0" w:color="auto"/>
      </w:divBdr>
    </w:div>
    <w:div w:id="354580843">
      <w:bodyDiv w:val="1"/>
      <w:marLeft w:val="0"/>
      <w:marRight w:val="0"/>
      <w:marTop w:val="0"/>
      <w:marBottom w:val="0"/>
      <w:divBdr>
        <w:top w:val="none" w:sz="0" w:space="0" w:color="auto"/>
        <w:left w:val="none" w:sz="0" w:space="0" w:color="auto"/>
        <w:bottom w:val="none" w:sz="0" w:space="0" w:color="auto"/>
        <w:right w:val="none" w:sz="0" w:space="0" w:color="auto"/>
      </w:divBdr>
    </w:div>
    <w:div w:id="371081318">
      <w:bodyDiv w:val="1"/>
      <w:marLeft w:val="0"/>
      <w:marRight w:val="0"/>
      <w:marTop w:val="0"/>
      <w:marBottom w:val="0"/>
      <w:divBdr>
        <w:top w:val="none" w:sz="0" w:space="0" w:color="auto"/>
        <w:left w:val="none" w:sz="0" w:space="0" w:color="auto"/>
        <w:bottom w:val="none" w:sz="0" w:space="0" w:color="auto"/>
        <w:right w:val="none" w:sz="0" w:space="0" w:color="auto"/>
      </w:divBdr>
    </w:div>
    <w:div w:id="376393236">
      <w:bodyDiv w:val="1"/>
      <w:marLeft w:val="0"/>
      <w:marRight w:val="0"/>
      <w:marTop w:val="0"/>
      <w:marBottom w:val="0"/>
      <w:divBdr>
        <w:top w:val="none" w:sz="0" w:space="0" w:color="auto"/>
        <w:left w:val="none" w:sz="0" w:space="0" w:color="auto"/>
        <w:bottom w:val="none" w:sz="0" w:space="0" w:color="auto"/>
        <w:right w:val="none" w:sz="0" w:space="0" w:color="auto"/>
      </w:divBdr>
    </w:div>
    <w:div w:id="381831560">
      <w:bodyDiv w:val="1"/>
      <w:marLeft w:val="0"/>
      <w:marRight w:val="0"/>
      <w:marTop w:val="0"/>
      <w:marBottom w:val="0"/>
      <w:divBdr>
        <w:top w:val="none" w:sz="0" w:space="0" w:color="auto"/>
        <w:left w:val="none" w:sz="0" w:space="0" w:color="auto"/>
        <w:bottom w:val="none" w:sz="0" w:space="0" w:color="auto"/>
        <w:right w:val="none" w:sz="0" w:space="0" w:color="auto"/>
      </w:divBdr>
    </w:div>
    <w:div w:id="387338144">
      <w:bodyDiv w:val="1"/>
      <w:marLeft w:val="0"/>
      <w:marRight w:val="0"/>
      <w:marTop w:val="0"/>
      <w:marBottom w:val="0"/>
      <w:divBdr>
        <w:top w:val="none" w:sz="0" w:space="0" w:color="auto"/>
        <w:left w:val="none" w:sz="0" w:space="0" w:color="auto"/>
        <w:bottom w:val="none" w:sz="0" w:space="0" w:color="auto"/>
        <w:right w:val="none" w:sz="0" w:space="0" w:color="auto"/>
      </w:divBdr>
    </w:div>
    <w:div w:id="390809318">
      <w:bodyDiv w:val="1"/>
      <w:marLeft w:val="0"/>
      <w:marRight w:val="0"/>
      <w:marTop w:val="0"/>
      <w:marBottom w:val="0"/>
      <w:divBdr>
        <w:top w:val="none" w:sz="0" w:space="0" w:color="auto"/>
        <w:left w:val="none" w:sz="0" w:space="0" w:color="auto"/>
        <w:bottom w:val="none" w:sz="0" w:space="0" w:color="auto"/>
        <w:right w:val="none" w:sz="0" w:space="0" w:color="auto"/>
      </w:divBdr>
    </w:div>
    <w:div w:id="405305211">
      <w:bodyDiv w:val="1"/>
      <w:marLeft w:val="0"/>
      <w:marRight w:val="0"/>
      <w:marTop w:val="0"/>
      <w:marBottom w:val="0"/>
      <w:divBdr>
        <w:top w:val="none" w:sz="0" w:space="0" w:color="auto"/>
        <w:left w:val="none" w:sz="0" w:space="0" w:color="auto"/>
        <w:bottom w:val="none" w:sz="0" w:space="0" w:color="auto"/>
        <w:right w:val="none" w:sz="0" w:space="0" w:color="auto"/>
      </w:divBdr>
    </w:div>
    <w:div w:id="422186471">
      <w:bodyDiv w:val="1"/>
      <w:marLeft w:val="0"/>
      <w:marRight w:val="0"/>
      <w:marTop w:val="0"/>
      <w:marBottom w:val="0"/>
      <w:divBdr>
        <w:top w:val="none" w:sz="0" w:space="0" w:color="auto"/>
        <w:left w:val="none" w:sz="0" w:space="0" w:color="auto"/>
        <w:bottom w:val="none" w:sz="0" w:space="0" w:color="auto"/>
        <w:right w:val="none" w:sz="0" w:space="0" w:color="auto"/>
      </w:divBdr>
    </w:div>
    <w:div w:id="430512477">
      <w:bodyDiv w:val="1"/>
      <w:marLeft w:val="0"/>
      <w:marRight w:val="0"/>
      <w:marTop w:val="0"/>
      <w:marBottom w:val="0"/>
      <w:divBdr>
        <w:top w:val="none" w:sz="0" w:space="0" w:color="auto"/>
        <w:left w:val="none" w:sz="0" w:space="0" w:color="auto"/>
        <w:bottom w:val="none" w:sz="0" w:space="0" w:color="auto"/>
        <w:right w:val="none" w:sz="0" w:space="0" w:color="auto"/>
      </w:divBdr>
    </w:div>
    <w:div w:id="466167763">
      <w:bodyDiv w:val="1"/>
      <w:marLeft w:val="0"/>
      <w:marRight w:val="0"/>
      <w:marTop w:val="0"/>
      <w:marBottom w:val="0"/>
      <w:divBdr>
        <w:top w:val="none" w:sz="0" w:space="0" w:color="auto"/>
        <w:left w:val="none" w:sz="0" w:space="0" w:color="auto"/>
        <w:bottom w:val="none" w:sz="0" w:space="0" w:color="auto"/>
        <w:right w:val="none" w:sz="0" w:space="0" w:color="auto"/>
      </w:divBdr>
    </w:div>
    <w:div w:id="469247678">
      <w:bodyDiv w:val="1"/>
      <w:marLeft w:val="0"/>
      <w:marRight w:val="0"/>
      <w:marTop w:val="0"/>
      <w:marBottom w:val="0"/>
      <w:divBdr>
        <w:top w:val="none" w:sz="0" w:space="0" w:color="auto"/>
        <w:left w:val="none" w:sz="0" w:space="0" w:color="auto"/>
        <w:bottom w:val="none" w:sz="0" w:space="0" w:color="auto"/>
        <w:right w:val="none" w:sz="0" w:space="0" w:color="auto"/>
      </w:divBdr>
    </w:div>
    <w:div w:id="469790840">
      <w:bodyDiv w:val="1"/>
      <w:marLeft w:val="0"/>
      <w:marRight w:val="0"/>
      <w:marTop w:val="0"/>
      <w:marBottom w:val="0"/>
      <w:divBdr>
        <w:top w:val="none" w:sz="0" w:space="0" w:color="auto"/>
        <w:left w:val="none" w:sz="0" w:space="0" w:color="auto"/>
        <w:bottom w:val="none" w:sz="0" w:space="0" w:color="auto"/>
        <w:right w:val="none" w:sz="0" w:space="0" w:color="auto"/>
      </w:divBdr>
    </w:div>
    <w:div w:id="474218677">
      <w:bodyDiv w:val="1"/>
      <w:marLeft w:val="0"/>
      <w:marRight w:val="0"/>
      <w:marTop w:val="0"/>
      <w:marBottom w:val="0"/>
      <w:divBdr>
        <w:top w:val="none" w:sz="0" w:space="0" w:color="auto"/>
        <w:left w:val="none" w:sz="0" w:space="0" w:color="auto"/>
        <w:bottom w:val="none" w:sz="0" w:space="0" w:color="auto"/>
        <w:right w:val="none" w:sz="0" w:space="0" w:color="auto"/>
      </w:divBdr>
    </w:div>
    <w:div w:id="500391136">
      <w:bodyDiv w:val="1"/>
      <w:marLeft w:val="0"/>
      <w:marRight w:val="0"/>
      <w:marTop w:val="0"/>
      <w:marBottom w:val="0"/>
      <w:divBdr>
        <w:top w:val="none" w:sz="0" w:space="0" w:color="auto"/>
        <w:left w:val="none" w:sz="0" w:space="0" w:color="auto"/>
        <w:bottom w:val="none" w:sz="0" w:space="0" w:color="auto"/>
        <w:right w:val="none" w:sz="0" w:space="0" w:color="auto"/>
      </w:divBdr>
    </w:div>
    <w:div w:id="511454580">
      <w:bodyDiv w:val="1"/>
      <w:marLeft w:val="0"/>
      <w:marRight w:val="0"/>
      <w:marTop w:val="0"/>
      <w:marBottom w:val="0"/>
      <w:divBdr>
        <w:top w:val="none" w:sz="0" w:space="0" w:color="auto"/>
        <w:left w:val="none" w:sz="0" w:space="0" w:color="auto"/>
        <w:bottom w:val="none" w:sz="0" w:space="0" w:color="auto"/>
        <w:right w:val="none" w:sz="0" w:space="0" w:color="auto"/>
      </w:divBdr>
    </w:div>
    <w:div w:id="517080998">
      <w:bodyDiv w:val="1"/>
      <w:marLeft w:val="0"/>
      <w:marRight w:val="0"/>
      <w:marTop w:val="0"/>
      <w:marBottom w:val="0"/>
      <w:divBdr>
        <w:top w:val="none" w:sz="0" w:space="0" w:color="auto"/>
        <w:left w:val="none" w:sz="0" w:space="0" w:color="auto"/>
        <w:bottom w:val="none" w:sz="0" w:space="0" w:color="auto"/>
        <w:right w:val="none" w:sz="0" w:space="0" w:color="auto"/>
      </w:divBdr>
    </w:div>
    <w:div w:id="526942060">
      <w:bodyDiv w:val="1"/>
      <w:marLeft w:val="0"/>
      <w:marRight w:val="0"/>
      <w:marTop w:val="0"/>
      <w:marBottom w:val="0"/>
      <w:divBdr>
        <w:top w:val="none" w:sz="0" w:space="0" w:color="auto"/>
        <w:left w:val="none" w:sz="0" w:space="0" w:color="auto"/>
        <w:bottom w:val="none" w:sz="0" w:space="0" w:color="auto"/>
        <w:right w:val="none" w:sz="0" w:space="0" w:color="auto"/>
      </w:divBdr>
    </w:div>
    <w:div w:id="539780344">
      <w:bodyDiv w:val="1"/>
      <w:marLeft w:val="0"/>
      <w:marRight w:val="0"/>
      <w:marTop w:val="0"/>
      <w:marBottom w:val="0"/>
      <w:divBdr>
        <w:top w:val="none" w:sz="0" w:space="0" w:color="auto"/>
        <w:left w:val="none" w:sz="0" w:space="0" w:color="auto"/>
        <w:bottom w:val="none" w:sz="0" w:space="0" w:color="auto"/>
        <w:right w:val="none" w:sz="0" w:space="0" w:color="auto"/>
      </w:divBdr>
    </w:div>
    <w:div w:id="542258344">
      <w:bodyDiv w:val="1"/>
      <w:marLeft w:val="0"/>
      <w:marRight w:val="0"/>
      <w:marTop w:val="0"/>
      <w:marBottom w:val="0"/>
      <w:divBdr>
        <w:top w:val="none" w:sz="0" w:space="0" w:color="auto"/>
        <w:left w:val="none" w:sz="0" w:space="0" w:color="auto"/>
        <w:bottom w:val="none" w:sz="0" w:space="0" w:color="auto"/>
        <w:right w:val="none" w:sz="0" w:space="0" w:color="auto"/>
      </w:divBdr>
    </w:div>
    <w:div w:id="544758076">
      <w:bodyDiv w:val="1"/>
      <w:marLeft w:val="0"/>
      <w:marRight w:val="0"/>
      <w:marTop w:val="0"/>
      <w:marBottom w:val="0"/>
      <w:divBdr>
        <w:top w:val="none" w:sz="0" w:space="0" w:color="auto"/>
        <w:left w:val="none" w:sz="0" w:space="0" w:color="auto"/>
        <w:bottom w:val="none" w:sz="0" w:space="0" w:color="auto"/>
        <w:right w:val="none" w:sz="0" w:space="0" w:color="auto"/>
      </w:divBdr>
    </w:div>
    <w:div w:id="547179988">
      <w:bodyDiv w:val="1"/>
      <w:marLeft w:val="0"/>
      <w:marRight w:val="0"/>
      <w:marTop w:val="0"/>
      <w:marBottom w:val="0"/>
      <w:divBdr>
        <w:top w:val="none" w:sz="0" w:space="0" w:color="auto"/>
        <w:left w:val="none" w:sz="0" w:space="0" w:color="auto"/>
        <w:bottom w:val="none" w:sz="0" w:space="0" w:color="auto"/>
        <w:right w:val="none" w:sz="0" w:space="0" w:color="auto"/>
      </w:divBdr>
    </w:div>
    <w:div w:id="547380963">
      <w:bodyDiv w:val="1"/>
      <w:marLeft w:val="0"/>
      <w:marRight w:val="0"/>
      <w:marTop w:val="0"/>
      <w:marBottom w:val="0"/>
      <w:divBdr>
        <w:top w:val="none" w:sz="0" w:space="0" w:color="auto"/>
        <w:left w:val="none" w:sz="0" w:space="0" w:color="auto"/>
        <w:bottom w:val="none" w:sz="0" w:space="0" w:color="auto"/>
        <w:right w:val="none" w:sz="0" w:space="0" w:color="auto"/>
      </w:divBdr>
    </w:div>
    <w:div w:id="550387149">
      <w:bodyDiv w:val="1"/>
      <w:marLeft w:val="0"/>
      <w:marRight w:val="0"/>
      <w:marTop w:val="0"/>
      <w:marBottom w:val="0"/>
      <w:divBdr>
        <w:top w:val="none" w:sz="0" w:space="0" w:color="auto"/>
        <w:left w:val="none" w:sz="0" w:space="0" w:color="auto"/>
        <w:bottom w:val="none" w:sz="0" w:space="0" w:color="auto"/>
        <w:right w:val="none" w:sz="0" w:space="0" w:color="auto"/>
      </w:divBdr>
    </w:div>
    <w:div w:id="568081555">
      <w:bodyDiv w:val="1"/>
      <w:marLeft w:val="0"/>
      <w:marRight w:val="0"/>
      <w:marTop w:val="0"/>
      <w:marBottom w:val="0"/>
      <w:divBdr>
        <w:top w:val="none" w:sz="0" w:space="0" w:color="auto"/>
        <w:left w:val="none" w:sz="0" w:space="0" w:color="auto"/>
        <w:bottom w:val="none" w:sz="0" w:space="0" w:color="auto"/>
        <w:right w:val="none" w:sz="0" w:space="0" w:color="auto"/>
      </w:divBdr>
    </w:div>
    <w:div w:id="575362590">
      <w:bodyDiv w:val="1"/>
      <w:marLeft w:val="0"/>
      <w:marRight w:val="0"/>
      <w:marTop w:val="0"/>
      <w:marBottom w:val="0"/>
      <w:divBdr>
        <w:top w:val="none" w:sz="0" w:space="0" w:color="auto"/>
        <w:left w:val="none" w:sz="0" w:space="0" w:color="auto"/>
        <w:bottom w:val="none" w:sz="0" w:space="0" w:color="auto"/>
        <w:right w:val="none" w:sz="0" w:space="0" w:color="auto"/>
      </w:divBdr>
    </w:div>
    <w:div w:id="579103873">
      <w:bodyDiv w:val="1"/>
      <w:marLeft w:val="0"/>
      <w:marRight w:val="0"/>
      <w:marTop w:val="0"/>
      <w:marBottom w:val="0"/>
      <w:divBdr>
        <w:top w:val="none" w:sz="0" w:space="0" w:color="auto"/>
        <w:left w:val="none" w:sz="0" w:space="0" w:color="auto"/>
        <w:bottom w:val="none" w:sz="0" w:space="0" w:color="auto"/>
        <w:right w:val="none" w:sz="0" w:space="0" w:color="auto"/>
      </w:divBdr>
    </w:div>
    <w:div w:id="589192118">
      <w:bodyDiv w:val="1"/>
      <w:marLeft w:val="0"/>
      <w:marRight w:val="0"/>
      <w:marTop w:val="0"/>
      <w:marBottom w:val="0"/>
      <w:divBdr>
        <w:top w:val="none" w:sz="0" w:space="0" w:color="auto"/>
        <w:left w:val="none" w:sz="0" w:space="0" w:color="auto"/>
        <w:bottom w:val="none" w:sz="0" w:space="0" w:color="auto"/>
        <w:right w:val="none" w:sz="0" w:space="0" w:color="auto"/>
      </w:divBdr>
    </w:div>
    <w:div w:id="594172014">
      <w:bodyDiv w:val="1"/>
      <w:marLeft w:val="0"/>
      <w:marRight w:val="0"/>
      <w:marTop w:val="0"/>
      <w:marBottom w:val="0"/>
      <w:divBdr>
        <w:top w:val="none" w:sz="0" w:space="0" w:color="auto"/>
        <w:left w:val="none" w:sz="0" w:space="0" w:color="auto"/>
        <w:bottom w:val="none" w:sz="0" w:space="0" w:color="auto"/>
        <w:right w:val="none" w:sz="0" w:space="0" w:color="auto"/>
      </w:divBdr>
    </w:div>
    <w:div w:id="598298854">
      <w:bodyDiv w:val="1"/>
      <w:marLeft w:val="0"/>
      <w:marRight w:val="0"/>
      <w:marTop w:val="0"/>
      <w:marBottom w:val="0"/>
      <w:divBdr>
        <w:top w:val="none" w:sz="0" w:space="0" w:color="auto"/>
        <w:left w:val="none" w:sz="0" w:space="0" w:color="auto"/>
        <w:bottom w:val="none" w:sz="0" w:space="0" w:color="auto"/>
        <w:right w:val="none" w:sz="0" w:space="0" w:color="auto"/>
      </w:divBdr>
    </w:div>
    <w:div w:id="612521987">
      <w:bodyDiv w:val="1"/>
      <w:marLeft w:val="0"/>
      <w:marRight w:val="0"/>
      <w:marTop w:val="0"/>
      <w:marBottom w:val="0"/>
      <w:divBdr>
        <w:top w:val="none" w:sz="0" w:space="0" w:color="auto"/>
        <w:left w:val="none" w:sz="0" w:space="0" w:color="auto"/>
        <w:bottom w:val="none" w:sz="0" w:space="0" w:color="auto"/>
        <w:right w:val="none" w:sz="0" w:space="0" w:color="auto"/>
      </w:divBdr>
    </w:div>
    <w:div w:id="613250327">
      <w:bodyDiv w:val="1"/>
      <w:marLeft w:val="0"/>
      <w:marRight w:val="0"/>
      <w:marTop w:val="0"/>
      <w:marBottom w:val="0"/>
      <w:divBdr>
        <w:top w:val="none" w:sz="0" w:space="0" w:color="auto"/>
        <w:left w:val="none" w:sz="0" w:space="0" w:color="auto"/>
        <w:bottom w:val="none" w:sz="0" w:space="0" w:color="auto"/>
        <w:right w:val="none" w:sz="0" w:space="0" w:color="auto"/>
      </w:divBdr>
    </w:div>
    <w:div w:id="646326236">
      <w:bodyDiv w:val="1"/>
      <w:marLeft w:val="0"/>
      <w:marRight w:val="0"/>
      <w:marTop w:val="0"/>
      <w:marBottom w:val="0"/>
      <w:divBdr>
        <w:top w:val="none" w:sz="0" w:space="0" w:color="auto"/>
        <w:left w:val="none" w:sz="0" w:space="0" w:color="auto"/>
        <w:bottom w:val="none" w:sz="0" w:space="0" w:color="auto"/>
        <w:right w:val="none" w:sz="0" w:space="0" w:color="auto"/>
      </w:divBdr>
    </w:div>
    <w:div w:id="647323001">
      <w:bodyDiv w:val="1"/>
      <w:marLeft w:val="0"/>
      <w:marRight w:val="0"/>
      <w:marTop w:val="0"/>
      <w:marBottom w:val="0"/>
      <w:divBdr>
        <w:top w:val="none" w:sz="0" w:space="0" w:color="auto"/>
        <w:left w:val="none" w:sz="0" w:space="0" w:color="auto"/>
        <w:bottom w:val="none" w:sz="0" w:space="0" w:color="auto"/>
        <w:right w:val="none" w:sz="0" w:space="0" w:color="auto"/>
      </w:divBdr>
    </w:div>
    <w:div w:id="654072661">
      <w:bodyDiv w:val="1"/>
      <w:marLeft w:val="0"/>
      <w:marRight w:val="0"/>
      <w:marTop w:val="0"/>
      <w:marBottom w:val="0"/>
      <w:divBdr>
        <w:top w:val="none" w:sz="0" w:space="0" w:color="auto"/>
        <w:left w:val="none" w:sz="0" w:space="0" w:color="auto"/>
        <w:bottom w:val="none" w:sz="0" w:space="0" w:color="auto"/>
        <w:right w:val="none" w:sz="0" w:space="0" w:color="auto"/>
      </w:divBdr>
    </w:div>
    <w:div w:id="669141640">
      <w:bodyDiv w:val="1"/>
      <w:marLeft w:val="0"/>
      <w:marRight w:val="0"/>
      <w:marTop w:val="0"/>
      <w:marBottom w:val="0"/>
      <w:divBdr>
        <w:top w:val="none" w:sz="0" w:space="0" w:color="auto"/>
        <w:left w:val="none" w:sz="0" w:space="0" w:color="auto"/>
        <w:bottom w:val="none" w:sz="0" w:space="0" w:color="auto"/>
        <w:right w:val="none" w:sz="0" w:space="0" w:color="auto"/>
      </w:divBdr>
    </w:div>
    <w:div w:id="699742526">
      <w:bodyDiv w:val="1"/>
      <w:marLeft w:val="0"/>
      <w:marRight w:val="0"/>
      <w:marTop w:val="0"/>
      <w:marBottom w:val="0"/>
      <w:divBdr>
        <w:top w:val="none" w:sz="0" w:space="0" w:color="auto"/>
        <w:left w:val="none" w:sz="0" w:space="0" w:color="auto"/>
        <w:bottom w:val="none" w:sz="0" w:space="0" w:color="auto"/>
        <w:right w:val="none" w:sz="0" w:space="0" w:color="auto"/>
      </w:divBdr>
    </w:div>
    <w:div w:id="702175331">
      <w:bodyDiv w:val="1"/>
      <w:marLeft w:val="0"/>
      <w:marRight w:val="0"/>
      <w:marTop w:val="0"/>
      <w:marBottom w:val="0"/>
      <w:divBdr>
        <w:top w:val="none" w:sz="0" w:space="0" w:color="auto"/>
        <w:left w:val="none" w:sz="0" w:space="0" w:color="auto"/>
        <w:bottom w:val="none" w:sz="0" w:space="0" w:color="auto"/>
        <w:right w:val="none" w:sz="0" w:space="0" w:color="auto"/>
      </w:divBdr>
    </w:div>
    <w:div w:id="709232163">
      <w:bodyDiv w:val="1"/>
      <w:marLeft w:val="0"/>
      <w:marRight w:val="0"/>
      <w:marTop w:val="0"/>
      <w:marBottom w:val="0"/>
      <w:divBdr>
        <w:top w:val="none" w:sz="0" w:space="0" w:color="auto"/>
        <w:left w:val="none" w:sz="0" w:space="0" w:color="auto"/>
        <w:bottom w:val="none" w:sz="0" w:space="0" w:color="auto"/>
        <w:right w:val="none" w:sz="0" w:space="0" w:color="auto"/>
      </w:divBdr>
    </w:div>
    <w:div w:id="719598463">
      <w:bodyDiv w:val="1"/>
      <w:marLeft w:val="0"/>
      <w:marRight w:val="0"/>
      <w:marTop w:val="0"/>
      <w:marBottom w:val="0"/>
      <w:divBdr>
        <w:top w:val="none" w:sz="0" w:space="0" w:color="auto"/>
        <w:left w:val="none" w:sz="0" w:space="0" w:color="auto"/>
        <w:bottom w:val="none" w:sz="0" w:space="0" w:color="auto"/>
        <w:right w:val="none" w:sz="0" w:space="0" w:color="auto"/>
      </w:divBdr>
    </w:div>
    <w:div w:id="731003056">
      <w:bodyDiv w:val="1"/>
      <w:marLeft w:val="0"/>
      <w:marRight w:val="0"/>
      <w:marTop w:val="0"/>
      <w:marBottom w:val="0"/>
      <w:divBdr>
        <w:top w:val="none" w:sz="0" w:space="0" w:color="auto"/>
        <w:left w:val="none" w:sz="0" w:space="0" w:color="auto"/>
        <w:bottom w:val="none" w:sz="0" w:space="0" w:color="auto"/>
        <w:right w:val="none" w:sz="0" w:space="0" w:color="auto"/>
      </w:divBdr>
    </w:div>
    <w:div w:id="739252844">
      <w:bodyDiv w:val="1"/>
      <w:marLeft w:val="0"/>
      <w:marRight w:val="0"/>
      <w:marTop w:val="0"/>
      <w:marBottom w:val="0"/>
      <w:divBdr>
        <w:top w:val="none" w:sz="0" w:space="0" w:color="auto"/>
        <w:left w:val="none" w:sz="0" w:space="0" w:color="auto"/>
        <w:bottom w:val="none" w:sz="0" w:space="0" w:color="auto"/>
        <w:right w:val="none" w:sz="0" w:space="0" w:color="auto"/>
      </w:divBdr>
    </w:div>
    <w:div w:id="745305014">
      <w:bodyDiv w:val="1"/>
      <w:marLeft w:val="0"/>
      <w:marRight w:val="0"/>
      <w:marTop w:val="0"/>
      <w:marBottom w:val="0"/>
      <w:divBdr>
        <w:top w:val="none" w:sz="0" w:space="0" w:color="auto"/>
        <w:left w:val="none" w:sz="0" w:space="0" w:color="auto"/>
        <w:bottom w:val="none" w:sz="0" w:space="0" w:color="auto"/>
        <w:right w:val="none" w:sz="0" w:space="0" w:color="auto"/>
      </w:divBdr>
    </w:div>
    <w:div w:id="745762782">
      <w:bodyDiv w:val="1"/>
      <w:marLeft w:val="0"/>
      <w:marRight w:val="0"/>
      <w:marTop w:val="0"/>
      <w:marBottom w:val="0"/>
      <w:divBdr>
        <w:top w:val="none" w:sz="0" w:space="0" w:color="auto"/>
        <w:left w:val="none" w:sz="0" w:space="0" w:color="auto"/>
        <w:bottom w:val="none" w:sz="0" w:space="0" w:color="auto"/>
        <w:right w:val="none" w:sz="0" w:space="0" w:color="auto"/>
      </w:divBdr>
    </w:div>
    <w:div w:id="756052642">
      <w:bodyDiv w:val="1"/>
      <w:marLeft w:val="0"/>
      <w:marRight w:val="0"/>
      <w:marTop w:val="0"/>
      <w:marBottom w:val="0"/>
      <w:divBdr>
        <w:top w:val="none" w:sz="0" w:space="0" w:color="auto"/>
        <w:left w:val="none" w:sz="0" w:space="0" w:color="auto"/>
        <w:bottom w:val="none" w:sz="0" w:space="0" w:color="auto"/>
        <w:right w:val="none" w:sz="0" w:space="0" w:color="auto"/>
      </w:divBdr>
    </w:div>
    <w:div w:id="763526908">
      <w:bodyDiv w:val="1"/>
      <w:marLeft w:val="0"/>
      <w:marRight w:val="0"/>
      <w:marTop w:val="0"/>
      <w:marBottom w:val="0"/>
      <w:divBdr>
        <w:top w:val="none" w:sz="0" w:space="0" w:color="auto"/>
        <w:left w:val="none" w:sz="0" w:space="0" w:color="auto"/>
        <w:bottom w:val="none" w:sz="0" w:space="0" w:color="auto"/>
        <w:right w:val="none" w:sz="0" w:space="0" w:color="auto"/>
      </w:divBdr>
    </w:div>
    <w:div w:id="796072716">
      <w:bodyDiv w:val="1"/>
      <w:marLeft w:val="0"/>
      <w:marRight w:val="0"/>
      <w:marTop w:val="0"/>
      <w:marBottom w:val="0"/>
      <w:divBdr>
        <w:top w:val="none" w:sz="0" w:space="0" w:color="auto"/>
        <w:left w:val="none" w:sz="0" w:space="0" w:color="auto"/>
        <w:bottom w:val="none" w:sz="0" w:space="0" w:color="auto"/>
        <w:right w:val="none" w:sz="0" w:space="0" w:color="auto"/>
      </w:divBdr>
    </w:div>
    <w:div w:id="837773968">
      <w:bodyDiv w:val="1"/>
      <w:marLeft w:val="0"/>
      <w:marRight w:val="0"/>
      <w:marTop w:val="0"/>
      <w:marBottom w:val="0"/>
      <w:divBdr>
        <w:top w:val="none" w:sz="0" w:space="0" w:color="auto"/>
        <w:left w:val="none" w:sz="0" w:space="0" w:color="auto"/>
        <w:bottom w:val="none" w:sz="0" w:space="0" w:color="auto"/>
        <w:right w:val="none" w:sz="0" w:space="0" w:color="auto"/>
      </w:divBdr>
    </w:div>
    <w:div w:id="842360648">
      <w:bodyDiv w:val="1"/>
      <w:marLeft w:val="0"/>
      <w:marRight w:val="0"/>
      <w:marTop w:val="0"/>
      <w:marBottom w:val="0"/>
      <w:divBdr>
        <w:top w:val="none" w:sz="0" w:space="0" w:color="auto"/>
        <w:left w:val="none" w:sz="0" w:space="0" w:color="auto"/>
        <w:bottom w:val="none" w:sz="0" w:space="0" w:color="auto"/>
        <w:right w:val="none" w:sz="0" w:space="0" w:color="auto"/>
      </w:divBdr>
    </w:div>
    <w:div w:id="848520199">
      <w:bodyDiv w:val="1"/>
      <w:marLeft w:val="0"/>
      <w:marRight w:val="0"/>
      <w:marTop w:val="0"/>
      <w:marBottom w:val="0"/>
      <w:divBdr>
        <w:top w:val="none" w:sz="0" w:space="0" w:color="auto"/>
        <w:left w:val="none" w:sz="0" w:space="0" w:color="auto"/>
        <w:bottom w:val="none" w:sz="0" w:space="0" w:color="auto"/>
        <w:right w:val="none" w:sz="0" w:space="0" w:color="auto"/>
      </w:divBdr>
    </w:div>
    <w:div w:id="855000677">
      <w:bodyDiv w:val="1"/>
      <w:marLeft w:val="0"/>
      <w:marRight w:val="0"/>
      <w:marTop w:val="0"/>
      <w:marBottom w:val="0"/>
      <w:divBdr>
        <w:top w:val="none" w:sz="0" w:space="0" w:color="auto"/>
        <w:left w:val="none" w:sz="0" w:space="0" w:color="auto"/>
        <w:bottom w:val="none" w:sz="0" w:space="0" w:color="auto"/>
        <w:right w:val="none" w:sz="0" w:space="0" w:color="auto"/>
      </w:divBdr>
    </w:div>
    <w:div w:id="855073353">
      <w:bodyDiv w:val="1"/>
      <w:marLeft w:val="0"/>
      <w:marRight w:val="0"/>
      <w:marTop w:val="0"/>
      <w:marBottom w:val="0"/>
      <w:divBdr>
        <w:top w:val="none" w:sz="0" w:space="0" w:color="auto"/>
        <w:left w:val="none" w:sz="0" w:space="0" w:color="auto"/>
        <w:bottom w:val="none" w:sz="0" w:space="0" w:color="auto"/>
        <w:right w:val="none" w:sz="0" w:space="0" w:color="auto"/>
      </w:divBdr>
    </w:div>
    <w:div w:id="879126764">
      <w:bodyDiv w:val="1"/>
      <w:marLeft w:val="0"/>
      <w:marRight w:val="0"/>
      <w:marTop w:val="0"/>
      <w:marBottom w:val="0"/>
      <w:divBdr>
        <w:top w:val="none" w:sz="0" w:space="0" w:color="auto"/>
        <w:left w:val="none" w:sz="0" w:space="0" w:color="auto"/>
        <w:bottom w:val="none" w:sz="0" w:space="0" w:color="auto"/>
        <w:right w:val="none" w:sz="0" w:space="0" w:color="auto"/>
      </w:divBdr>
    </w:div>
    <w:div w:id="892273687">
      <w:bodyDiv w:val="1"/>
      <w:marLeft w:val="0"/>
      <w:marRight w:val="0"/>
      <w:marTop w:val="0"/>
      <w:marBottom w:val="0"/>
      <w:divBdr>
        <w:top w:val="none" w:sz="0" w:space="0" w:color="auto"/>
        <w:left w:val="none" w:sz="0" w:space="0" w:color="auto"/>
        <w:bottom w:val="none" w:sz="0" w:space="0" w:color="auto"/>
        <w:right w:val="none" w:sz="0" w:space="0" w:color="auto"/>
      </w:divBdr>
    </w:div>
    <w:div w:id="898856964">
      <w:bodyDiv w:val="1"/>
      <w:marLeft w:val="0"/>
      <w:marRight w:val="0"/>
      <w:marTop w:val="0"/>
      <w:marBottom w:val="0"/>
      <w:divBdr>
        <w:top w:val="none" w:sz="0" w:space="0" w:color="auto"/>
        <w:left w:val="none" w:sz="0" w:space="0" w:color="auto"/>
        <w:bottom w:val="none" w:sz="0" w:space="0" w:color="auto"/>
        <w:right w:val="none" w:sz="0" w:space="0" w:color="auto"/>
      </w:divBdr>
    </w:div>
    <w:div w:id="901647044">
      <w:bodyDiv w:val="1"/>
      <w:marLeft w:val="0"/>
      <w:marRight w:val="0"/>
      <w:marTop w:val="0"/>
      <w:marBottom w:val="0"/>
      <w:divBdr>
        <w:top w:val="none" w:sz="0" w:space="0" w:color="auto"/>
        <w:left w:val="none" w:sz="0" w:space="0" w:color="auto"/>
        <w:bottom w:val="none" w:sz="0" w:space="0" w:color="auto"/>
        <w:right w:val="none" w:sz="0" w:space="0" w:color="auto"/>
      </w:divBdr>
    </w:div>
    <w:div w:id="904415864">
      <w:bodyDiv w:val="1"/>
      <w:marLeft w:val="0"/>
      <w:marRight w:val="0"/>
      <w:marTop w:val="0"/>
      <w:marBottom w:val="0"/>
      <w:divBdr>
        <w:top w:val="none" w:sz="0" w:space="0" w:color="auto"/>
        <w:left w:val="none" w:sz="0" w:space="0" w:color="auto"/>
        <w:bottom w:val="none" w:sz="0" w:space="0" w:color="auto"/>
        <w:right w:val="none" w:sz="0" w:space="0" w:color="auto"/>
      </w:divBdr>
    </w:div>
    <w:div w:id="939610162">
      <w:bodyDiv w:val="1"/>
      <w:marLeft w:val="0"/>
      <w:marRight w:val="0"/>
      <w:marTop w:val="0"/>
      <w:marBottom w:val="0"/>
      <w:divBdr>
        <w:top w:val="none" w:sz="0" w:space="0" w:color="auto"/>
        <w:left w:val="none" w:sz="0" w:space="0" w:color="auto"/>
        <w:bottom w:val="none" w:sz="0" w:space="0" w:color="auto"/>
        <w:right w:val="none" w:sz="0" w:space="0" w:color="auto"/>
      </w:divBdr>
    </w:div>
    <w:div w:id="959258660">
      <w:bodyDiv w:val="1"/>
      <w:marLeft w:val="0"/>
      <w:marRight w:val="0"/>
      <w:marTop w:val="0"/>
      <w:marBottom w:val="0"/>
      <w:divBdr>
        <w:top w:val="none" w:sz="0" w:space="0" w:color="auto"/>
        <w:left w:val="none" w:sz="0" w:space="0" w:color="auto"/>
        <w:bottom w:val="none" w:sz="0" w:space="0" w:color="auto"/>
        <w:right w:val="none" w:sz="0" w:space="0" w:color="auto"/>
      </w:divBdr>
    </w:div>
    <w:div w:id="989551995">
      <w:bodyDiv w:val="1"/>
      <w:marLeft w:val="0"/>
      <w:marRight w:val="0"/>
      <w:marTop w:val="0"/>
      <w:marBottom w:val="0"/>
      <w:divBdr>
        <w:top w:val="none" w:sz="0" w:space="0" w:color="auto"/>
        <w:left w:val="none" w:sz="0" w:space="0" w:color="auto"/>
        <w:bottom w:val="none" w:sz="0" w:space="0" w:color="auto"/>
        <w:right w:val="none" w:sz="0" w:space="0" w:color="auto"/>
      </w:divBdr>
    </w:div>
    <w:div w:id="990786811">
      <w:bodyDiv w:val="1"/>
      <w:marLeft w:val="0"/>
      <w:marRight w:val="0"/>
      <w:marTop w:val="0"/>
      <w:marBottom w:val="0"/>
      <w:divBdr>
        <w:top w:val="none" w:sz="0" w:space="0" w:color="auto"/>
        <w:left w:val="none" w:sz="0" w:space="0" w:color="auto"/>
        <w:bottom w:val="none" w:sz="0" w:space="0" w:color="auto"/>
        <w:right w:val="none" w:sz="0" w:space="0" w:color="auto"/>
      </w:divBdr>
    </w:div>
    <w:div w:id="1014260572">
      <w:bodyDiv w:val="1"/>
      <w:marLeft w:val="0"/>
      <w:marRight w:val="0"/>
      <w:marTop w:val="0"/>
      <w:marBottom w:val="0"/>
      <w:divBdr>
        <w:top w:val="none" w:sz="0" w:space="0" w:color="auto"/>
        <w:left w:val="none" w:sz="0" w:space="0" w:color="auto"/>
        <w:bottom w:val="none" w:sz="0" w:space="0" w:color="auto"/>
        <w:right w:val="none" w:sz="0" w:space="0" w:color="auto"/>
      </w:divBdr>
    </w:div>
    <w:div w:id="1014499431">
      <w:bodyDiv w:val="1"/>
      <w:marLeft w:val="0"/>
      <w:marRight w:val="0"/>
      <w:marTop w:val="0"/>
      <w:marBottom w:val="0"/>
      <w:divBdr>
        <w:top w:val="none" w:sz="0" w:space="0" w:color="auto"/>
        <w:left w:val="none" w:sz="0" w:space="0" w:color="auto"/>
        <w:bottom w:val="none" w:sz="0" w:space="0" w:color="auto"/>
        <w:right w:val="none" w:sz="0" w:space="0" w:color="auto"/>
      </w:divBdr>
    </w:div>
    <w:div w:id="1014956528">
      <w:bodyDiv w:val="1"/>
      <w:marLeft w:val="0"/>
      <w:marRight w:val="0"/>
      <w:marTop w:val="0"/>
      <w:marBottom w:val="0"/>
      <w:divBdr>
        <w:top w:val="none" w:sz="0" w:space="0" w:color="auto"/>
        <w:left w:val="none" w:sz="0" w:space="0" w:color="auto"/>
        <w:bottom w:val="none" w:sz="0" w:space="0" w:color="auto"/>
        <w:right w:val="none" w:sz="0" w:space="0" w:color="auto"/>
      </w:divBdr>
    </w:div>
    <w:div w:id="1023627789">
      <w:bodyDiv w:val="1"/>
      <w:marLeft w:val="0"/>
      <w:marRight w:val="0"/>
      <w:marTop w:val="0"/>
      <w:marBottom w:val="0"/>
      <w:divBdr>
        <w:top w:val="none" w:sz="0" w:space="0" w:color="auto"/>
        <w:left w:val="none" w:sz="0" w:space="0" w:color="auto"/>
        <w:bottom w:val="none" w:sz="0" w:space="0" w:color="auto"/>
        <w:right w:val="none" w:sz="0" w:space="0" w:color="auto"/>
      </w:divBdr>
    </w:div>
    <w:div w:id="1024941856">
      <w:bodyDiv w:val="1"/>
      <w:marLeft w:val="0"/>
      <w:marRight w:val="0"/>
      <w:marTop w:val="0"/>
      <w:marBottom w:val="0"/>
      <w:divBdr>
        <w:top w:val="none" w:sz="0" w:space="0" w:color="auto"/>
        <w:left w:val="none" w:sz="0" w:space="0" w:color="auto"/>
        <w:bottom w:val="none" w:sz="0" w:space="0" w:color="auto"/>
        <w:right w:val="none" w:sz="0" w:space="0" w:color="auto"/>
      </w:divBdr>
    </w:div>
    <w:div w:id="1035734156">
      <w:bodyDiv w:val="1"/>
      <w:marLeft w:val="0"/>
      <w:marRight w:val="0"/>
      <w:marTop w:val="0"/>
      <w:marBottom w:val="0"/>
      <w:divBdr>
        <w:top w:val="none" w:sz="0" w:space="0" w:color="auto"/>
        <w:left w:val="none" w:sz="0" w:space="0" w:color="auto"/>
        <w:bottom w:val="none" w:sz="0" w:space="0" w:color="auto"/>
        <w:right w:val="none" w:sz="0" w:space="0" w:color="auto"/>
      </w:divBdr>
    </w:div>
    <w:div w:id="1049109993">
      <w:bodyDiv w:val="1"/>
      <w:marLeft w:val="0"/>
      <w:marRight w:val="0"/>
      <w:marTop w:val="0"/>
      <w:marBottom w:val="0"/>
      <w:divBdr>
        <w:top w:val="none" w:sz="0" w:space="0" w:color="auto"/>
        <w:left w:val="none" w:sz="0" w:space="0" w:color="auto"/>
        <w:bottom w:val="none" w:sz="0" w:space="0" w:color="auto"/>
        <w:right w:val="none" w:sz="0" w:space="0" w:color="auto"/>
      </w:divBdr>
    </w:div>
    <w:div w:id="1062868212">
      <w:bodyDiv w:val="1"/>
      <w:marLeft w:val="0"/>
      <w:marRight w:val="0"/>
      <w:marTop w:val="0"/>
      <w:marBottom w:val="0"/>
      <w:divBdr>
        <w:top w:val="none" w:sz="0" w:space="0" w:color="auto"/>
        <w:left w:val="none" w:sz="0" w:space="0" w:color="auto"/>
        <w:bottom w:val="none" w:sz="0" w:space="0" w:color="auto"/>
        <w:right w:val="none" w:sz="0" w:space="0" w:color="auto"/>
      </w:divBdr>
    </w:div>
    <w:div w:id="1065487665">
      <w:bodyDiv w:val="1"/>
      <w:marLeft w:val="0"/>
      <w:marRight w:val="0"/>
      <w:marTop w:val="0"/>
      <w:marBottom w:val="0"/>
      <w:divBdr>
        <w:top w:val="none" w:sz="0" w:space="0" w:color="auto"/>
        <w:left w:val="none" w:sz="0" w:space="0" w:color="auto"/>
        <w:bottom w:val="none" w:sz="0" w:space="0" w:color="auto"/>
        <w:right w:val="none" w:sz="0" w:space="0" w:color="auto"/>
      </w:divBdr>
    </w:div>
    <w:div w:id="1065839878">
      <w:bodyDiv w:val="1"/>
      <w:marLeft w:val="0"/>
      <w:marRight w:val="0"/>
      <w:marTop w:val="0"/>
      <w:marBottom w:val="0"/>
      <w:divBdr>
        <w:top w:val="none" w:sz="0" w:space="0" w:color="auto"/>
        <w:left w:val="none" w:sz="0" w:space="0" w:color="auto"/>
        <w:bottom w:val="none" w:sz="0" w:space="0" w:color="auto"/>
        <w:right w:val="none" w:sz="0" w:space="0" w:color="auto"/>
      </w:divBdr>
    </w:div>
    <w:div w:id="1072195478">
      <w:bodyDiv w:val="1"/>
      <w:marLeft w:val="0"/>
      <w:marRight w:val="0"/>
      <w:marTop w:val="0"/>
      <w:marBottom w:val="0"/>
      <w:divBdr>
        <w:top w:val="none" w:sz="0" w:space="0" w:color="auto"/>
        <w:left w:val="none" w:sz="0" w:space="0" w:color="auto"/>
        <w:bottom w:val="none" w:sz="0" w:space="0" w:color="auto"/>
        <w:right w:val="none" w:sz="0" w:space="0" w:color="auto"/>
      </w:divBdr>
    </w:div>
    <w:div w:id="1080833944">
      <w:bodyDiv w:val="1"/>
      <w:marLeft w:val="0"/>
      <w:marRight w:val="0"/>
      <w:marTop w:val="0"/>
      <w:marBottom w:val="0"/>
      <w:divBdr>
        <w:top w:val="none" w:sz="0" w:space="0" w:color="auto"/>
        <w:left w:val="none" w:sz="0" w:space="0" w:color="auto"/>
        <w:bottom w:val="none" w:sz="0" w:space="0" w:color="auto"/>
        <w:right w:val="none" w:sz="0" w:space="0" w:color="auto"/>
      </w:divBdr>
    </w:div>
    <w:div w:id="1081293547">
      <w:bodyDiv w:val="1"/>
      <w:marLeft w:val="0"/>
      <w:marRight w:val="0"/>
      <w:marTop w:val="0"/>
      <w:marBottom w:val="0"/>
      <w:divBdr>
        <w:top w:val="none" w:sz="0" w:space="0" w:color="auto"/>
        <w:left w:val="none" w:sz="0" w:space="0" w:color="auto"/>
        <w:bottom w:val="none" w:sz="0" w:space="0" w:color="auto"/>
        <w:right w:val="none" w:sz="0" w:space="0" w:color="auto"/>
      </w:divBdr>
    </w:div>
    <w:div w:id="1122773518">
      <w:bodyDiv w:val="1"/>
      <w:marLeft w:val="0"/>
      <w:marRight w:val="0"/>
      <w:marTop w:val="0"/>
      <w:marBottom w:val="0"/>
      <w:divBdr>
        <w:top w:val="none" w:sz="0" w:space="0" w:color="auto"/>
        <w:left w:val="none" w:sz="0" w:space="0" w:color="auto"/>
        <w:bottom w:val="none" w:sz="0" w:space="0" w:color="auto"/>
        <w:right w:val="none" w:sz="0" w:space="0" w:color="auto"/>
      </w:divBdr>
    </w:div>
    <w:div w:id="1124040139">
      <w:bodyDiv w:val="1"/>
      <w:marLeft w:val="0"/>
      <w:marRight w:val="0"/>
      <w:marTop w:val="0"/>
      <w:marBottom w:val="0"/>
      <w:divBdr>
        <w:top w:val="none" w:sz="0" w:space="0" w:color="auto"/>
        <w:left w:val="none" w:sz="0" w:space="0" w:color="auto"/>
        <w:bottom w:val="none" w:sz="0" w:space="0" w:color="auto"/>
        <w:right w:val="none" w:sz="0" w:space="0" w:color="auto"/>
      </w:divBdr>
    </w:div>
    <w:div w:id="1125385755">
      <w:bodyDiv w:val="1"/>
      <w:marLeft w:val="0"/>
      <w:marRight w:val="0"/>
      <w:marTop w:val="0"/>
      <w:marBottom w:val="0"/>
      <w:divBdr>
        <w:top w:val="none" w:sz="0" w:space="0" w:color="auto"/>
        <w:left w:val="none" w:sz="0" w:space="0" w:color="auto"/>
        <w:bottom w:val="none" w:sz="0" w:space="0" w:color="auto"/>
        <w:right w:val="none" w:sz="0" w:space="0" w:color="auto"/>
      </w:divBdr>
    </w:div>
    <w:div w:id="1126122994">
      <w:bodyDiv w:val="1"/>
      <w:marLeft w:val="0"/>
      <w:marRight w:val="0"/>
      <w:marTop w:val="0"/>
      <w:marBottom w:val="0"/>
      <w:divBdr>
        <w:top w:val="none" w:sz="0" w:space="0" w:color="auto"/>
        <w:left w:val="none" w:sz="0" w:space="0" w:color="auto"/>
        <w:bottom w:val="none" w:sz="0" w:space="0" w:color="auto"/>
        <w:right w:val="none" w:sz="0" w:space="0" w:color="auto"/>
      </w:divBdr>
    </w:div>
    <w:div w:id="1130515446">
      <w:bodyDiv w:val="1"/>
      <w:marLeft w:val="0"/>
      <w:marRight w:val="0"/>
      <w:marTop w:val="0"/>
      <w:marBottom w:val="0"/>
      <w:divBdr>
        <w:top w:val="none" w:sz="0" w:space="0" w:color="auto"/>
        <w:left w:val="none" w:sz="0" w:space="0" w:color="auto"/>
        <w:bottom w:val="none" w:sz="0" w:space="0" w:color="auto"/>
        <w:right w:val="none" w:sz="0" w:space="0" w:color="auto"/>
      </w:divBdr>
    </w:div>
    <w:div w:id="1131903938">
      <w:bodyDiv w:val="1"/>
      <w:marLeft w:val="0"/>
      <w:marRight w:val="0"/>
      <w:marTop w:val="0"/>
      <w:marBottom w:val="0"/>
      <w:divBdr>
        <w:top w:val="none" w:sz="0" w:space="0" w:color="auto"/>
        <w:left w:val="none" w:sz="0" w:space="0" w:color="auto"/>
        <w:bottom w:val="none" w:sz="0" w:space="0" w:color="auto"/>
        <w:right w:val="none" w:sz="0" w:space="0" w:color="auto"/>
      </w:divBdr>
    </w:div>
    <w:div w:id="1153254506">
      <w:bodyDiv w:val="1"/>
      <w:marLeft w:val="0"/>
      <w:marRight w:val="0"/>
      <w:marTop w:val="0"/>
      <w:marBottom w:val="0"/>
      <w:divBdr>
        <w:top w:val="none" w:sz="0" w:space="0" w:color="auto"/>
        <w:left w:val="none" w:sz="0" w:space="0" w:color="auto"/>
        <w:bottom w:val="none" w:sz="0" w:space="0" w:color="auto"/>
        <w:right w:val="none" w:sz="0" w:space="0" w:color="auto"/>
      </w:divBdr>
    </w:div>
    <w:div w:id="1182815590">
      <w:bodyDiv w:val="1"/>
      <w:marLeft w:val="0"/>
      <w:marRight w:val="0"/>
      <w:marTop w:val="0"/>
      <w:marBottom w:val="0"/>
      <w:divBdr>
        <w:top w:val="none" w:sz="0" w:space="0" w:color="auto"/>
        <w:left w:val="none" w:sz="0" w:space="0" w:color="auto"/>
        <w:bottom w:val="none" w:sz="0" w:space="0" w:color="auto"/>
        <w:right w:val="none" w:sz="0" w:space="0" w:color="auto"/>
      </w:divBdr>
    </w:div>
    <w:div w:id="1201895489">
      <w:bodyDiv w:val="1"/>
      <w:marLeft w:val="0"/>
      <w:marRight w:val="0"/>
      <w:marTop w:val="0"/>
      <w:marBottom w:val="0"/>
      <w:divBdr>
        <w:top w:val="none" w:sz="0" w:space="0" w:color="auto"/>
        <w:left w:val="none" w:sz="0" w:space="0" w:color="auto"/>
        <w:bottom w:val="none" w:sz="0" w:space="0" w:color="auto"/>
        <w:right w:val="none" w:sz="0" w:space="0" w:color="auto"/>
      </w:divBdr>
    </w:div>
    <w:div w:id="1206940676">
      <w:bodyDiv w:val="1"/>
      <w:marLeft w:val="0"/>
      <w:marRight w:val="0"/>
      <w:marTop w:val="0"/>
      <w:marBottom w:val="0"/>
      <w:divBdr>
        <w:top w:val="none" w:sz="0" w:space="0" w:color="auto"/>
        <w:left w:val="none" w:sz="0" w:space="0" w:color="auto"/>
        <w:bottom w:val="none" w:sz="0" w:space="0" w:color="auto"/>
        <w:right w:val="none" w:sz="0" w:space="0" w:color="auto"/>
      </w:divBdr>
    </w:div>
    <w:div w:id="1224680526">
      <w:bodyDiv w:val="1"/>
      <w:marLeft w:val="0"/>
      <w:marRight w:val="0"/>
      <w:marTop w:val="0"/>
      <w:marBottom w:val="0"/>
      <w:divBdr>
        <w:top w:val="none" w:sz="0" w:space="0" w:color="auto"/>
        <w:left w:val="none" w:sz="0" w:space="0" w:color="auto"/>
        <w:bottom w:val="none" w:sz="0" w:space="0" w:color="auto"/>
        <w:right w:val="none" w:sz="0" w:space="0" w:color="auto"/>
      </w:divBdr>
    </w:div>
    <w:div w:id="1234000808">
      <w:bodyDiv w:val="1"/>
      <w:marLeft w:val="0"/>
      <w:marRight w:val="0"/>
      <w:marTop w:val="0"/>
      <w:marBottom w:val="0"/>
      <w:divBdr>
        <w:top w:val="none" w:sz="0" w:space="0" w:color="auto"/>
        <w:left w:val="none" w:sz="0" w:space="0" w:color="auto"/>
        <w:bottom w:val="none" w:sz="0" w:space="0" w:color="auto"/>
        <w:right w:val="none" w:sz="0" w:space="0" w:color="auto"/>
      </w:divBdr>
    </w:div>
    <w:div w:id="1234662071">
      <w:bodyDiv w:val="1"/>
      <w:marLeft w:val="0"/>
      <w:marRight w:val="0"/>
      <w:marTop w:val="0"/>
      <w:marBottom w:val="0"/>
      <w:divBdr>
        <w:top w:val="none" w:sz="0" w:space="0" w:color="auto"/>
        <w:left w:val="none" w:sz="0" w:space="0" w:color="auto"/>
        <w:bottom w:val="none" w:sz="0" w:space="0" w:color="auto"/>
        <w:right w:val="none" w:sz="0" w:space="0" w:color="auto"/>
      </w:divBdr>
    </w:div>
    <w:div w:id="1247033541">
      <w:bodyDiv w:val="1"/>
      <w:marLeft w:val="0"/>
      <w:marRight w:val="0"/>
      <w:marTop w:val="0"/>
      <w:marBottom w:val="0"/>
      <w:divBdr>
        <w:top w:val="none" w:sz="0" w:space="0" w:color="auto"/>
        <w:left w:val="none" w:sz="0" w:space="0" w:color="auto"/>
        <w:bottom w:val="none" w:sz="0" w:space="0" w:color="auto"/>
        <w:right w:val="none" w:sz="0" w:space="0" w:color="auto"/>
      </w:divBdr>
    </w:div>
    <w:div w:id="1254975298">
      <w:bodyDiv w:val="1"/>
      <w:marLeft w:val="0"/>
      <w:marRight w:val="0"/>
      <w:marTop w:val="0"/>
      <w:marBottom w:val="0"/>
      <w:divBdr>
        <w:top w:val="none" w:sz="0" w:space="0" w:color="auto"/>
        <w:left w:val="none" w:sz="0" w:space="0" w:color="auto"/>
        <w:bottom w:val="none" w:sz="0" w:space="0" w:color="auto"/>
        <w:right w:val="none" w:sz="0" w:space="0" w:color="auto"/>
      </w:divBdr>
    </w:div>
    <w:div w:id="1260337804">
      <w:bodyDiv w:val="1"/>
      <w:marLeft w:val="0"/>
      <w:marRight w:val="0"/>
      <w:marTop w:val="0"/>
      <w:marBottom w:val="0"/>
      <w:divBdr>
        <w:top w:val="none" w:sz="0" w:space="0" w:color="auto"/>
        <w:left w:val="none" w:sz="0" w:space="0" w:color="auto"/>
        <w:bottom w:val="none" w:sz="0" w:space="0" w:color="auto"/>
        <w:right w:val="none" w:sz="0" w:space="0" w:color="auto"/>
      </w:divBdr>
    </w:div>
    <w:div w:id="1273323185">
      <w:bodyDiv w:val="1"/>
      <w:marLeft w:val="0"/>
      <w:marRight w:val="0"/>
      <w:marTop w:val="0"/>
      <w:marBottom w:val="0"/>
      <w:divBdr>
        <w:top w:val="none" w:sz="0" w:space="0" w:color="auto"/>
        <w:left w:val="none" w:sz="0" w:space="0" w:color="auto"/>
        <w:bottom w:val="none" w:sz="0" w:space="0" w:color="auto"/>
        <w:right w:val="none" w:sz="0" w:space="0" w:color="auto"/>
      </w:divBdr>
    </w:div>
    <w:div w:id="1275790461">
      <w:bodyDiv w:val="1"/>
      <w:marLeft w:val="0"/>
      <w:marRight w:val="0"/>
      <w:marTop w:val="0"/>
      <w:marBottom w:val="0"/>
      <w:divBdr>
        <w:top w:val="none" w:sz="0" w:space="0" w:color="auto"/>
        <w:left w:val="none" w:sz="0" w:space="0" w:color="auto"/>
        <w:bottom w:val="none" w:sz="0" w:space="0" w:color="auto"/>
        <w:right w:val="none" w:sz="0" w:space="0" w:color="auto"/>
      </w:divBdr>
    </w:div>
    <w:div w:id="1295406722">
      <w:bodyDiv w:val="1"/>
      <w:marLeft w:val="0"/>
      <w:marRight w:val="0"/>
      <w:marTop w:val="0"/>
      <w:marBottom w:val="0"/>
      <w:divBdr>
        <w:top w:val="none" w:sz="0" w:space="0" w:color="auto"/>
        <w:left w:val="none" w:sz="0" w:space="0" w:color="auto"/>
        <w:bottom w:val="none" w:sz="0" w:space="0" w:color="auto"/>
        <w:right w:val="none" w:sz="0" w:space="0" w:color="auto"/>
      </w:divBdr>
    </w:div>
    <w:div w:id="1313406987">
      <w:bodyDiv w:val="1"/>
      <w:marLeft w:val="0"/>
      <w:marRight w:val="0"/>
      <w:marTop w:val="0"/>
      <w:marBottom w:val="0"/>
      <w:divBdr>
        <w:top w:val="none" w:sz="0" w:space="0" w:color="auto"/>
        <w:left w:val="none" w:sz="0" w:space="0" w:color="auto"/>
        <w:bottom w:val="none" w:sz="0" w:space="0" w:color="auto"/>
        <w:right w:val="none" w:sz="0" w:space="0" w:color="auto"/>
      </w:divBdr>
    </w:div>
    <w:div w:id="1314678914">
      <w:bodyDiv w:val="1"/>
      <w:marLeft w:val="0"/>
      <w:marRight w:val="0"/>
      <w:marTop w:val="0"/>
      <w:marBottom w:val="0"/>
      <w:divBdr>
        <w:top w:val="none" w:sz="0" w:space="0" w:color="auto"/>
        <w:left w:val="none" w:sz="0" w:space="0" w:color="auto"/>
        <w:bottom w:val="none" w:sz="0" w:space="0" w:color="auto"/>
        <w:right w:val="none" w:sz="0" w:space="0" w:color="auto"/>
      </w:divBdr>
    </w:div>
    <w:div w:id="1317880266">
      <w:bodyDiv w:val="1"/>
      <w:marLeft w:val="0"/>
      <w:marRight w:val="0"/>
      <w:marTop w:val="0"/>
      <w:marBottom w:val="0"/>
      <w:divBdr>
        <w:top w:val="none" w:sz="0" w:space="0" w:color="auto"/>
        <w:left w:val="none" w:sz="0" w:space="0" w:color="auto"/>
        <w:bottom w:val="none" w:sz="0" w:space="0" w:color="auto"/>
        <w:right w:val="none" w:sz="0" w:space="0" w:color="auto"/>
      </w:divBdr>
    </w:div>
    <w:div w:id="1323123051">
      <w:bodyDiv w:val="1"/>
      <w:marLeft w:val="0"/>
      <w:marRight w:val="0"/>
      <w:marTop w:val="0"/>
      <w:marBottom w:val="0"/>
      <w:divBdr>
        <w:top w:val="none" w:sz="0" w:space="0" w:color="auto"/>
        <w:left w:val="none" w:sz="0" w:space="0" w:color="auto"/>
        <w:bottom w:val="none" w:sz="0" w:space="0" w:color="auto"/>
        <w:right w:val="none" w:sz="0" w:space="0" w:color="auto"/>
      </w:divBdr>
    </w:div>
    <w:div w:id="1328247225">
      <w:bodyDiv w:val="1"/>
      <w:marLeft w:val="0"/>
      <w:marRight w:val="0"/>
      <w:marTop w:val="0"/>
      <w:marBottom w:val="0"/>
      <w:divBdr>
        <w:top w:val="none" w:sz="0" w:space="0" w:color="auto"/>
        <w:left w:val="none" w:sz="0" w:space="0" w:color="auto"/>
        <w:bottom w:val="none" w:sz="0" w:space="0" w:color="auto"/>
        <w:right w:val="none" w:sz="0" w:space="0" w:color="auto"/>
      </w:divBdr>
    </w:div>
    <w:div w:id="1332029163">
      <w:bodyDiv w:val="1"/>
      <w:marLeft w:val="0"/>
      <w:marRight w:val="0"/>
      <w:marTop w:val="0"/>
      <w:marBottom w:val="0"/>
      <w:divBdr>
        <w:top w:val="none" w:sz="0" w:space="0" w:color="auto"/>
        <w:left w:val="none" w:sz="0" w:space="0" w:color="auto"/>
        <w:bottom w:val="none" w:sz="0" w:space="0" w:color="auto"/>
        <w:right w:val="none" w:sz="0" w:space="0" w:color="auto"/>
      </w:divBdr>
    </w:div>
    <w:div w:id="1333558289">
      <w:bodyDiv w:val="1"/>
      <w:marLeft w:val="0"/>
      <w:marRight w:val="0"/>
      <w:marTop w:val="0"/>
      <w:marBottom w:val="0"/>
      <w:divBdr>
        <w:top w:val="none" w:sz="0" w:space="0" w:color="auto"/>
        <w:left w:val="none" w:sz="0" w:space="0" w:color="auto"/>
        <w:bottom w:val="none" w:sz="0" w:space="0" w:color="auto"/>
        <w:right w:val="none" w:sz="0" w:space="0" w:color="auto"/>
      </w:divBdr>
    </w:div>
    <w:div w:id="1358845027">
      <w:bodyDiv w:val="1"/>
      <w:marLeft w:val="0"/>
      <w:marRight w:val="0"/>
      <w:marTop w:val="0"/>
      <w:marBottom w:val="0"/>
      <w:divBdr>
        <w:top w:val="none" w:sz="0" w:space="0" w:color="auto"/>
        <w:left w:val="none" w:sz="0" w:space="0" w:color="auto"/>
        <w:bottom w:val="none" w:sz="0" w:space="0" w:color="auto"/>
        <w:right w:val="none" w:sz="0" w:space="0" w:color="auto"/>
      </w:divBdr>
    </w:div>
    <w:div w:id="1360857335">
      <w:bodyDiv w:val="1"/>
      <w:marLeft w:val="0"/>
      <w:marRight w:val="0"/>
      <w:marTop w:val="0"/>
      <w:marBottom w:val="0"/>
      <w:divBdr>
        <w:top w:val="none" w:sz="0" w:space="0" w:color="auto"/>
        <w:left w:val="none" w:sz="0" w:space="0" w:color="auto"/>
        <w:bottom w:val="none" w:sz="0" w:space="0" w:color="auto"/>
        <w:right w:val="none" w:sz="0" w:space="0" w:color="auto"/>
      </w:divBdr>
    </w:div>
    <w:div w:id="1363287866">
      <w:bodyDiv w:val="1"/>
      <w:marLeft w:val="0"/>
      <w:marRight w:val="0"/>
      <w:marTop w:val="0"/>
      <w:marBottom w:val="0"/>
      <w:divBdr>
        <w:top w:val="none" w:sz="0" w:space="0" w:color="auto"/>
        <w:left w:val="none" w:sz="0" w:space="0" w:color="auto"/>
        <w:bottom w:val="none" w:sz="0" w:space="0" w:color="auto"/>
        <w:right w:val="none" w:sz="0" w:space="0" w:color="auto"/>
      </w:divBdr>
    </w:div>
    <w:div w:id="1368487466">
      <w:bodyDiv w:val="1"/>
      <w:marLeft w:val="0"/>
      <w:marRight w:val="0"/>
      <w:marTop w:val="0"/>
      <w:marBottom w:val="0"/>
      <w:divBdr>
        <w:top w:val="none" w:sz="0" w:space="0" w:color="auto"/>
        <w:left w:val="none" w:sz="0" w:space="0" w:color="auto"/>
        <w:bottom w:val="none" w:sz="0" w:space="0" w:color="auto"/>
        <w:right w:val="none" w:sz="0" w:space="0" w:color="auto"/>
      </w:divBdr>
    </w:div>
    <w:div w:id="1371031175">
      <w:bodyDiv w:val="1"/>
      <w:marLeft w:val="0"/>
      <w:marRight w:val="0"/>
      <w:marTop w:val="0"/>
      <w:marBottom w:val="0"/>
      <w:divBdr>
        <w:top w:val="none" w:sz="0" w:space="0" w:color="auto"/>
        <w:left w:val="none" w:sz="0" w:space="0" w:color="auto"/>
        <w:bottom w:val="none" w:sz="0" w:space="0" w:color="auto"/>
        <w:right w:val="none" w:sz="0" w:space="0" w:color="auto"/>
      </w:divBdr>
    </w:div>
    <w:div w:id="1385519064">
      <w:bodyDiv w:val="1"/>
      <w:marLeft w:val="0"/>
      <w:marRight w:val="0"/>
      <w:marTop w:val="0"/>
      <w:marBottom w:val="0"/>
      <w:divBdr>
        <w:top w:val="none" w:sz="0" w:space="0" w:color="auto"/>
        <w:left w:val="none" w:sz="0" w:space="0" w:color="auto"/>
        <w:bottom w:val="none" w:sz="0" w:space="0" w:color="auto"/>
        <w:right w:val="none" w:sz="0" w:space="0" w:color="auto"/>
      </w:divBdr>
    </w:div>
    <w:div w:id="1391229883">
      <w:bodyDiv w:val="1"/>
      <w:marLeft w:val="0"/>
      <w:marRight w:val="0"/>
      <w:marTop w:val="0"/>
      <w:marBottom w:val="0"/>
      <w:divBdr>
        <w:top w:val="none" w:sz="0" w:space="0" w:color="auto"/>
        <w:left w:val="none" w:sz="0" w:space="0" w:color="auto"/>
        <w:bottom w:val="none" w:sz="0" w:space="0" w:color="auto"/>
        <w:right w:val="none" w:sz="0" w:space="0" w:color="auto"/>
      </w:divBdr>
    </w:div>
    <w:div w:id="1410539731">
      <w:bodyDiv w:val="1"/>
      <w:marLeft w:val="0"/>
      <w:marRight w:val="0"/>
      <w:marTop w:val="0"/>
      <w:marBottom w:val="0"/>
      <w:divBdr>
        <w:top w:val="none" w:sz="0" w:space="0" w:color="auto"/>
        <w:left w:val="none" w:sz="0" w:space="0" w:color="auto"/>
        <w:bottom w:val="none" w:sz="0" w:space="0" w:color="auto"/>
        <w:right w:val="none" w:sz="0" w:space="0" w:color="auto"/>
      </w:divBdr>
    </w:div>
    <w:div w:id="1412972771">
      <w:bodyDiv w:val="1"/>
      <w:marLeft w:val="0"/>
      <w:marRight w:val="0"/>
      <w:marTop w:val="0"/>
      <w:marBottom w:val="0"/>
      <w:divBdr>
        <w:top w:val="none" w:sz="0" w:space="0" w:color="auto"/>
        <w:left w:val="none" w:sz="0" w:space="0" w:color="auto"/>
        <w:bottom w:val="none" w:sz="0" w:space="0" w:color="auto"/>
        <w:right w:val="none" w:sz="0" w:space="0" w:color="auto"/>
      </w:divBdr>
    </w:div>
    <w:div w:id="1419600506">
      <w:bodyDiv w:val="1"/>
      <w:marLeft w:val="0"/>
      <w:marRight w:val="0"/>
      <w:marTop w:val="0"/>
      <w:marBottom w:val="0"/>
      <w:divBdr>
        <w:top w:val="none" w:sz="0" w:space="0" w:color="auto"/>
        <w:left w:val="none" w:sz="0" w:space="0" w:color="auto"/>
        <w:bottom w:val="none" w:sz="0" w:space="0" w:color="auto"/>
        <w:right w:val="none" w:sz="0" w:space="0" w:color="auto"/>
      </w:divBdr>
    </w:div>
    <w:div w:id="1428427679">
      <w:bodyDiv w:val="1"/>
      <w:marLeft w:val="0"/>
      <w:marRight w:val="0"/>
      <w:marTop w:val="0"/>
      <w:marBottom w:val="0"/>
      <w:divBdr>
        <w:top w:val="none" w:sz="0" w:space="0" w:color="auto"/>
        <w:left w:val="none" w:sz="0" w:space="0" w:color="auto"/>
        <w:bottom w:val="none" w:sz="0" w:space="0" w:color="auto"/>
        <w:right w:val="none" w:sz="0" w:space="0" w:color="auto"/>
      </w:divBdr>
    </w:div>
    <w:div w:id="1429232753">
      <w:bodyDiv w:val="1"/>
      <w:marLeft w:val="0"/>
      <w:marRight w:val="0"/>
      <w:marTop w:val="0"/>
      <w:marBottom w:val="0"/>
      <w:divBdr>
        <w:top w:val="none" w:sz="0" w:space="0" w:color="auto"/>
        <w:left w:val="none" w:sz="0" w:space="0" w:color="auto"/>
        <w:bottom w:val="none" w:sz="0" w:space="0" w:color="auto"/>
        <w:right w:val="none" w:sz="0" w:space="0" w:color="auto"/>
      </w:divBdr>
    </w:div>
    <w:div w:id="1431127019">
      <w:bodyDiv w:val="1"/>
      <w:marLeft w:val="0"/>
      <w:marRight w:val="0"/>
      <w:marTop w:val="0"/>
      <w:marBottom w:val="0"/>
      <w:divBdr>
        <w:top w:val="none" w:sz="0" w:space="0" w:color="auto"/>
        <w:left w:val="none" w:sz="0" w:space="0" w:color="auto"/>
        <w:bottom w:val="none" w:sz="0" w:space="0" w:color="auto"/>
        <w:right w:val="none" w:sz="0" w:space="0" w:color="auto"/>
      </w:divBdr>
    </w:div>
    <w:div w:id="1434472845">
      <w:bodyDiv w:val="1"/>
      <w:marLeft w:val="0"/>
      <w:marRight w:val="0"/>
      <w:marTop w:val="0"/>
      <w:marBottom w:val="0"/>
      <w:divBdr>
        <w:top w:val="none" w:sz="0" w:space="0" w:color="auto"/>
        <w:left w:val="none" w:sz="0" w:space="0" w:color="auto"/>
        <w:bottom w:val="none" w:sz="0" w:space="0" w:color="auto"/>
        <w:right w:val="none" w:sz="0" w:space="0" w:color="auto"/>
      </w:divBdr>
    </w:div>
    <w:div w:id="1456606348">
      <w:bodyDiv w:val="1"/>
      <w:marLeft w:val="0"/>
      <w:marRight w:val="0"/>
      <w:marTop w:val="0"/>
      <w:marBottom w:val="0"/>
      <w:divBdr>
        <w:top w:val="none" w:sz="0" w:space="0" w:color="auto"/>
        <w:left w:val="none" w:sz="0" w:space="0" w:color="auto"/>
        <w:bottom w:val="none" w:sz="0" w:space="0" w:color="auto"/>
        <w:right w:val="none" w:sz="0" w:space="0" w:color="auto"/>
      </w:divBdr>
    </w:div>
    <w:div w:id="1458797975">
      <w:bodyDiv w:val="1"/>
      <w:marLeft w:val="0"/>
      <w:marRight w:val="0"/>
      <w:marTop w:val="0"/>
      <w:marBottom w:val="0"/>
      <w:divBdr>
        <w:top w:val="none" w:sz="0" w:space="0" w:color="auto"/>
        <w:left w:val="none" w:sz="0" w:space="0" w:color="auto"/>
        <w:bottom w:val="none" w:sz="0" w:space="0" w:color="auto"/>
        <w:right w:val="none" w:sz="0" w:space="0" w:color="auto"/>
      </w:divBdr>
    </w:div>
    <w:div w:id="1467892616">
      <w:bodyDiv w:val="1"/>
      <w:marLeft w:val="0"/>
      <w:marRight w:val="0"/>
      <w:marTop w:val="0"/>
      <w:marBottom w:val="0"/>
      <w:divBdr>
        <w:top w:val="none" w:sz="0" w:space="0" w:color="auto"/>
        <w:left w:val="none" w:sz="0" w:space="0" w:color="auto"/>
        <w:bottom w:val="none" w:sz="0" w:space="0" w:color="auto"/>
        <w:right w:val="none" w:sz="0" w:space="0" w:color="auto"/>
      </w:divBdr>
    </w:div>
    <w:div w:id="1469125327">
      <w:bodyDiv w:val="1"/>
      <w:marLeft w:val="0"/>
      <w:marRight w:val="0"/>
      <w:marTop w:val="0"/>
      <w:marBottom w:val="0"/>
      <w:divBdr>
        <w:top w:val="none" w:sz="0" w:space="0" w:color="auto"/>
        <w:left w:val="none" w:sz="0" w:space="0" w:color="auto"/>
        <w:bottom w:val="none" w:sz="0" w:space="0" w:color="auto"/>
        <w:right w:val="none" w:sz="0" w:space="0" w:color="auto"/>
      </w:divBdr>
    </w:div>
    <w:div w:id="1477187241">
      <w:bodyDiv w:val="1"/>
      <w:marLeft w:val="0"/>
      <w:marRight w:val="0"/>
      <w:marTop w:val="0"/>
      <w:marBottom w:val="0"/>
      <w:divBdr>
        <w:top w:val="none" w:sz="0" w:space="0" w:color="auto"/>
        <w:left w:val="none" w:sz="0" w:space="0" w:color="auto"/>
        <w:bottom w:val="none" w:sz="0" w:space="0" w:color="auto"/>
        <w:right w:val="none" w:sz="0" w:space="0" w:color="auto"/>
      </w:divBdr>
    </w:div>
    <w:div w:id="1479036672">
      <w:bodyDiv w:val="1"/>
      <w:marLeft w:val="0"/>
      <w:marRight w:val="0"/>
      <w:marTop w:val="0"/>
      <w:marBottom w:val="0"/>
      <w:divBdr>
        <w:top w:val="none" w:sz="0" w:space="0" w:color="auto"/>
        <w:left w:val="none" w:sz="0" w:space="0" w:color="auto"/>
        <w:bottom w:val="none" w:sz="0" w:space="0" w:color="auto"/>
        <w:right w:val="none" w:sz="0" w:space="0" w:color="auto"/>
      </w:divBdr>
    </w:div>
    <w:div w:id="1512795023">
      <w:bodyDiv w:val="1"/>
      <w:marLeft w:val="0"/>
      <w:marRight w:val="0"/>
      <w:marTop w:val="0"/>
      <w:marBottom w:val="0"/>
      <w:divBdr>
        <w:top w:val="none" w:sz="0" w:space="0" w:color="auto"/>
        <w:left w:val="none" w:sz="0" w:space="0" w:color="auto"/>
        <w:bottom w:val="none" w:sz="0" w:space="0" w:color="auto"/>
        <w:right w:val="none" w:sz="0" w:space="0" w:color="auto"/>
      </w:divBdr>
    </w:div>
    <w:div w:id="1518226730">
      <w:bodyDiv w:val="1"/>
      <w:marLeft w:val="0"/>
      <w:marRight w:val="0"/>
      <w:marTop w:val="0"/>
      <w:marBottom w:val="0"/>
      <w:divBdr>
        <w:top w:val="none" w:sz="0" w:space="0" w:color="auto"/>
        <w:left w:val="none" w:sz="0" w:space="0" w:color="auto"/>
        <w:bottom w:val="none" w:sz="0" w:space="0" w:color="auto"/>
        <w:right w:val="none" w:sz="0" w:space="0" w:color="auto"/>
      </w:divBdr>
    </w:div>
    <w:div w:id="1521698430">
      <w:bodyDiv w:val="1"/>
      <w:marLeft w:val="0"/>
      <w:marRight w:val="0"/>
      <w:marTop w:val="0"/>
      <w:marBottom w:val="0"/>
      <w:divBdr>
        <w:top w:val="none" w:sz="0" w:space="0" w:color="auto"/>
        <w:left w:val="none" w:sz="0" w:space="0" w:color="auto"/>
        <w:bottom w:val="none" w:sz="0" w:space="0" w:color="auto"/>
        <w:right w:val="none" w:sz="0" w:space="0" w:color="auto"/>
      </w:divBdr>
    </w:div>
    <w:div w:id="1529685557">
      <w:bodyDiv w:val="1"/>
      <w:marLeft w:val="0"/>
      <w:marRight w:val="0"/>
      <w:marTop w:val="0"/>
      <w:marBottom w:val="0"/>
      <w:divBdr>
        <w:top w:val="none" w:sz="0" w:space="0" w:color="auto"/>
        <w:left w:val="none" w:sz="0" w:space="0" w:color="auto"/>
        <w:bottom w:val="none" w:sz="0" w:space="0" w:color="auto"/>
        <w:right w:val="none" w:sz="0" w:space="0" w:color="auto"/>
      </w:divBdr>
    </w:div>
    <w:div w:id="1539195093">
      <w:bodyDiv w:val="1"/>
      <w:marLeft w:val="0"/>
      <w:marRight w:val="0"/>
      <w:marTop w:val="0"/>
      <w:marBottom w:val="0"/>
      <w:divBdr>
        <w:top w:val="none" w:sz="0" w:space="0" w:color="auto"/>
        <w:left w:val="none" w:sz="0" w:space="0" w:color="auto"/>
        <w:bottom w:val="none" w:sz="0" w:space="0" w:color="auto"/>
        <w:right w:val="none" w:sz="0" w:space="0" w:color="auto"/>
      </w:divBdr>
    </w:div>
    <w:div w:id="1554654207">
      <w:bodyDiv w:val="1"/>
      <w:marLeft w:val="0"/>
      <w:marRight w:val="0"/>
      <w:marTop w:val="0"/>
      <w:marBottom w:val="0"/>
      <w:divBdr>
        <w:top w:val="none" w:sz="0" w:space="0" w:color="auto"/>
        <w:left w:val="none" w:sz="0" w:space="0" w:color="auto"/>
        <w:bottom w:val="none" w:sz="0" w:space="0" w:color="auto"/>
        <w:right w:val="none" w:sz="0" w:space="0" w:color="auto"/>
      </w:divBdr>
    </w:div>
    <w:div w:id="1559853253">
      <w:bodyDiv w:val="1"/>
      <w:marLeft w:val="0"/>
      <w:marRight w:val="0"/>
      <w:marTop w:val="0"/>
      <w:marBottom w:val="0"/>
      <w:divBdr>
        <w:top w:val="none" w:sz="0" w:space="0" w:color="auto"/>
        <w:left w:val="none" w:sz="0" w:space="0" w:color="auto"/>
        <w:bottom w:val="none" w:sz="0" w:space="0" w:color="auto"/>
        <w:right w:val="none" w:sz="0" w:space="0" w:color="auto"/>
      </w:divBdr>
    </w:div>
    <w:div w:id="1569732894">
      <w:bodyDiv w:val="1"/>
      <w:marLeft w:val="0"/>
      <w:marRight w:val="0"/>
      <w:marTop w:val="0"/>
      <w:marBottom w:val="0"/>
      <w:divBdr>
        <w:top w:val="none" w:sz="0" w:space="0" w:color="auto"/>
        <w:left w:val="none" w:sz="0" w:space="0" w:color="auto"/>
        <w:bottom w:val="none" w:sz="0" w:space="0" w:color="auto"/>
        <w:right w:val="none" w:sz="0" w:space="0" w:color="auto"/>
      </w:divBdr>
    </w:div>
    <w:div w:id="1605073908">
      <w:bodyDiv w:val="1"/>
      <w:marLeft w:val="0"/>
      <w:marRight w:val="0"/>
      <w:marTop w:val="0"/>
      <w:marBottom w:val="0"/>
      <w:divBdr>
        <w:top w:val="none" w:sz="0" w:space="0" w:color="auto"/>
        <w:left w:val="none" w:sz="0" w:space="0" w:color="auto"/>
        <w:bottom w:val="none" w:sz="0" w:space="0" w:color="auto"/>
        <w:right w:val="none" w:sz="0" w:space="0" w:color="auto"/>
      </w:divBdr>
    </w:div>
    <w:div w:id="1646624526">
      <w:bodyDiv w:val="1"/>
      <w:marLeft w:val="0"/>
      <w:marRight w:val="0"/>
      <w:marTop w:val="0"/>
      <w:marBottom w:val="0"/>
      <w:divBdr>
        <w:top w:val="none" w:sz="0" w:space="0" w:color="auto"/>
        <w:left w:val="none" w:sz="0" w:space="0" w:color="auto"/>
        <w:bottom w:val="none" w:sz="0" w:space="0" w:color="auto"/>
        <w:right w:val="none" w:sz="0" w:space="0" w:color="auto"/>
      </w:divBdr>
    </w:div>
    <w:div w:id="1657295625">
      <w:bodyDiv w:val="1"/>
      <w:marLeft w:val="0"/>
      <w:marRight w:val="0"/>
      <w:marTop w:val="0"/>
      <w:marBottom w:val="0"/>
      <w:divBdr>
        <w:top w:val="none" w:sz="0" w:space="0" w:color="auto"/>
        <w:left w:val="none" w:sz="0" w:space="0" w:color="auto"/>
        <w:bottom w:val="none" w:sz="0" w:space="0" w:color="auto"/>
        <w:right w:val="none" w:sz="0" w:space="0" w:color="auto"/>
      </w:divBdr>
    </w:div>
    <w:div w:id="1663049037">
      <w:bodyDiv w:val="1"/>
      <w:marLeft w:val="0"/>
      <w:marRight w:val="0"/>
      <w:marTop w:val="0"/>
      <w:marBottom w:val="0"/>
      <w:divBdr>
        <w:top w:val="none" w:sz="0" w:space="0" w:color="auto"/>
        <w:left w:val="none" w:sz="0" w:space="0" w:color="auto"/>
        <w:bottom w:val="none" w:sz="0" w:space="0" w:color="auto"/>
        <w:right w:val="none" w:sz="0" w:space="0" w:color="auto"/>
      </w:divBdr>
    </w:div>
    <w:div w:id="1672878863">
      <w:bodyDiv w:val="1"/>
      <w:marLeft w:val="0"/>
      <w:marRight w:val="0"/>
      <w:marTop w:val="0"/>
      <w:marBottom w:val="0"/>
      <w:divBdr>
        <w:top w:val="none" w:sz="0" w:space="0" w:color="auto"/>
        <w:left w:val="none" w:sz="0" w:space="0" w:color="auto"/>
        <w:bottom w:val="none" w:sz="0" w:space="0" w:color="auto"/>
        <w:right w:val="none" w:sz="0" w:space="0" w:color="auto"/>
      </w:divBdr>
    </w:div>
    <w:div w:id="1673752597">
      <w:bodyDiv w:val="1"/>
      <w:marLeft w:val="0"/>
      <w:marRight w:val="0"/>
      <w:marTop w:val="0"/>
      <w:marBottom w:val="0"/>
      <w:divBdr>
        <w:top w:val="none" w:sz="0" w:space="0" w:color="auto"/>
        <w:left w:val="none" w:sz="0" w:space="0" w:color="auto"/>
        <w:bottom w:val="none" w:sz="0" w:space="0" w:color="auto"/>
        <w:right w:val="none" w:sz="0" w:space="0" w:color="auto"/>
      </w:divBdr>
    </w:div>
    <w:div w:id="1680622293">
      <w:bodyDiv w:val="1"/>
      <w:marLeft w:val="0"/>
      <w:marRight w:val="0"/>
      <w:marTop w:val="0"/>
      <w:marBottom w:val="0"/>
      <w:divBdr>
        <w:top w:val="none" w:sz="0" w:space="0" w:color="auto"/>
        <w:left w:val="none" w:sz="0" w:space="0" w:color="auto"/>
        <w:bottom w:val="none" w:sz="0" w:space="0" w:color="auto"/>
        <w:right w:val="none" w:sz="0" w:space="0" w:color="auto"/>
      </w:divBdr>
    </w:div>
    <w:div w:id="1686469701">
      <w:bodyDiv w:val="1"/>
      <w:marLeft w:val="0"/>
      <w:marRight w:val="0"/>
      <w:marTop w:val="0"/>
      <w:marBottom w:val="0"/>
      <w:divBdr>
        <w:top w:val="none" w:sz="0" w:space="0" w:color="auto"/>
        <w:left w:val="none" w:sz="0" w:space="0" w:color="auto"/>
        <w:bottom w:val="none" w:sz="0" w:space="0" w:color="auto"/>
        <w:right w:val="none" w:sz="0" w:space="0" w:color="auto"/>
      </w:divBdr>
    </w:div>
    <w:div w:id="1695695380">
      <w:bodyDiv w:val="1"/>
      <w:marLeft w:val="0"/>
      <w:marRight w:val="0"/>
      <w:marTop w:val="0"/>
      <w:marBottom w:val="0"/>
      <w:divBdr>
        <w:top w:val="none" w:sz="0" w:space="0" w:color="auto"/>
        <w:left w:val="none" w:sz="0" w:space="0" w:color="auto"/>
        <w:bottom w:val="none" w:sz="0" w:space="0" w:color="auto"/>
        <w:right w:val="none" w:sz="0" w:space="0" w:color="auto"/>
      </w:divBdr>
    </w:div>
    <w:div w:id="1702900419">
      <w:bodyDiv w:val="1"/>
      <w:marLeft w:val="0"/>
      <w:marRight w:val="0"/>
      <w:marTop w:val="0"/>
      <w:marBottom w:val="0"/>
      <w:divBdr>
        <w:top w:val="none" w:sz="0" w:space="0" w:color="auto"/>
        <w:left w:val="none" w:sz="0" w:space="0" w:color="auto"/>
        <w:bottom w:val="none" w:sz="0" w:space="0" w:color="auto"/>
        <w:right w:val="none" w:sz="0" w:space="0" w:color="auto"/>
      </w:divBdr>
    </w:div>
    <w:div w:id="1722486323">
      <w:bodyDiv w:val="1"/>
      <w:marLeft w:val="0"/>
      <w:marRight w:val="0"/>
      <w:marTop w:val="0"/>
      <w:marBottom w:val="0"/>
      <w:divBdr>
        <w:top w:val="none" w:sz="0" w:space="0" w:color="auto"/>
        <w:left w:val="none" w:sz="0" w:space="0" w:color="auto"/>
        <w:bottom w:val="none" w:sz="0" w:space="0" w:color="auto"/>
        <w:right w:val="none" w:sz="0" w:space="0" w:color="auto"/>
      </w:divBdr>
    </w:div>
    <w:div w:id="1724449048">
      <w:bodyDiv w:val="1"/>
      <w:marLeft w:val="0"/>
      <w:marRight w:val="0"/>
      <w:marTop w:val="0"/>
      <w:marBottom w:val="0"/>
      <w:divBdr>
        <w:top w:val="none" w:sz="0" w:space="0" w:color="auto"/>
        <w:left w:val="none" w:sz="0" w:space="0" w:color="auto"/>
        <w:bottom w:val="none" w:sz="0" w:space="0" w:color="auto"/>
        <w:right w:val="none" w:sz="0" w:space="0" w:color="auto"/>
      </w:divBdr>
    </w:div>
    <w:div w:id="1726370973">
      <w:bodyDiv w:val="1"/>
      <w:marLeft w:val="0"/>
      <w:marRight w:val="0"/>
      <w:marTop w:val="0"/>
      <w:marBottom w:val="0"/>
      <w:divBdr>
        <w:top w:val="none" w:sz="0" w:space="0" w:color="auto"/>
        <w:left w:val="none" w:sz="0" w:space="0" w:color="auto"/>
        <w:bottom w:val="none" w:sz="0" w:space="0" w:color="auto"/>
        <w:right w:val="none" w:sz="0" w:space="0" w:color="auto"/>
      </w:divBdr>
    </w:div>
    <w:div w:id="1733845609">
      <w:bodyDiv w:val="1"/>
      <w:marLeft w:val="0"/>
      <w:marRight w:val="0"/>
      <w:marTop w:val="0"/>
      <w:marBottom w:val="0"/>
      <w:divBdr>
        <w:top w:val="none" w:sz="0" w:space="0" w:color="auto"/>
        <w:left w:val="none" w:sz="0" w:space="0" w:color="auto"/>
        <w:bottom w:val="none" w:sz="0" w:space="0" w:color="auto"/>
        <w:right w:val="none" w:sz="0" w:space="0" w:color="auto"/>
      </w:divBdr>
    </w:div>
    <w:div w:id="1753432538">
      <w:bodyDiv w:val="1"/>
      <w:marLeft w:val="0"/>
      <w:marRight w:val="0"/>
      <w:marTop w:val="0"/>
      <w:marBottom w:val="0"/>
      <w:divBdr>
        <w:top w:val="none" w:sz="0" w:space="0" w:color="auto"/>
        <w:left w:val="none" w:sz="0" w:space="0" w:color="auto"/>
        <w:bottom w:val="none" w:sz="0" w:space="0" w:color="auto"/>
        <w:right w:val="none" w:sz="0" w:space="0" w:color="auto"/>
      </w:divBdr>
    </w:div>
    <w:div w:id="1757551056">
      <w:bodyDiv w:val="1"/>
      <w:marLeft w:val="0"/>
      <w:marRight w:val="0"/>
      <w:marTop w:val="0"/>
      <w:marBottom w:val="0"/>
      <w:divBdr>
        <w:top w:val="none" w:sz="0" w:space="0" w:color="auto"/>
        <w:left w:val="none" w:sz="0" w:space="0" w:color="auto"/>
        <w:bottom w:val="none" w:sz="0" w:space="0" w:color="auto"/>
        <w:right w:val="none" w:sz="0" w:space="0" w:color="auto"/>
      </w:divBdr>
    </w:div>
    <w:div w:id="1791707175">
      <w:bodyDiv w:val="1"/>
      <w:marLeft w:val="0"/>
      <w:marRight w:val="0"/>
      <w:marTop w:val="0"/>
      <w:marBottom w:val="0"/>
      <w:divBdr>
        <w:top w:val="none" w:sz="0" w:space="0" w:color="auto"/>
        <w:left w:val="none" w:sz="0" w:space="0" w:color="auto"/>
        <w:bottom w:val="none" w:sz="0" w:space="0" w:color="auto"/>
        <w:right w:val="none" w:sz="0" w:space="0" w:color="auto"/>
      </w:divBdr>
    </w:div>
    <w:div w:id="1802723638">
      <w:bodyDiv w:val="1"/>
      <w:marLeft w:val="0"/>
      <w:marRight w:val="0"/>
      <w:marTop w:val="0"/>
      <w:marBottom w:val="0"/>
      <w:divBdr>
        <w:top w:val="none" w:sz="0" w:space="0" w:color="auto"/>
        <w:left w:val="none" w:sz="0" w:space="0" w:color="auto"/>
        <w:bottom w:val="none" w:sz="0" w:space="0" w:color="auto"/>
        <w:right w:val="none" w:sz="0" w:space="0" w:color="auto"/>
      </w:divBdr>
    </w:div>
    <w:div w:id="1806779514">
      <w:bodyDiv w:val="1"/>
      <w:marLeft w:val="0"/>
      <w:marRight w:val="0"/>
      <w:marTop w:val="0"/>
      <w:marBottom w:val="0"/>
      <w:divBdr>
        <w:top w:val="none" w:sz="0" w:space="0" w:color="auto"/>
        <w:left w:val="none" w:sz="0" w:space="0" w:color="auto"/>
        <w:bottom w:val="none" w:sz="0" w:space="0" w:color="auto"/>
        <w:right w:val="none" w:sz="0" w:space="0" w:color="auto"/>
      </w:divBdr>
    </w:div>
    <w:div w:id="1835097655">
      <w:bodyDiv w:val="1"/>
      <w:marLeft w:val="0"/>
      <w:marRight w:val="0"/>
      <w:marTop w:val="0"/>
      <w:marBottom w:val="0"/>
      <w:divBdr>
        <w:top w:val="none" w:sz="0" w:space="0" w:color="auto"/>
        <w:left w:val="none" w:sz="0" w:space="0" w:color="auto"/>
        <w:bottom w:val="none" w:sz="0" w:space="0" w:color="auto"/>
        <w:right w:val="none" w:sz="0" w:space="0" w:color="auto"/>
      </w:divBdr>
    </w:div>
    <w:div w:id="1846824750">
      <w:bodyDiv w:val="1"/>
      <w:marLeft w:val="0"/>
      <w:marRight w:val="0"/>
      <w:marTop w:val="0"/>
      <w:marBottom w:val="0"/>
      <w:divBdr>
        <w:top w:val="none" w:sz="0" w:space="0" w:color="auto"/>
        <w:left w:val="none" w:sz="0" w:space="0" w:color="auto"/>
        <w:bottom w:val="none" w:sz="0" w:space="0" w:color="auto"/>
        <w:right w:val="none" w:sz="0" w:space="0" w:color="auto"/>
      </w:divBdr>
    </w:div>
    <w:div w:id="1855609949">
      <w:bodyDiv w:val="1"/>
      <w:marLeft w:val="0"/>
      <w:marRight w:val="0"/>
      <w:marTop w:val="0"/>
      <w:marBottom w:val="0"/>
      <w:divBdr>
        <w:top w:val="none" w:sz="0" w:space="0" w:color="auto"/>
        <w:left w:val="none" w:sz="0" w:space="0" w:color="auto"/>
        <w:bottom w:val="none" w:sz="0" w:space="0" w:color="auto"/>
        <w:right w:val="none" w:sz="0" w:space="0" w:color="auto"/>
      </w:divBdr>
    </w:div>
    <w:div w:id="1863350958">
      <w:bodyDiv w:val="1"/>
      <w:marLeft w:val="0"/>
      <w:marRight w:val="0"/>
      <w:marTop w:val="0"/>
      <w:marBottom w:val="0"/>
      <w:divBdr>
        <w:top w:val="none" w:sz="0" w:space="0" w:color="auto"/>
        <w:left w:val="none" w:sz="0" w:space="0" w:color="auto"/>
        <w:bottom w:val="none" w:sz="0" w:space="0" w:color="auto"/>
        <w:right w:val="none" w:sz="0" w:space="0" w:color="auto"/>
      </w:divBdr>
    </w:div>
    <w:div w:id="1876234035">
      <w:bodyDiv w:val="1"/>
      <w:marLeft w:val="0"/>
      <w:marRight w:val="0"/>
      <w:marTop w:val="0"/>
      <w:marBottom w:val="0"/>
      <w:divBdr>
        <w:top w:val="none" w:sz="0" w:space="0" w:color="auto"/>
        <w:left w:val="none" w:sz="0" w:space="0" w:color="auto"/>
        <w:bottom w:val="none" w:sz="0" w:space="0" w:color="auto"/>
        <w:right w:val="none" w:sz="0" w:space="0" w:color="auto"/>
      </w:divBdr>
    </w:div>
    <w:div w:id="1876969162">
      <w:bodyDiv w:val="1"/>
      <w:marLeft w:val="0"/>
      <w:marRight w:val="0"/>
      <w:marTop w:val="0"/>
      <w:marBottom w:val="0"/>
      <w:divBdr>
        <w:top w:val="none" w:sz="0" w:space="0" w:color="auto"/>
        <w:left w:val="none" w:sz="0" w:space="0" w:color="auto"/>
        <w:bottom w:val="none" w:sz="0" w:space="0" w:color="auto"/>
        <w:right w:val="none" w:sz="0" w:space="0" w:color="auto"/>
      </w:divBdr>
    </w:div>
    <w:div w:id="1898084224">
      <w:bodyDiv w:val="1"/>
      <w:marLeft w:val="0"/>
      <w:marRight w:val="0"/>
      <w:marTop w:val="0"/>
      <w:marBottom w:val="0"/>
      <w:divBdr>
        <w:top w:val="none" w:sz="0" w:space="0" w:color="auto"/>
        <w:left w:val="none" w:sz="0" w:space="0" w:color="auto"/>
        <w:bottom w:val="none" w:sz="0" w:space="0" w:color="auto"/>
        <w:right w:val="none" w:sz="0" w:space="0" w:color="auto"/>
      </w:divBdr>
    </w:div>
    <w:div w:id="1900628005">
      <w:bodyDiv w:val="1"/>
      <w:marLeft w:val="0"/>
      <w:marRight w:val="0"/>
      <w:marTop w:val="0"/>
      <w:marBottom w:val="0"/>
      <w:divBdr>
        <w:top w:val="none" w:sz="0" w:space="0" w:color="auto"/>
        <w:left w:val="none" w:sz="0" w:space="0" w:color="auto"/>
        <w:bottom w:val="none" w:sz="0" w:space="0" w:color="auto"/>
        <w:right w:val="none" w:sz="0" w:space="0" w:color="auto"/>
      </w:divBdr>
    </w:div>
    <w:div w:id="1911964290">
      <w:bodyDiv w:val="1"/>
      <w:marLeft w:val="0"/>
      <w:marRight w:val="0"/>
      <w:marTop w:val="0"/>
      <w:marBottom w:val="0"/>
      <w:divBdr>
        <w:top w:val="none" w:sz="0" w:space="0" w:color="auto"/>
        <w:left w:val="none" w:sz="0" w:space="0" w:color="auto"/>
        <w:bottom w:val="none" w:sz="0" w:space="0" w:color="auto"/>
        <w:right w:val="none" w:sz="0" w:space="0" w:color="auto"/>
      </w:divBdr>
    </w:div>
    <w:div w:id="1931620652">
      <w:bodyDiv w:val="1"/>
      <w:marLeft w:val="0"/>
      <w:marRight w:val="0"/>
      <w:marTop w:val="0"/>
      <w:marBottom w:val="0"/>
      <w:divBdr>
        <w:top w:val="none" w:sz="0" w:space="0" w:color="auto"/>
        <w:left w:val="none" w:sz="0" w:space="0" w:color="auto"/>
        <w:bottom w:val="none" w:sz="0" w:space="0" w:color="auto"/>
        <w:right w:val="none" w:sz="0" w:space="0" w:color="auto"/>
      </w:divBdr>
    </w:div>
    <w:div w:id="1936938951">
      <w:bodyDiv w:val="1"/>
      <w:marLeft w:val="0"/>
      <w:marRight w:val="0"/>
      <w:marTop w:val="0"/>
      <w:marBottom w:val="0"/>
      <w:divBdr>
        <w:top w:val="none" w:sz="0" w:space="0" w:color="auto"/>
        <w:left w:val="none" w:sz="0" w:space="0" w:color="auto"/>
        <w:bottom w:val="none" w:sz="0" w:space="0" w:color="auto"/>
        <w:right w:val="none" w:sz="0" w:space="0" w:color="auto"/>
      </w:divBdr>
    </w:div>
    <w:div w:id="1940405555">
      <w:bodyDiv w:val="1"/>
      <w:marLeft w:val="0"/>
      <w:marRight w:val="0"/>
      <w:marTop w:val="0"/>
      <w:marBottom w:val="0"/>
      <w:divBdr>
        <w:top w:val="none" w:sz="0" w:space="0" w:color="auto"/>
        <w:left w:val="none" w:sz="0" w:space="0" w:color="auto"/>
        <w:bottom w:val="none" w:sz="0" w:space="0" w:color="auto"/>
        <w:right w:val="none" w:sz="0" w:space="0" w:color="auto"/>
      </w:divBdr>
    </w:div>
    <w:div w:id="1950970282">
      <w:bodyDiv w:val="1"/>
      <w:marLeft w:val="0"/>
      <w:marRight w:val="0"/>
      <w:marTop w:val="0"/>
      <w:marBottom w:val="0"/>
      <w:divBdr>
        <w:top w:val="none" w:sz="0" w:space="0" w:color="auto"/>
        <w:left w:val="none" w:sz="0" w:space="0" w:color="auto"/>
        <w:bottom w:val="none" w:sz="0" w:space="0" w:color="auto"/>
        <w:right w:val="none" w:sz="0" w:space="0" w:color="auto"/>
      </w:divBdr>
    </w:div>
    <w:div w:id="1956133243">
      <w:bodyDiv w:val="1"/>
      <w:marLeft w:val="0"/>
      <w:marRight w:val="0"/>
      <w:marTop w:val="0"/>
      <w:marBottom w:val="0"/>
      <w:divBdr>
        <w:top w:val="none" w:sz="0" w:space="0" w:color="auto"/>
        <w:left w:val="none" w:sz="0" w:space="0" w:color="auto"/>
        <w:bottom w:val="none" w:sz="0" w:space="0" w:color="auto"/>
        <w:right w:val="none" w:sz="0" w:space="0" w:color="auto"/>
      </w:divBdr>
    </w:div>
    <w:div w:id="1959407311">
      <w:bodyDiv w:val="1"/>
      <w:marLeft w:val="0"/>
      <w:marRight w:val="0"/>
      <w:marTop w:val="0"/>
      <w:marBottom w:val="0"/>
      <w:divBdr>
        <w:top w:val="none" w:sz="0" w:space="0" w:color="auto"/>
        <w:left w:val="none" w:sz="0" w:space="0" w:color="auto"/>
        <w:bottom w:val="none" w:sz="0" w:space="0" w:color="auto"/>
        <w:right w:val="none" w:sz="0" w:space="0" w:color="auto"/>
      </w:divBdr>
    </w:div>
    <w:div w:id="1976136698">
      <w:bodyDiv w:val="1"/>
      <w:marLeft w:val="0"/>
      <w:marRight w:val="0"/>
      <w:marTop w:val="0"/>
      <w:marBottom w:val="0"/>
      <w:divBdr>
        <w:top w:val="none" w:sz="0" w:space="0" w:color="auto"/>
        <w:left w:val="none" w:sz="0" w:space="0" w:color="auto"/>
        <w:bottom w:val="none" w:sz="0" w:space="0" w:color="auto"/>
        <w:right w:val="none" w:sz="0" w:space="0" w:color="auto"/>
      </w:divBdr>
    </w:div>
    <w:div w:id="1976375651">
      <w:bodyDiv w:val="1"/>
      <w:marLeft w:val="0"/>
      <w:marRight w:val="0"/>
      <w:marTop w:val="0"/>
      <w:marBottom w:val="0"/>
      <w:divBdr>
        <w:top w:val="none" w:sz="0" w:space="0" w:color="auto"/>
        <w:left w:val="none" w:sz="0" w:space="0" w:color="auto"/>
        <w:bottom w:val="none" w:sz="0" w:space="0" w:color="auto"/>
        <w:right w:val="none" w:sz="0" w:space="0" w:color="auto"/>
      </w:divBdr>
    </w:div>
    <w:div w:id="1977292817">
      <w:bodyDiv w:val="1"/>
      <w:marLeft w:val="0"/>
      <w:marRight w:val="0"/>
      <w:marTop w:val="0"/>
      <w:marBottom w:val="0"/>
      <w:divBdr>
        <w:top w:val="none" w:sz="0" w:space="0" w:color="auto"/>
        <w:left w:val="none" w:sz="0" w:space="0" w:color="auto"/>
        <w:bottom w:val="none" w:sz="0" w:space="0" w:color="auto"/>
        <w:right w:val="none" w:sz="0" w:space="0" w:color="auto"/>
      </w:divBdr>
    </w:div>
    <w:div w:id="1984693397">
      <w:bodyDiv w:val="1"/>
      <w:marLeft w:val="0"/>
      <w:marRight w:val="0"/>
      <w:marTop w:val="0"/>
      <w:marBottom w:val="0"/>
      <w:divBdr>
        <w:top w:val="none" w:sz="0" w:space="0" w:color="auto"/>
        <w:left w:val="none" w:sz="0" w:space="0" w:color="auto"/>
        <w:bottom w:val="none" w:sz="0" w:space="0" w:color="auto"/>
        <w:right w:val="none" w:sz="0" w:space="0" w:color="auto"/>
      </w:divBdr>
    </w:div>
    <w:div w:id="1987010975">
      <w:bodyDiv w:val="1"/>
      <w:marLeft w:val="0"/>
      <w:marRight w:val="0"/>
      <w:marTop w:val="0"/>
      <w:marBottom w:val="0"/>
      <w:divBdr>
        <w:top w:val="none" w:sz="0" w:space="0" w:color="auto"/>
        <w:left w:val="none" w:sz="0" w:space="0" w:color="auto"/>
        <w:bottom w:val="none" w:sz="0" w:space="0" w:color="auto"/>
        <w:right w:val="none" w:sz="0" w:space="0" w:color="auto"/>
      </w:divBdr>
    </w:div>
    <w:div w:id="1988196159">
      <w:bodyDiv w:val="1"/>
      <w:marLeft w:val="0"/>
      <w:marRight w:val="0"/>
      <w:marTop w:val="0"/>
      <w:marBottom w:val="0"/>
      <w:divBdr>
        <w:top w:val="none" w:sz="0" w:space="0" w:color="auto"/>
        <w:left w:val="none" w:sz="0" w:space="0" w:color="auto"/>
        <w:bottom w:val="none" w:sz="0" w:space="0" w:color="auto"/>
        <w:right w:val="none" w:sz="0" w:space="0" w:color="auto"/>
      </w:divBdr>
    </w:div>
    <w:div w:id="1991254196">
      <w:bodyDiv w:val="1"/>
      <w:marLeft w:val="0"/>
      <w:marRight w:val="0"/>
      <w:marTop w:val="0"/>
      <w:marBottom w:val="0"/>
      <w:divBdr>
        <w:top w:val="none" w:sz="0" w:space="0" w:color="auto"/>
        <w:left w:val="none" w:sz="0" w:space="0" w:color="auto"/>
        <w:bottom w:val="none" w:sz="0" w:space="0" w:color="auto"/>
        <w:right w:val="none" w:sz="0" w:space="0" w:color="auto"/>
      </w:divBdr>
    </w:div>
    <w:div w:id="2002846492">
      <w:bodyDiv w:val="1"/>
      <w:marLeft w:val="0"/>
      <w:marRight w:val="0"/>
      <w:marTop w:val="0"/>
      <w:marBottom w:val="0"/>
      <w:divBdr>
        <w:top w:val="none" w:sz="0" w:space="0" w:color="auto"/>
        <w:left w:val="none" w:sz="0" w:space="0" w:color="auto"/>
        <w:bottom w:val="none" w:sz="0" w:space="0" w:color="auto"/>
        <w:right w:val="none" w:sz="0" w:space="0" w:color="auto"/>
      </w:divBdr>
    </w:div>
    <w:div w:id="2013870118">
      <w:bodyDiv w:val="1"/>
      <w:marLeft w:val="0"/>
      <w:marRight w:val="0"/>
      <w:marTop w:val="0"/>
      <w:marBottom w:val="0"/>
      <w:divBdr>
        <w:top w:val="none" w:sz="0" w:space="0" w:color="auto"/>
        <w:left w:val="none" w:sz="0" w:space="0" w:color="auto"/>
        <w:bottom w:val="none" w:sz="0" w:space="0" w:color="auto"/>
        <w:right w:val="none" w:sz="0" w:space="0" w:color="auto"/>
      </w:divBdr>
    </w:div>
    <w:div w:id="2021078214">
      <w:bodyDiv w:val="1"/>
      <w:marLeft w:val="0"/>
      <w:marRight w:val="0"/>
      <w:marTop w:val="0"/>
      <w:marBottom w:val="0"/>
      <w:divBdr>
        <w:top w:val="none" w:sz="0" w:space="0" w:color="auto"/>
        <w:left w:val="none" w:sz="0" w:space="0" w:color="auto"/>
        <w:bottom w:val="none" w:sz="0" w:space="0" w:color="auto"/>
        <w:right w:val="none" w:sz="0" w:space="0" w:color="auto"/>
      </w:divBdr>
    </w:div>
    <w:div w:id="2021424426">
      <w:bodyDiv w:val="1"/>
      <w:marLeft w:val="0"/>
      <w:marRight w:val="0"/>
      <w:marTop w:val="0"/>
      <w:marBottom w:val="0"/>
      <w:divBdr>
        <w:top w:val="none" w:sz="0" w:space="0" w:color="auto"/>
        <w:left w:val="none" w:sz="0" w:space="0" w:color="auto"/>
        <w:bottom w:val="none" w:sz="0" w:space="0" w:color="auto"/>
        <w:right w:val="none" w:sz="0" w:space="0" w:color="auto"/>
      </w:divBdr>
    </w:div>
    <w:div w:id="2038583375">
      <w:bodyDiv w:val="1"/>
      <w:marLeft w:val="0"/>
      <w:marRight w:val="0"/>
      <w:marTop w:val="0"/>
      <w:marBottom w:val="0"/>
      <w:divBdr>
        <w:top w:val="none" w:sz="0" w:space="0" w:color="auto"/>
        <w:left w:val="none" w:sz="0" w:space="0" w:color="auto"/>
        <w:bottom w:val="none" w:sz="0" w:space="0" w:color="auto"/>
        <w:right w:val="none" w:sz="0" w:space="0" w:color="auto"/>
      </w:divBdr>
    </w:div>
    <w:div w:id="2055999622">
      <w:bodyDiv w:val="1"/>
      <w:marLeft w:val="0"/>
      <w:marRight w:val="0"/>
      <w:marTop w:val="0"/>
      <w:marBottom w:val="0"/>
      <w:divBdr>
        <w:top w:val="none" w:sz="0" w:space="0" w:color="auto"/>
        <w:left w:val="none" w:sz="0" w:space="0" w:color="auto"/>
        <w:bottom w:val="none" w:sz="0" w:space="0" w:color="auto"/>
        <w:right w:val="none" w:sz="0" w:space="0" w:color="auto"/>
      </w:divBdr>
    </w:div>
    <w:div w:id="2069914396">
      <w:bodyDiv w:val="1"/>
      <w:marLeft w:val="0"/>
      <w:marRight w:val="0"/>
      <w:marTop w:val="0"/>
      <w:marBottom w:val="0"/>
      <w:divBdr>
        <w:top w:val="none" w:sz="0" w:space="0" w:color="auto"/>
        <w:left w:val="none" w:sz="0" w:space="0" w:color="auto"/>
        <w:bottom w:val="none" w:sz="0" w:space="0" w:color="auto"/>
        <w:right w:val="none" w:sz="0" w:space="0" w:color="auto"/>
      </w:divBdr>
    </w:div>
    <w:div w:id="2075659892">
      <w:bodyDiv w:val="1"/>
      <w:marLeft w:val="0"/>
      <w:marRight w:val="0"/>
      <w:marTop w:val="0"/>
      <w:marBottom w:val="0"/>
      <w:divBdr>
        <w:top w:val="none" w:sz="0" w:space="0" w:color="auto"/>
        <w:left w:val="none" w:sz="0" w:space="0" w:color="auto"/>
        <w:bottom w:val="none" w:sz="0" w:space="0" w:color="auto"/>
        <w:right w:val="none" w:sz="0" w:space="0" w:color="auto"/>
      </w:divBdr>
    </w:div>
    <w:div w:id="2076664956">
      <w:bodyDiv w:val="1"/>
      <w:marLeft w:val="0"/>
      <w:marRight w:val="0"/>
      <w:marTop w:val="0"/>
      <w:marBottom w:val="0"/>
      <w:divBdr>
        <w:top w:val="none" w:sz="0" w:space="0" w:color="auto"/>
        <w:left w:val="none" w:sz="0" w:space="0" w:color="auto"/>
        <w:bottom w:val="none" w:sz="0" w:space="0" w:color="auto"/>
        <w:right w:val="none" w:sz="0" w:space="0" w:color="auto"/>
      </w:divBdr>
    </w:div>
    <w:div w:id="2086995305">
      <w:bodyDiv w:val="1"/>
      <w:marLeft w:val="0"/>
      <w:marRight w:val="0"/>
      <w:marTop w:val="0"/>
      <w:marBottom w:val="0"/>
      <w:divBdr>
        <w:top w:val="none" w:sz="0" w:space="0" w:color="auto"/>
        <w:left w:val="none" w:sz="0" w:space="0" w:color="auto"/>
        <w:bottom w:val="none" w:sz="0" w:space="0" w:color="auto"/>
        <w:right w:val="none" w:sz="0" w:space="0" w:color="auto"/>
      </w:divBdr>
    </w:div>
    <w:div w:id="2113233838">
      <w:bodyDiv w:val="1"/>
      <w:marLeft w:val="0"/>
      <w:marRight w:val="0"/>
      <w:marTop w:val="0"/>
      <w:marBottom w:val="0"/>
      <w:divBdr>
        <w:top w:val="none" w:sz="0" w:space="0" w:color="auto"/>
        <w:left w:val="none" w:sz="0" w:space="0" w:color="auto"/>
        <w:bottom w:val="none" w:sz="0" w:space="0" w:color="auto"/>
        <w:right w:val="none" w:sz="0" w:space="0" w:color="auto"/>
      </w:divBdr>
    </w:div>
    <w:div w:id="2117097698">
      <w:bodyDiv w:val="1"/>
      <w:marLeft w:val="0"/>
      <w:marRight w:val="0"/>
      <w:marTop w:val="0"/>
      <w:marBottom w:val="0"/>
      <w:divBdr>
        <w:top w:val="none" w:sz="0" w:space="0" w:color="auto"/>
        <w:left w:val="none" w:sz="0" w:space="0" w:color="auto"/>
        <w:bottom w:val="none" w:sz="0" w:space="0" w:color="auto"/>
        <w:right w:val="none" w:sz="0" w:space="0" w:color="auto"/>
      </w:divBdr>
    </w:div>
    <w:div w:id="2130010262">
      <w:bodyDiv w:val="1"/>
      <w:marLeft w:val="0"/>
      <w:marRight w:val="0"/>
      <w:marTop w:val="0"/>
      <w:marBottom w:val="0"/>
      <w:divBdr>
        <w:top w:val="none" w:sz="0" w:space="0" w:color="auto"/>
        <w:left w:val="none" w:sz="0" w:space="0" w:color="auto"/>
        <w:bottom w:val="none" w:sz="0" w:space="0" w:color="auto"/>
        <w:right w:val="none" w:sz="0" w:space="0" w:color="auto"/>
      </w:divBdr>
    </w:div>
    <w:div w:id="2134202997">
      <w:bodyDiv w:val="1"/>
      <w:marLeft w:val="0"/>
      <w:marRight w:val="0"/>
      <w:marTop w:val="0"/>
      <w:marBottom w:val="0"/>
      <w:divBdr>
        <w:top w:val="none" w:sz="0" w:space="0" w:color="auto"/>
        <w:left w:val="none" w:sz="0" w:space="0" w:color="auto"/>
        <w:bottom w:val="none" w:sz="0" w:space="0" w:color="auto"/>
        <w:right w:val="none" w:sz="0" w:space="0" w:color="auto"/>
      </w:divBdr>
    </w:div>
    <w:div w:id="214577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BCD547-C583-4D69-A5D5-19EC878E59A0}"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ru-RU"/>
        </a:p>
      </dgm:t>
    </dgm:pt>
    <dgm:pt modelId="{EE2F85F3-55EF-45E8-BBE9-FEBE5EA1DAC0}">
      <dgm:prSet phldrT="[Текст]"/>
      <dgm:spPr>
        <a:xfrm>
          <a:off x="2599" y="403019"/>
          <a:ext cx="1136505" cy="68190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ru-RU">
              <a:solidFill>
                <a:sysClr val="window" lastClr="FFFFFF"/>
              </a:solidFill>
              <a:latin typeface="Calibri"/>
              <a:ea typeface="+mn-ea"/>
              <a:cs typeface="+mn-cs"/>
            </a:rPr>
            <a:t>Миссия города</a:t>
          </a:r>
        </a:p>
      </dgm:t>
    </dgm:pt>
    <dgm:pt modelId="{33513AD2-52F8-492F-8CDB-CC78DE069231}" type="parTrans" cxnId="{37163677-F754-4B9B-A6B0-2DC72D36DDA9}">
      <dgm:prSet/>
      <dgm:spPr/>
      <dgm:t>
        <a:bodyPr/>
        <a:lstStyle/>
        <a:p>
          <a:pPr algn="ctr"/>
          <a:endParaRPr lang="ru-RU"/>
        </a:p>
      </dgm:t>
    </dgm:pt>
    <dgm:pt modelId="{6B8B51AF-3D63-4AD5-8551-344582D807A6}" type="sibTrans" cxnId="{37163677-F754-4B9B-A6B0-2DC72D36DDA9}">
      <dgm:prSet/>
      <dgm:spPr>
        <a:xfrm>
          <a:off x="1239116" y="603044"/>
          <a:ext cx="240939" cy="281853"/>
        </a:xfrm>
        <a:solidFill>
          <a:srgbClr val="5B9BD5">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82179A85-DB1A-464C-AF68-4DEA2008C3CE}">
      <dgm:prSet phldrT="[Текст]"/>
      <dgm:spPr>
        <a:xfrm>
          <a:off x="1593706" y="403019"/>
          <a:ext cx="1136505" cy="68190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ru-RU">
              <a:solidFill>
                <a:sysClr val="window" lastClr="FFFFFF"/>
              </a:solidFill>
              <a:latin typeface="Calibri"/>
              <a:ea typeface="+mn-ea"/>
              <a:cs typeface="+mn-cs"/>
            </a:rPr>
            <a:t>Стратегическое видение города</a:t>
          </a:r>
        </a:p>
      </dgm:t>
    </dgm:pt>
    <dgm:pt modelId="{5909E789-FD5C-4438-BFDB-602256D964BE}" type="parTrans" cxnId="{EFA724F3-A0C9-4A63-852E-DC4B3D5A2F86}">
      <dgm:prSet/>
      <dgm:spPr/>
      <dgm:t>
        <a:bodyPr/>
        <a:lstStyle/>
        <a:p>
          <a:pPr algn="ctr"/>
          <a:endParaRPr lang="ru-RU"/>
        </a:p>
      </dgm:t>
    </dgm:pt>
    <dgm:pt modelId="{C651A599-3F90-4EDC-A551-4AC68B19FB37}" type="sibTrans" cxnId="{EFA724F3-A0C9-4A63-852E-DC4B3D5A2F86}">
      <dgm:prSet/>
      <dgm:spPr>
        <a:xfrm>
          <a:off x="2830223" y="603044"/>
          <a:ext cx="240939" cy="281853"/>
        </a:xfrm>
        <a:solidFill>
          <a:srgbClr val="5B9BD5">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7B5A55DA-52D5-428E-9F5B-8EB600641FDA}">
      <dgm:prSet phldrT="[Текст]"/>
      <dgm:spPr>
        <a:xfrm>
          <a:off x="3184813" y="403019"/>
          <a:ext cx="1136505" cy="68190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ru-RU">
              <a:solidFill>
                <a:sysClr val="window" lastClr="FFFFFF"/>
              </a:solidFill>
              <a:latin typeface="Calibri"/>
              <a:ea typeface="+mn-ea"/>
              <a:cs typeface="+mn-cs"/>
            </a:rPr>
            <a:t>Базовая стратегическая цель</a:t>
          </a:r>
        </a:p>
      </dgm:t>
    </dgm:pt>
    <dgm:pt modelId="{2DBC1509-CF44-4DFF-8DCF-44660B4183A9}" type="parTrans" cxnId="{AB6D05FF-DAC3-46F3-A104-FE5ED1B585F3}">
      <dgm:prSet/>
      <dgm:spPr/>
      <dgm:t>
        <a:bodyPr/>
        <a:lstStyle/>
        <a:p>
          <a:pPr algn="ctr"/>
          <a:endParaRPr lang="ru-RU"/>
        </a:p>
      </dgm:t>
    </dgm:pt>
    <dgm:pt modelId="{629733D3-DE96-465D-83FF-784372F0295C}" type="sibTrans" cxnId="{AB6D05FF-DAC3-46F3-A104-FE5ED1B585F3}">
      <dgm:prSet/>
      <dgm:spPr>
        <a:xfrm>
          <a:off x="4421331" y="603044"/>
          <a:ext cx="240939" cy="281853"/>
        </a:xfrm>
        <a:solidFill>
          <a:srgbClr val="5B9BD5">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8A15D91A-23AA-4ACC-BD75-2AA12DCDA073}">
      <dgm:prSet phldrT="[Текст]"/>
      <dgm:spPr>
        <a:xfrm>
          <a:off x="4775920" y="403019"/>
          <a:ext cx="1136505" cy="68190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ru-RU">
              <a:solidFill>
                <a:sysClr val="window" lastClr="FFFFFF"/>
              </a:solidFill>
              <a:latin typeface="Calibri"/>
              <a:ea typeface="+mn-ea"/>
              <a:cs typeface="+mn-cs"/>
            </a:rPr>
            <a:t>Стратегические направления развития города</a:t>
          </a:r>
        </a:p>
      </dgm:t>
    </dgm:pt>
    <dgm:pt modelId="{467D4ACB-0F10-4BA4-B506-4F85D3A34A24}" type="parTrans" cxnId="{C737F15C-13C1-4218-9861-544625EBA3C1}">
      <dgm:prSet/>
      <dgm:spPr/>
      <dgm:t>
        <a:bodyPr/>
        <a:lstStyle/>
        <a:p>
          <a:pPr algn="ctr"/>
          <a:endParaRPr lang="ru-RU"/>
        </a:p>
      </dgm:t>
    </dgm:pt>
    <dgm:pt modelId="{A720F96D-A4C4-453E-B99E-372C77AC83D4}" type="sibTrans" cxnId="{C737F15C-13C1-4218-9861-544625EBA3C1}">
      <dgm:prSet/>
      <dgm:spPr>
        <a:xfrm rot="5400000">
          <a:off x="5223703" y="1164477"/>
          <a:ext cx="240939" cy="281853"/>
        </a:xfrm>
        <a:solidFill>
          <a:srgbClr val="5B9BD5">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AC477F51-934B-4727-BAAF-9C6BC587E303}">
      <dgm:prSet phldrT="[Текст]"/>
      <dgm:spPr>
        <a:xfrm>
          <a:off x="4775920" y="1539524"/>
          <a:ext cx="1136505" cy="68190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ru-RU">
              <a:solidFill>
                <a:sysClr val="window" lastClr="FFFFFF"/>
              </a:solidFill>
              <a:latin typeface="Calibri"/>
              <a:ea typeface="+mn-ea"/>
              <a:cs typeface="+mn-cs"/>
            </a:rPr>
            <a:t>Стратегические цели по стратегическим направлениям</a:t>
          </a:r>
        </a:p>
      </dgm:t>
    </dgm:pt>
    <dgm:pt modelId="{F87F2F43-B9F2-4B7D-8B89-1303B0FCC82B}" type="parTrans" cxnId="{27CF61C0-B7F5-4697-83BB-8FB637D9723E}">
      <dgm:prSet/>
      <dgm:spPr/>
      <dgm:t>
        <a:bodyPr/>
        <a:lstStyle/>
        <a:p>
          <a:pPr algn="ctr"/>
          <a:endParaRPr lang="ru-RU"/>
        </a:p>
      </dgm:t>
    </dgm:pt>
    <dgm:pt modelId="{C7B5FDEF-109F-4CF4-BBD3-2F738C47081B}" type="sibTrans" cxnId="{27CF61C0-B7F5-4697-83BB-8FB637D9723E}">
      <dgm:prSet/>
      <dgm:spPr>
        <a:xfrm rot="10800000">
          <a:off x="4434969" y="1739549"/>
          <a:ext cx="240939" cy="281853"/>
        </a:xfrm>
        <a:solidFill>
          <a:srgbClr val="5B9BD5">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F45120AE-77D0-4E59-81AB-2B131ACB6F74}">
      <dgm:prSet phldrT="[Текст]"/>
      <dgm:spPr>
        <a:xfrm>
          <a:off x="3184813" y="1539524"/>
          <a:ext cx="1136505" cy="68190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ru-RU">
              <a:solidFill>
                <a:sysClr val="window" lastClr="FFFFFF"/>
              </a:solidFill>
              <a:latin typeface="Calibri"/>
              <a:ea typeface="+mn-ea"/>
              <a:cs typeface="+mn-cs"/>
            </a:rPr>
            <a:t>Приоритеты стратегических направлений</a:t>
          </a:r>
        </a:p>
      </dgm:t>
    </dgm:pt>
    <dgm:pt modelId="{50D14F7D-29CA-420E-A110-81035D2FDF45}" type="parTrans" cxnId="{2BDE392E-381D-4E75-8BE1-12395F3A5289}">
      <dgm:prSet/>
      <dgm:spPr/>
      <dgm:t>
        <a:bodyPr/>
        <a:lstStyle/>
        <a:p>
          <a:pPr algn="ctr"/>
          <a:endParaRPr lang="ru-RU"/>
        </a:p>
      </dgm:t>
    </dgm:pt>
    <dgm:pt modelId="{629ED3F3-CDB1-43FC-9DD9-DCF45B6A40AC}" type="sibTrans" cxnId="{2BDE392E-381D-4E75-8BE1-12395F3A5289}">
      <dgm:prSet/>
      <dgm:spPr>
        <a:xfrm rot="10800000">
          <a:off x="2843861" y="1739549"/>
          <a:ext cx="240939" cy="281853"/>
        </a:xfrm>
        <a:solidFill>
          <a:srgbClr val="5B9BD5">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BD39B7D3-06A0-4A77-A918-30DD25B941FB}">
      <dgm:prSet phldrT="[Текст]"/>
      <dgm:spPr>
        <a:xfrm>
          <a:off x="1593706" y="1539524"/>
          <a:ext cx="1136505" cy="68190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ru-RU">
              <a:solidFill>
                <a:sysClr val="window" lastClr="FFFFFF"/>
              </a:solidFill>
              <a:latin typeface="Calibri"/>
              <a:ea typeface="+mn-ea"/>
              <a:cs typeface="+mn-cs"/>
            </a:rPr>
            <a:t>Задачи</a:t>
          </a:r>
        </a:p>
      </dgm:t>
    </dgm:pt>
    <dgm:pt modelId="{E2C6D6B7-2209-4F45-AE95-32E3A16F7809}" type="parTrans" cxnId="{FCFEBE6F-2398-4230-BD1F-91D652C5247B}">
      <dgm:prSet/>
      <dgm:spPr/>
      <dgm:t>
        <a:bodyPr/>
        <a:lstStyle/>
        <a:p>
          <a:pPr algn="ctr"/>
          <a:endParaRPr lang="ru-RU"/>
        </a:p>
      </dgm:t>
    </dgm:pt>
    <dgm:pt modelId="{5A3307D7-D26A-47D4-8CD0-3CF353500D2F}" type="sibTrans" cxnId="{FCFEBE6F-2398-4230-BD1F-91D652C5247B}">
      <dgm:prSet/>
      <dgm:spPr/>
      <dgm:t>
        <a:bodyPr/>
        <a:lstStyle/>
        <a:p>
          <a:pPr algn="ctr"/>
          <a:endParaRPr lang="ru-RU"/>
        </a:p>
      </dgm:t>
    </dgm:pt>
    <dgm:pt modelId="{9A931301-F165-4FE1-AD75-A93AE68A94B3}" type="pres">
      <dgm:prSet presAssocID="{00BCD547-C583-4D69-A5D5-19EC878E59A0}" presName="diagram" presStyleCnt="0">
        <dgm:presLayoutVars>
          <dgm:dir/>
          <dgm:resizeHandles val="exact"/>
        </dgm:presLayoutVars>
      </dgm:prSet>
      <dgm:spPr/>
      <dgm:t>
        <a:bodyPr/>
        <a:lstStyle/>
        <a:p>
          <a:endParaRPr lang="ru-RU"/>
        </a:p>
      </dgm:t>
    </dgm:pt>
    <dgm:pt modelId="{5D705A41-353D-4566-899E-DC82E8B70633}" type="pres">
      <dgm:prSet presAssocID="{EE2F85F3-55EF-45E8-BBE9-FEBE5EA1DAC0}" presName="node" presStyleLbl="node1" presStyleIdx="0" presStyleCnt="7">
        <dgm:presLayoutVars>
          <dgm:bulletEnabled val="1"/>
        </dgm:presLayoutVars>
      </dgm:prSet>
      <dgm:spPr>
        <a:prstGeom prst="roundRect">
          <a:avLst>
            <a:gd name="adj" fmla="val 10000"/>
          </a:avLst>
        </a:prstGeom>
      </dgm:spPr>
      <dgm:t>
        <a:bodyPr/>
        <a:lstStyle/>
        <a:p>
          <a:endParaRPr lang="ru-RU"/>
        </a:p>
      </dgm:t>
    </dgm:pt>
    <dgm:pt modelId="{631FA73C-F6DB-416E-A4C9-97625430A88D}" type="pres">
      <dgm:prSet presAssocID="{6B8B51AF-3D63-4AD5-8551-344582D807A6}" presName="sibTrans" presStyleLbl="sibTrans2D1" presStyleIdx="0" presStyleCnt="6"/>
      <dgm:spPr>
        <a:prstGeom prst="rightArrow">
          <a:avLst>
            <a:gd name="adj1" fmla="val 60000"/>
            <a:gd name="adj2" fmla="val 50000"/>
          </a:avLst>
        </a:prstGeom>
      </dgm:spPr>
      <dgm:t>
        <a:bodyPr/>
        <a:lstStyle/>
        <a:p>
          <a:endParaRPr lang="ru-RU"/>
        </a:p>
      </dgm:t>
    </dgm:pt>
    <dgm:pt modelId="{1ECBEFDB-DC1E-4F81-AEAB-0C3CD4F72152}" type="pres">
      <dgm:prSet presAssocID="{6B8B51AF-3D63-4AD5-8551-344582D807A6}" presName="connectorText" presStyleLbl="sibTrans2D1" presStyleIdx="0" presStyleCnt="6"/>
      <dgm:spPr/>
      <dgm:t>
        <a:bodyPr/>
        <a:lstStyle/>
        <a:p>
          <a:endParaRPr lang="ru-RU"/>
        </a:p>
      </dgm:t>
    </dgm:pt>
    <dgm:pt modelId="{0218A67F-6E27-4700-8A3A-57C84522311C}" type="pres">
      <dgm:prSet presAssocID="{82179A85-DB1A-464C-AF68-4DEA2008C3CE}" presName="node" presStyleLbl="node1" presStyleIdx="1" presStyleCnt="7">
        <dgm:presLayoutVars>
          <dgm:bulletEnabled val="1"/>
        </dgm:presLayoutVars>
      </dgm:prSet>
      <dgm:spPr>
        <a:prstGeom prst="roundRect">
          <a:avLst>
            <a:gd name="adj" fmla="val 10000"/>
          </a:avLst>
        </a:prstGeom>
      </dgm:spPr>
      <dgm:t>
        <a:bodyPr/>
        <a:lstStyle/>
        <a:p>
          <a:endParaRPr lang="ru-RU"/>
        </a:p>
      </dgm:t>
    </dgm:pt>
    <dgm:pt modelId="{51541D53-A868-4967-A662-87C2A00B8FF5}" type="pres">
      <dgm:prSet presAssocID="{C651A599-3F90-4EDC-A551-4AC68B19FB37}" presName="sibTrans" presStyleLbl="sibTrans2D1" presStyleIdx="1" presStyleCnt="6"/>
      <dgm:spPr>
        <a:prstGeom prst="rightArrow">
          <a:avLst>
            <a:gd name="adj1" fmla="val 60000"/>
            <a:gd name="adj2" fmla="val 50000"/>
          </a:avLst>
        </a:prstGeom>
      </dgm:spPr>
      <dgm:t>
        <a:bodyPr/>
        <a:lstStyle/>
        <a:p>
          <a:endParaRPr lang="ru-RU"/>
        </a:p>
      </dgm:t>
    </dgm:pt>
    <dgm:pt modelId="{51540569-BFF7-431E-B016-B32AD6C7319D}" type="pres">
      <dgm:prSet presAssocID="{C651A599-3F90-4EDC-A551-4AC68B19FB37}" presName="connectorText" presStyleLbl="sibTrans2D1" presStyleIdx="1" presStyleCnt="6"/>
      <dgm:spPr/>
      <dgm:t>
        <a:bodyPr/>
        <a:lstStyle/>
        <a:p>
          <a:endParaRPr lang="ru-RU"/>
        </a:p>
      </dgm:t>
    </dgm:pt>
    <dgm:pt modelId="{7EDD76DB-C788-4BAD-92F2-556BE0C27664}" type="pres">
      <dgm:prSet presAssocID="{7B5A55DA-52D5-428E-9F5B-8EB600641FDA}" presName="node" presStyleLbl="node1" presStyleIdx="2" presStyleCnt="7">
        <dgm:presLayoutVars>
          <dgm:bulletEnabled val="1"/>
        </dgm:presLayoutVars>
      </dgm:prSet>
      <dgm:spPr>
        <a:prstGeom prst="roundRect">
          <a:avLst>
            <a:gd name="adj" fmla="val 10000"/>
          </a:avLst>
        </a:prstGeom>
      </dgm:spPr>
      <dgm:t>
        <a:bodyPr/>
        <a:lstStyle/>
        <a:p>
          <a:endParaRPr lang="ru-RU"/>
        </a:p>
      </dgm:t>
    </dgm:pt>
    <dgm:pt modelId="{08E40459-CDC5-48C3-B3C7-408EF2D324D9}" type="pres">
      <dgm:prSet presAssocID="{629733D3-DE96-465D-83FF-784372F0295C}" presName="sibTrans" presStyleLbl="sibTrans2D1" presStyleIdx="2" presStyleCnt="6"/>
      <dgm:spPr>
        <a:prstGeom prst="rightArrow">
          <a:avLst>
            <a:gd name="adj1" fmla="val 60000"/>
            <a:gd name="adj2" fmla="val 50000"/>
          </a:avLst>
        </a:prstGeom>
      </dgm:spPr>
      <dgm:t>
        <a:bodyPr/>
        <a:lstStyle/>
        <a:p>
          <a:endParaRPr lang="ru-RU"/>
        </a:p>
      </dgm:t>
    </dgm:pt>
    <dgm:pt modelId="{8274A6C2-AC7F-4AA3-AFE9-26683933BFA4}" type="pres">
      <dgm:prSet presAssocID="{629733D3-DE96-465D-83FF-784372F0295C}" presName="connectorText" presStyleLbl="sibTrans2D1" presStyleIdx="2" presStyleCnt="6"/>
      <dgm:spPr/>
      <dgm:t>
        <a:bodyPr/>
        <a:lstStyle/>
        <a:p>
          <a:endParaRPr lang="ru-RU"/>
        </a:p>
      </dgm:t>
    </dgm:pt>
    <dgm:pt modelId="{137A8206-9B27-4B14-B724-D33AD3E7901A}" type="pres">
      <dgm:prSet presAssocID="{8A15D91A-23AA-4ACC-BD75-2AA12DCDA073}" presName="node" presStyleLbl="node1" presStyleIdx="3" presStyleCnt="7">
        <dgm:presLayoutVars>
          <dgm:bulletEnabled val="1"/>
        </dgm:presLayoutVars>
      </dgm:prSet>
      <dgm:spPr>
        <a:prstGeom prst="roundRect">
          <a:avLst>
            <a:gd name="adj" fmla="val 10000"/>
          </a:avLst>
        </a:prstGeom>
      </dgm:spPr>
      <dgm:t>
        <a:bodyPr/>
        <a:lstStyle/>
        <a:p>
          <a:endParaRPr lang="ru-RU"/>
        </a:p>
      </dgm:t>
    </dgm:pt>
    <dgm:pt modelId="{F4D53734-17AA-45B1-A86B-FBF8B47685FD}" type="pres">
      <dgm:prSet presAssocID="{A720F96D-A4C4-453E-B99E-372C77AC83D4}" presName="sibTrans" presStyleLbl="sibTrans2D1" presStyleIdx="3" presStyleCnt="6"/>
      <dgm:spPr>
        <a:prstGeom prst="rightArrow">
          <a:avLst>
            <a:gd name="adj1" fmla="val 60000"/>
            <a:gd name="adj2" fmla="val 50000"/>
          </a:avLst>
        </a:prstGeom>
      </dgm:spPr>
      <dgm:t>
        <a:bodyPr/>
        <a:lstStyle/>
        <a:p>
          <a:endParaRPr lang="ru-RU"/>
        </a:p>
      </dgm:t>
    </dgm:pt>
    <dgm:pt modelId="{E2548F1C-CF75-489E-8769-A1E019620316}" type="pres">
      <dgm:prSet presAssocID="{A720F96D-A4C4-453E-B99E-372C77AC83D4}" presName="connectorText" presStyleLbl="sibTrans2D1" presStyleIdx="3" presStyleCnt="6"/>
      <dgm:spPr/>
      <dgm:t>
        <a:bodyPr/>
        <a:lstStyle/>
        <a:p>
          <a:endParaRPr lang="ru-RU"/>
        </a:p>
      </dgm:t>
    </dgm:pt>
    <dgm:pt modelId="{7693344A-E4C2-4F2C-B077-FBD509080D78}" type="pres">
      <dgm:prSet presAssocID="{AC477F51-934B-4727-BAAF-9C6BC587E303}" presName="node" presStyleLbl="node1" presStyleIdx="4" presStyleCnt="7">
        <dgm:presLayoutVars>
          <dgm:bulletEnabled val="1"/>
        </dgm:presLayoutVars>
      </dgm:prSet>
      <dgm:spPr>
        <a:prstGeom prst="roundRect">
          <a:avLst>
            <a:gd name="adj" fmla="val 10000"/>
          </a:avLst>
        </a:prstGeom>
      </dgm:spPr>
      <dgm:t>
        <a:bodyPr/>
        <a:lstStyle/>
        <a:p>
          <a:endParaRPr lang="ru-RU"/>
        </a:p>
      </dgm:t>
    </dgm:pt>
    <dgm:pt modelId="{545894B5-B42C-488C-AA06-72F8F89902AF}" type="pres">
      <dgm:prSet presAssocID="{C7B5FDEF-109F-4CF4-BBD3-2F738C47081B}" presName="sibTrans" presStyleLbl="sibTrans2D1" presStyleIdx="4" presStyleCnt="6"/>
      <dgm:spPr>
        <a:prstGeom prst="rightArrow">
          <a:avLst>
            <a:gd name="adj1" fmla="val 60000"/>
            <a:gd name="adj2" fmla="val 50000"/>
          </a:avLst>
        </a:prstGeom>
      </dgm:spPr>
      <dgm:t>
        <a:bodyPr/>
        <a:lstStyle/>
        <a:p>
          <a:endParaRPr lang="ru-RU"/>
        </a:p>
      </dgm:t>
    </dgm:pt>
    <dgm:pt modelId="{831D2307-35C9-40E1-809B-E20FF99D426F}" type="pres">
      <dgm:prSet presAssocID="{C7B5FDEF-109F-4CF4-BBD3-2F738C47081B}" presName="connectorText" presStyleLbl="sibTrans2D1" presStyleIdx="4" presStyleCnt="6"/>
      <dgm:spPr/>
      <dgm:t>
        <a:bodyPr/>
        <a:lstStyle/>
        <a:p>
          <a:endParaRPr lang="ru-RU"/>
        </a:p>
      </dgm:t>
    </dgm:pt>
    <dgm:pt modelId="{70B68899-4811-4A91-9E39-B7B421603B30}" type="pres">
      <dgm:prSet presAssocID="{F45120AE-77D0-4E59-81AB-2B131ACB6F74}" presName="node" presStyleLbl="node1" presStyleIdx="5" presStyleCnt="7">
        <dgm:presLayoutVars>
          <dgm:bulletEnabled val="1"/>
        </dgm:presLayoutVars>
      </dgm:prSet>
      <dgm:spPr>
        <a:prstGeom prst="roundRect">
          <a:avLst>
            <a:gd name="adj" fmla="val 10000"/>
          </a:avLst>
        </a:prstGeom>
      </dgm:spPr>
      <dgm:t>
        <a:bodyPr/>
        <a:lstStyle/>
        <a:p>
          <a:endParaRPr lang="ru-RU"/>
        </a:p>
      </dgm:t>
    </dgm:pt>
    <dgm:pt modelId="{6BEC3032-49BB-4DB7-88AE-E33CB63477FA}" type="pres">
      <dgm:prSet presAssocID="{629ED3F3-CDB1-43FC-9DD9-DCF45B6A40AC}" presName="sibTrans" presStyleLbl="sibTrans2D1" presStyleIdx="5" presStyleCnt="6"/>
      <dgm:spPr>
        <a:prstGeom prst="rightArrow">
          <a:avLst>
            <a:gd name="adj1" fmla="val 60000"/>
            <a:gd name="adj2" fmla="val 50000"/>
          </a:avLst>
        </a:prstGeom>
      </dgm:spPr>
      <dgm:t>
        <a:bodyPr/>
        <a:lstStyle/>
        <a:p>
          <a:endParaRPr lang="ru-RU"/>
        </a:p>
      </dgm:t>
    </dgm:pt>
    <dgm:pt modelId="{87FDC14F-648F-4A24-A1A0-4D4E6ABEF2A1}" type="pres">
      <dgm:prSet presAssocID="{629ED3F3-CDB1-43FC-9DD9-DCF45B6A40AC}" presName="connectorText" presStyleLbl="sibTrans2D1" presStyleIdx="5" presStyleCnt="6"/>
      <dgm:spPr/>
      <dgm:t>
        <a:bodyPr/>
        <a:lstStyle/>
        <a:p>
          <a:endParaRPr lang="ru-RU"/>
        </a:p>
      </dgm:t>
    </dgm:pt>
    <dgm:pt modelId="{135B2BC0-3E4F-4166-AC1D-4E98ABC5186B}" type="pres">
      <dgm:prSet presAssocID="{BD39B7D3-06A0-4A77-A918-30DD25B941FB}" presName="node" presStyleLbl="node1" presStyleIdx="6" presStyleCnt="7">
        <dgm:presLayoutVars>
          <dgm:bulletEnabled val="1"/>
        </dgm:presLayoutVars>
      </dgm:prSet>
      <dgm:spPr>
        <a:prstGeom prst="roundRect">
          <a:avLst>
            <a:gd name="adj" fmla="val 10000"/>
          </a:avLst>
        </a:prstGeom>
      </dgm:spPr>
      <dgm:t>
        <a:bodyPr/>
        <a:lstStyle/>
        <a:p>
          <a:endParaRPr lang="ru-RU"/>
        </a:p>
      </dgm:t>
    </dgm:pt>
  </dgm:ptLst>
  <dgm:cxnLst>
    <dgm:cxn modelId="{C300C639-D6FE-4F7E-928E-7D91CD902F54}" type="presOf" srcId="{A720F96D-A4C4-453E-B99E-372C77AC83D4}" destId="{F4D53734-17AA-45B1-A86B-FBF8B47685FD}" srcOrd="0" destOrd="0" presId="urn:microsoft.com/office/officeart/2005/8/layout/process5"/>
    <dgm:cxn modelId="{0922B268-4E04-4F9E-A1E7-040C8EC207B2}" type="presOf" srcId="{F45120AE-77D0-4E59-81AB-2B131ACB6F74}" destId="{70B68899-4811-4A91-9E39-B7B421603B30}" srcOrd="0" destOrd="0" presId="urn:microsoft.com/office/officeart/2005/8/layout/process5"/>
    <dgm:cxn modelId="{27CF61C0-B7F5-4697-83BB-8FB637D9723E}" srcId="{00BCD547-C583-4D69-A5D5-19EC878E59A0}" destId="{AC477F51-934B-4727-BAAF-9C6BC587E303}" srcOrd="4" destOrd="0" parTransId="{F87F2F43-B9F2-4B7D-8B89-1303B0FCC82B}" sibTransId="{C7B5FDEF-109F-4CF4-BBD3-2F738C47081B}"/>
    <dgm:cxn modelId="{C737F15C-13C1-4218-9861-544625EBA3C1}" srcId="{00BCD547-C583-4D69-A5D5-19EC878E59A0}" destId="{8A15D91A-23AA-4ACC-BD75-2AA12DCDA073}" srcOrd="3" destOrd="0" parTransId="{467D4ACB-0F10-4BA4-B506-4F85D3A34A24}" sibTransId="{A720F96D-A4C4-453E-B99E-372C77AC83D4}"/>
    <dgm:cxn modelId="{E03F1960-66DF-482E-AB4F-02283B42A6BB}" type="presOf" srcId="{C7B5FDEF-109F-4CF4-BBD3-2F738C47081B}" destId="{831D2307-35C9-40E1-809B-E20FF99D426F}" srcOrd="1" destOrd="0" presId="urn:microsoft.com/office/officeart/2005/8/layout/process5"/>
    <dgm:cxn modelId="{E08407EF-7DAD-4D0C-B081-7AE39D99B252}" type="presOf" srcId="{629ED3F3-CDB1-43FC-9DD9-DCF45B6A40AC}" destId="{6BEC3032-49BB-4DB7-88AE-E33CB63477FA}" srcOrd="0" destOrd="0" presId="urn:microsoft.com/office/officeart/2005/8/layout/process5"/>
    <dgm:cxn modelId="{A603B72B-E136-4855-9105-2A2602A9303A}" type="presOf" srcId="{629733D3-DE96-465D-83FF-784372F0295C}" destId="{08E40459-CDC5-48C3-B3C7-408EF2D324D9}" srcOrd="0" destOrd="0" presId="urn:microsoft.com/office/officeart/2005/8/layout/process5"/>
    <dgm:cxn modelId="{ADEE4502-0A99-4975-909E-83F80521E671}" type="presOf" srcId="{C651A599-3F90-4EDC-A551-4AC68B19FB37}" destId="{51541D53-A868-4967-A662-87C2A00B8FF5}" srcOrd="0" destOrd="0" presId="urn:microsoft.com/office/officeart/2005/8/layout/process5"/>
    <dgm:cxn modelId="{FCFEBE6F-2398-4230-BD1F-91D652C5247B}" srcId="{00BCD547-C583-4D69-A5D5-19EC878E59A0}" destId="{BD39B7D3-06A0-4A77-A918-30DD25B941FB}" srcOrd="6" destOrd="0" parTransId="{E2C6D6B7-2209-4F45-AE95-32E3A16F7809}" sibTransId="{5A3307D7-D26A-47D4-8CD0-3CF353500D2F}"/>
    <dgm:cxn modelId="{37163677-F754-4B9B-A6B0-2DC72D36DDA9}" srcId="{00BCD547-C583-4D69-A5D5-19EC878E59A0}" destId="{EE2F85F3-55EF-45E8-BBE9-FEBE5EA1DAC0}" srcOrd="0" destOrd="0" parTransId="{33513AD2-52F8-492F-8CDB-CC78DE069231}" sibTransId="{6B8B51AF-3D63-4AD5-8551-344582D807A6}"/>
    <dgm:cxn modelId="{80AE4260-DA36-41F6-9C8C-03921635D4A5}" type="presOf" srcId="{00BCD547-C583-4D69-A5D5-19EC878E59A0}" destId="{9A931301-F165-4FE1-AD75-A93AE68A94B3}" srcOrd="0" destOrd="0" presId="urn:microsoft.com/office/officeart/2005/8/layout/process5"/>
    <dgm:cxn modelId="{E016C23F-71B9-4858-84D5-6DC75EC6636D}" type="presOf" srcId="{629ED3F3-CDB1-43FC-9DD9-DCF45B6A40AC}" destId="{87FDC14F-648F-4A24-A1A0-4D4E6ABEF2A1}" srcOrd="1" destOrd="0" presId="urn:microsoft.com/office/officeart/2005/8/layout/process5"/>
    <dgm:cxn modelId="{9F6D92AC-1797-47EC-A86B-14B1BC59D6C7}" type="presOf" srcId="{6B8B51AF-3D63-4AD5-8551-344582D807A6}" destId="{1ECBEFDB-DC1E-4F81-AEAB-0C3CD4F72152}" srcOrd="1" destOrd="0" presId="urn:microsoft.com/office/officeart/2005/8/layout/process5"/>
    <dgm:cxn modelId="{269D1E25-2657-489D-9595-727EE3F0D9C6}" type="presOf" srcId="{A720F96D-A4C4-453E-B99E-372C77AC83D4}" destId="{E2548F1C-CF75-489E-8769-A1E019620316}" srcOrd="1" destOrd="0" presId="urn:microsoft.com/office/officeart/2005/8/layout/process5"/>
    <dgm:cxn modelId="{77350FCB-D3DC-4600-8885-EE5549135C00}" type="presOf" srcId="{EE2F85F3-55EF-45E8-BBE9-FEBE5EA1DAC0}" destId="{5D705A41-353D-4566-899E-DC82E8B70633}" srcOrd="0" destOrd="0" presId="urn:microsoft.com/office/officeart/2005/8/layout/process5"/>
    <dgm:cxn modelId="{6CFD3FF4-87AD-41DF-A7E0-A579E57486E7}" type="presOf" srcId="{629733D3-DE96-465D-83FF-784372F0295C}" destId="{8274A6C2-AC7F-4AA3-AFE9-26683933BFA4}" srcOrd="1" destOrd="0" presId="urn:microsoft.com/office/officeart/2005/8/layout/process5"/>
    <dgm:cxn modelId="{EFA724F3-A0C9-4A63-852E-DC4B3D5A2F86}" srcId="{00BCD547-C583-4D69-A5D5-19EC878E59A0}" destId="{82179A85-DB1A-464C-AF68-4DEA2008C3CE}" srcOrd="1" destOrd="0" parTransId="{5909E789-FD5C-4438-BFDB-602256D964BE}" sibTransId="{C651A599-3F90-4EDC-A551-4AC68B19FB37}"/>
    <dgm:cxn modelId="{0C07AA69-26EC-43FB-ABD7-53E62B89B889}" type="presOf" srcId="{C7B5FDEF-109F-4CF4-BBD3-2F738C47081B}" destId="{545894B5-B42C-488C-AA06-72F8F89902AF}" srcOrd="0" destOrd="0" presId="urn:microsoft.com/office/officeart/2005/8/layout/process5"/>
    <dgm:cxn modelId="{E846113A-76E3-42A9-8F7E-DC3F570E9BCC}" type="presOf" srcId="{82179A85-DB1A-464C-AF68-4DEA2008C3CE}" destId="{0218A67F-6E27-4700-8A3A-57C84522311C}" srcOrd="0" destOrd="0" presId="urn:microsoft.com/office/officeart/2005/8/layout/process5"/>
    <dgm:cxn modelId="{2BDE392E-381D-4E75-8BE1-12395F3A5289}" srcId="{00BCD547-C583-4D69-A5D5-19EC878E59A0}" destId="{F45120AE-77D0-4E59-81AB-2B131ACB6F74}" srcOrd="5" destOrd="0" parTransId="{50D14F7D-29CA-420E-A110-81035D2FDF45}" sibTransId="{629ED3F3-CDB1-43FC-9DD9-DCF45B6A40AC}"/>
    <dgm:cxn modelId="{37565E9C-D847-4C0C-A9F0-8D9DAB848E1B}" type="presOf" srcId="{6B8B51AF-3D63-4AD5-8551-344582D807A6}" destId="{631FA73C-F6DB-416E-A4C9-97625430A88D}" srcOrd="0" destOrd="0" presId="urn:microsoft.com/office/officeart/2005/8/layout/process5"/>
    <dgm:cxn modelId="{2BDBBA79-A349-48F5-8068-D72A30829BF3}" type="presOf" srcId="{7B5A55DA-52D5-428E-9F5B-8EB600641FDA}" destId="{7EDD76DB-C788-4BAD-92F2-556BE0C27664}" srcOrd="0" destOrd="0" presId="urn:microsoft.com/office/officeart/2005/8/layout/process5"/>
    <dgm:cxn modelId="{84EEBDAB-33F5-4EB8-BDBC-931FEBCCE57C}" type="presOf" srcId="{8A15D91A-23AA-4ACC-BD75-2AA12DCDA073}" destId="{137A8206-9B27-4B14-B724-D33AD3E7901A}" srcOrd="0" destOrd="0" presId="urn:microsoft.com/office/officeart/2005/8/layout/process5"/>
    <dgm:cxn modelId="{1C411DBC-74AC-486E-B6D3-818BC6F18C18}" type="presOf" srcId="{BD39B7D3-06A0-4A77-A918-30DD25B941FB}" destId="{135B2BC0-3E4F-4166-AC1D-4E98ABC5186B}" srcOrd="0" destOrd="0" presId="urn:microsoft.com/office/officeart/2005/8/layout/process5"/>
    <dgm:cxn modelId="{A1F7322E-50A5-41DC-91F7-EF8E804AF18C}" type="presOf" srcId="{C651A599-3F90-4EDC-A551-4AC68B19FB37}" destId="{51540569-BFF7-431E-B016-B32AD6C7319D}" srcOrd="1" destOrd="0" presId="urn:microsoft.com/office/officeart/2005/8/layout/process5"/>
    <dgm:cxn modelId="{AB6D05FF-DAC3-46F3-A104-FE5ED1B585F3}" srcId="{00BCD547-C583-4D69-A5D5-19EC878E59A0}" destId="{7B5A55DA-52D5-428E-9F5B-8EB600641FDA}" srcOrd="2" destOrd="0" parTransId="{2DBC1509-CF44-4DFF-8DCF-44660B4183A9}" sibTransId="{629733D3-DE96-465D-83FF-784372F0295C}"/>
    <dgm:cxn modelId="{6401BE97-29A4-42D0-B271-4BACCC37CF36}" type="presOf" srcId="{AC477F51-934B-4727-BAAF-9C6BC587E303}" destId="{7693344A-E4C2-4F2C-B077-FBD509080D78}" srcOrd="0" destOrd="0" presId="urn:microsoft.com/office/officeart/2005/8/layout/process5"/>
    <dgm:cxn modelId="{909B72E2-AC5E-4AE5-B5C5-A798D26AD2DF}" type="presParOf" srcId="{9A931301-F165-4FE1-AD75-A93AE68A94B3}" destId="{5D705A41-353D-4566-899E-DC82E8B70633}" srcOrd="0" destOrd="0" presId="urn:microsoft.com/office/officeart/2005/8/layout/process5"/>
    <dgm:cxn modelId="{ADEDD90D-9D99-4F6F-A481-9A350A7A3B32}" type="presParOf" srcId="{9A931301-F165-4FE1-AD75-A93AE68A94B3}" destId="{631FA73C-F6DB-416E-A4C9-97625430A88D}" srcOrd="1" destOrd="0" presId="urn:microsoft.com/office/officeart/2005/8/layout/process5"/>
    <dgm:cxn modelId="{6E611AD8-7E46-4EE6-B389-853241192070}" type="presParOf" srcId="{631FA73C-F6DB-416E-A4C9-97625430A88D}" destId="{1ECBEFDB-DC1E-4F81-AEAB-0C3CD4F72152}" srcOrd="0" destOrd="0" presId="urn:microsoft.com/office/officeart/2005/8/layout/process5"/>
    <dgm:cxn modelId="{8673E5B7-4BB1-4982-8D67-A6A571A3C98F}" type="presParOf" srcId="{9A931301-F165-4FE1-AD75-A93AE68A94B3}" destId="{0218A67F-6E27-4700-8A3A-57C84522311C}" srcOrd="2" destOrd="0" presId="urn:microsoft.com/office/officeart/2005/8/layout/process5"/>
    <dgm:cxn modelId="{2A144D3B-DE9D-4B0A-A2A3-8E1B40177AA8}" type="presParOf" srcId="{9A931301-F165-4FE1-AD75-A93AE68A94B3}" destId="{51541D53-A868-4967-A662-87C2A00B8FF5}" srcOrd="3" destOrd="0" presId="urn:microsoft.com/office/officeart/2005/8/layout/process5"/>
    <dgm:cxn modelId="{A579F841-F50D-49A5-B062-62CEA889CCCF}" type="presParOf" srcId="{51541D53-A868-4967-A662-87C2A00B8FF5}" destId="{51540569-BFF7-431E-B016-B32AD6C7319D}" srcOrd="0" destOrd="0" presId="urn:microsoft.com/office/officeart/2005/8/layout/process5"/>
    <dgm:cxn modelId="{F558A838-EFAB-4256-AA0F-C624454C5911}" type="presParOf" srcId="{9A931301-F165-4FE1-AD75-A93AE68A94B3}" destId="{7EDD76DB-C788-4BAD-92F2-556BE0C27664}" srcOrd="4" destOrd="0" presId="urn:microsoft.com/office/officeart/2005/8/layout/process5"/>
    <dgm:cxn modelId="{F6D543F3-6FF7-4C26-92EE-74B52B565D1A}" type="presParOf" srcId="{9A931301-F165-4FE1-AD75-A93AE68A94B3}" destId="{08E40459-CDC5-48C3-B3C7-408EF2D324D9}" srcOrd="5" destOrd="0" presId="urn:microsoft.com/office/officeart/2005/8/layout/process5"/>
    <dgm:cxn modelId="{580FA1B4-7BB1-48BC-9CD6-98942D9B5331}" type="presParOf" srcId="{08E40459-CDC5-48C3-B3C7-408EF2D324D9}" destId="{8274A6C2-AC7F-4AA3-AFE9-26683933BFA4}" srcOrd="0" destOrd="0" presId="urn:microsoft.com/office/officeart/2005/8/layout/process5"/>
    <dgm:cxn modelId="{1C508FE1-45D7-4947-B2EE-98A6B56D6C69}" type="presParOf" srcId="{9A931301-F165-4FE1-AD75-A93AE68A94B3}" destId="{137A8206-9B27-4B14-B724-D33AD3E7901A}" srcOrd="6" destOrd="0" presId="urn:microsoft.com/office/officeart/2005/8/layout/process5"/>
    <dgm:cxn modelId="{B42EB61C-8912-4389-B70D-31583E90AA4A}" type="presParOf" srcId="{9A931301-F165-4FE1-AD75-A93AE68A94B3}" destId="{F4D53734-17AA-45B1-A86B-FBF8B47685FD}" srcOrd="7" destOrd="0" presId="urn:microsoft.com/office/officeart/2005/8/layout/process5"/>
    <dgm:cxn modelId="{C53A8A2B-E89D-42E0-BD62-FCA84C8ED224}" type="presParOf" srcId="{F4D53734-17AA-45B1-A86B-FBF8B47685FD}" destId="{E2548F1C-CF75-489E-8769-A1E019620316}" srcOrd="0" destOrd="0" presId="urn:microsoft.com/office/officeart/2005/8/layout/process5"/>
    <dgm:cxn modelId="{C2531FFE-77A2-49EB-BB29-3A626EE7E0FD}" type="presParOf" srcId="{9A931301-F165-4FE1-AD75-A93AE68A94B3}" destId="{7693344A-E4C2-4F2C-B077-FBD509080D78}" srcOrd="8" destOrd="0" presId="urn:microsoft.com/office/officeart/2005/8/layout/process5"/>
    <dgm:cxn modelId="{1F2A4A86-0598-4C36-91B0-393CBC6FDA50}" type="presParOf" srcId="{9A931301-F165-4FE1-AD75-A93AE68A94B3}" destId="{545894B5-B42C-488C-AA06-72F8F89902AF}" srcOrd="9" destOrd="0" presId="urn:microsoft.com/office/officeart/2005/8/layout/process5"/>
    <dgm:cxn modelId="{0F383D3D-A434-455F-A7BC-7D911E85D381}" type="presParOf" srcId="{545894B5-B42C-488C-AA06-72F8F89902AF}" destId="{831D2307-35C9-40E1-809B-E20FF99D426F}" srcOrd="0" destOrd="0" presId="urn:microsoft.com/office/officeart/2005/8/layout/process5"/>
    <dgm:cxn modelId="{D3ACD975-099B-40A4-9FB8-CDD9DCB415F1}" type="presParOf" srcId="{9A931301-F165-4FE1-AD75-A93AE68A94B3}" destId="{70B68899-4811-4A91-9E39-B7B421603B30}" srcOrd="10" destOrd="0" presId="urn:microsoft.com/office/officeart/2005/8/layout/process5"/>
    <dgm:cxn modelId="{89445644-FDDC-4270-9704-07CBD6831AB2}" type="presParOf" srcId="{9A931301-F165-4FE1-AD75-A93AE68A94B3}" destId="{6BEC3032-49BB-4DB7-88AE-E33CB63477FA}" srcOrd="11" destOrd="0" presId="urn:microsoft.com/office/officeart/2005/8/layout/process5"/>
    <dgm:cxn modelId="{237F95CC-4801-4497-A7D8-42F9902C7438}" type="presParOf" srcId="{6BEC3032-49BB-4DB7-88AE-E33CB63477FA}" destId="{87FDC14F-648F-4A24-A1A0-4D4E6ABEF2A1}" srcOrd="0" destOrd="0" presId="urn:microsoft.com/office/officeart/2005/8/layout/process5"/>
    <dgm:cxn modelId="{9ABC3942-833C-423A-8367-3018D97F9E6F}" type="presParOf" srcId="{9A931301-F165-4FE1-AD75-A93AE68A94B3}" destId="{135B2BC0-3E4F-4166-AC1D-4E98ABC5186B}" srcOrd="12" destOrd="0" presId="urn:microsoft.com/office/officeart/2005/8/layout/process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705A41-353D-4566-899E-DC82E8B70633}">
      <dsp:nvSpPr>
        <dsp:cNvPr id="0" name=""/>
        <dsp:cNvSpPr/>
      </dsp:nvSpPr>
      <dsp:spPr>
        <a:xfrm>
          <a:off x="2783" y="338579"/>
          <a:ext cx="1217054" cy="73023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Calibri"/>
              <a:ea typeface="+mn-ea"/>
              <a:cs typeface="+mn-cs"/>
            </a:rPr>
            <a:t>Миссия города</a:t>
          </a:r>
        </a:p>
      </dsp:txBody>
      <dsp:txXfrm>
        <a:off x="24171" y="359967"/>
        <a:ext cx="1174278" cy="687456"/>
      </dsp:txXfrm>
    </dsp:sp>
    <dsp:sp modelId="{631FA73C-F6DB-416E-A4C9-97625430A88D}">
      <dsp:nvSpPr>
        <dsp:cNvPr id="0" name=""/>
        <dsp:cNvSpPr/>
      </dsp:nvSpPr>
      <dsp:spPr>
        <a:xfrm>
          <a:off x="1326938" y="552781"/>
          <a:ext cx="258015" cy="30182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 lastClr="FFFFFF"/>
            </a:solidFill>
            <a:latin typeface="Calibri"/>
            <a:ea typeface="+mn-ea"/>
            <a:cs typeface="+mn-cs"/>
          </a:endParaRPr>
        </a:p>
      </dsp:txBody>
      <dsp:txXfrm>
        <a:off x="1326938" y="613147"/>
        <a:ext cx="180611" cy="181097"/>
      </dsp:txXfrm>
    </dsp:sp>
    <dsp:sp modelId="{0218A67F-6E27-4700-8A3A-57C84522311C}">
      <dsp:nvSpPr>
        <dsp:cNvPr id="0" name=""/>
        <dsp:cNvSpPr/>
      </dsp:nvSpPr>
      <dsp:spPr>
        <a:xfrm>
          <a:off x="1706659" y="338579"/>
          <a:ext cx="1217054" cy="73023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Calibri"/>
              <a:ea typeface="+mn-ea"/>
              <a:cs typeface="+mn-cs"/>
            </a:rPr>
            <a:t>Стратегическое видение города</a:t>
          </a:r>
        </a:p>
      </dsp:txBody>
      <dsp:txXfrm>
        <a:off x="1728047" y="359967"/>
        <a:ext cx="1174278" cy="687456"/>
      </dsp:txXfrm>
    </dsp:sp>
    <dsp:sp modelId="{51541D53-A868-4967-A662-87C2A00B8FF5}">
      <dsp:nvSpPr>
        <dsp:cNvPr id="0" name=""/>
        <dsp:cNvSpPr/>
      </dsp:nvSpPr>
      <dsp:spPr>
        <a:xfrm>
          <a:off x="3030814" y="552781"/>
          <a:ext cx="258015" cy="30182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 lastClr="FFFFFF"/>
            </a:solidFill>
            <a:latin typeface="Calibri"/>
            <a:ea typeface="+mn-ea"/>
            <a:cs typeface="+mn-cs"/>
          </a:endParaRPr>
        </a:p>
      </dsp:txBody>
      <dsp:txXfrm>
        <a:off x="3030814" y="613147"/>
        <a:ext cx="180611" cy="181097"/>
      </dsp:txXfrm>
    </dsp:sp>
    <dsp:sp modelId="{7EDD76DB-C788-4BAD-92F2-556BE0C27664}">
      <dsp:nvSpPr>
        <dsp:cNvPr id="0" name=""/>
        <dsp:cNvSpPr/>
      </dsp:nvSpPr>
      <dsp:spPr>
        <a:xfrm>
          <a:off x="3410535" y="338579"/>
          <a:ext cx="1217054" cy="73023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Calibri"/>
              <a:ea typeface="+mn-ea"/>
              <a:cs typeface="+mn-cs"/>
            </a:rPr>
            <a:t>Базовая стратегическая цель</a:t>
          </a:r>
        </a:p>
      </dsp:txBody>
      <dsp:txXfrm>
        <a:off x="3431923" y="359967"/>
        <a:ext cx="1174278" cy="687456"/>
      </dsp:txXfrm>
    </dsp:sp>
    <dsp:sp modelId="{08E40459-CDC5-48C3-B3C7-408EF2D324D9}">
      <dsp:nvSpPr>
        <dsp:cNvPr id="0" name=""/>
        <dsp:cNvSpPr/>
      </dsp:nvSpPr>
      <dsp:spPr>
        <a:xfrm>
          <a:off x="4734690" y="552781"/>
          <a:ext cx="258015" cy="30182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 lastClr="FFFFFF"/>
            </a:solidFill>
            <a:latin typeface="Calibri"/>
            <a:ea typeface="+mn-ea"/>
            <a:cs typeface="+mn-cs"/>
          </a:endParaRPr>
        </a:p>
      </dsp:txBody>
      <dsp:txXfrm>
        <a:off x="4734690" y="613147"/>
        <a:ext cx="180611" cy="181097"/>
      </dsp:txXfrm>
    </dsp:sp>
    <dsp:sp modelId="{137A8206-9B27-4B14-B724-D33AD3E7901A}">
      <dsp:nvSpPr>
        <dsp:cNvPr id="0" name=""/>
        <dsp:cNvSpPr/>
      </dsp:nvSpPr>
      <dsp:spPr>
        <a:xfrm>
          <a:off x="5114411" y="338579"/>
          <a:ext cx="1217054" cy="73023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Calibri"/>
              <a:ea typeface="+mn-ea"/>
              <a:cs typeface="+mn-cs"/>
            </a:rPr>
            <a:t>Стратегические направления развития города</a:t>
          </a:r>
        </a:p>
      </dsp:txBody>
      <dsp:txXfrm>
        <a:off x="5135799" y="359967"/>
        <a:ext cx="1174278" cy="687456"/>
      </dsp:txXfrm>
    </dsp:sp>
    <dsp:sp modelId="{F4D53734-17AA-45B1-A86B-FBF8B47685FD}">
      <dsp:nvSpPr>
        <dsp:cNvPr id="0" name=""/>
        <dsp:cNvSpPr/>
      </dsp:nvSpPr>
      <dsp:spPr>
        <a:xfrm rot="5400000">
          <a:off x="5593930" y="1154005"/>
          <a:ext cx="258015" cy="30182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 lastClr="FFFFFF"/>
            </a:solidFill>
            <a:latin typeface="Calibri"/>
            <a:ea typeface="+mn-ea"/>
            <a:cs typeface="+mn-cs"/>
          </a:endParaRPr>
        </a:p>
      </dsp:txBody>
      <dsp:txXfrm rot="-5400000">
        <a:off x="5632389" y="1175912"/>
        <a:ext cx="181097" cy="180611"/>
      </dsp:txXfrm>
    </dsp:sp>
    <dsp:sp modelId="{7693344A-E4C2-4F2C-B077-FBD509080D78}">
      <dsp:nvSpPr>
        <dsp:cNvPr id="0" name=""/>
        <dsp:cNvSpPr/>
      </dsp:nvSpPr>
      <dsp:spPr>
        <a:xfrm>
          <a:off x="5114411" y="1555633"/>
          <a:ext cx="1217054" cy="73023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Calibri"/>
              <a:ea typeface="+mn-ea"/>
              <a:cs typeface="+mn-cs"/>
            </a:rPr>
            <a:t>Стратегические цели по стратегическим направлениям</a:t>
          </a:r>
        </a:p>
      </dsp:txBody>
      <dsp:txXfrm>
        <a:off x="5135799" y="1577021"/>
        <a:ext cx="1174278" cy="687456"/>
      </dsp:txXfrm>
    </dsp:sp>
    <dsp:sp modelId="{545894B5-B42C-488C-AA06-72F8F89902AF}">
      <dsp:nvSpPr>
        <dsp:cNvPr id="0" name=""/>
        <dsp:cNvSpPr/>
      </dsp:nvSpPr>
      <dsp:spPr>
        <a:xfrm rot="10800000">
          <a:off x="4749294" y="1769835"/>
          <a:ext cx="258015" cy="30182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 lastClr="FFFFFF"/>
            </a:solidFill>
            <a:latin typeface="Calibri"/>
            <a:ea typeface="+mn-ea"/>
            <a:cs typeface="+mn-cs"/>
          </a:endParaRPr>
        </a:p>
      </dsp:txBody>
      <dsp:txXfrm rot="10800000">
        <a:off x="4826698" y="1830201"/>
        <a:ext cx="180611" cy="181097"/>
      </dsp:txXfrm>
    </dsp:sp>
    <dsp:sp modelId="{70B68899-4811-4A91-9E39-B7B421603B30}">
      <dsp:nvSpPr>
        <dsp:cNvPr id="0" name=""/>
        <dsp:cNvSpPr/>
      </dsp:nvSpPr>
      <dsp:spPr>
        <a:xfrm>
          <a:off x="3410535" y="1555633"/>
          <a:ext cx="1217054" cy="73023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Calibri"/>
              <a:ea typeface="+mn-ea"/>
              <a:cs typeface="+mn-cs"/>
            </a:rPr>
            <a:t>Приоритеты стратегических направлений</a:t>
          </a:r>
        </a:p>
      </dsp:txBody>
      <dsp:txXfrm>
        <a:off x="3431923" y="1577021"/>
        <a:ext cx="1174278" cy="687456"/>
      </dsp:txXfrm>
    </dsp:sp>
    <dsp:sp modelId="{6BEC3032-49BB-4DB7-88AE-E33CB63477FA}">
      <dsp:nvSpPr>
        <dsp:cNvPr id="0" name=""/>
        <dsp:cNvSpPr/>
      </dsp:nvSpPr>
      <dsp:spPr>
        <a:xfrm rot="10800000">
          <a:off x="3045419" y="1769835"/>
          <a:ext cx="258015" cy="30182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 lastClr="FFFFFF"/>
            </a:solidFill>
            <a:latin typeface="Calibri"/>
            <a:ea typeface="+mn-ea"/>
            <a:cs typeface="+mn-cs"/>
          </a:endParaRPr>
        </a:p>
      </dsp:txBody>
      <dsp:txXfrm rot="10800000">
        <a:off x="3122823" y="1830201"/>
        <a:ext cx="180611" cy="181097"/>
      </dsp:txXfrm>
    </dsp:sp>
    <dsp:sp modelId="{135B2BC0-3E4F-4166-AC1D-4E98ABC5186B}">
      <dsp:nvSpPr>
        <dsp:cNvPr id="0" name=""/>
        <dsp:cNvSpPr/>
      </dsp:nvSpPr>
      <dsp:spPr>
        <a:xfrm>
          <a:off x="1706659" y="1555633"/>
          <a:ext cx="1217054" cy="73023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Calibri"/>
              <a:ea typeface="+mn-ea"/>
              <a:cs typeface="+mn-cs"/>
            </a:rPr>
            <a:t>Задачи</a:t>
          </a:r>
        </a:p>
      </dsp:txBody>
      <dsp:txXfrm>
        <a:off x="1728047" y="1577021"/>
        <a:ext cx="1174278" cy="68745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00A1D-21A2-46F8-A39C-425B565A0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2312</TotalTime>
  <Pages>65</Pages>
  <Words>13662</Words>
  <Characters>77880</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vt:lpstr>
    </vt:vector>
  </TitlesOfParts>
  <Company>ЗАО НПО "Техкранэнерго"</Company>
  <LinksUpToDate>false</LinksUpToDate>
  <CharactersWithSpaces>91360</CharactersWithSpaces>
  <SharedDoc>false</SharedDoc>
  <HLinks>
    <vt:vector size="174" baseType="variant">
      <vt:variant>
        <vt:i4>1376306</vt:i4>
      </vt:variant>
      <vt:variant>
        <vt:i4>170</vt:i4>
      </vt:variant>
      <vt:variant>
        <vt:i4>0</vt:i4>
      </vt:variant>
      <vt:variant>
        <vt:i4>5</vt:i4>
      </vt:variant>
      <vt:variant>
        <vt:lpwstr/>
      </vt:variant>
      <vt:variant>
        <vt:lpwstr>_Toc347240247</vt:lpwstr>
      </vt:variant>
      <vt:variant>
        <vt:i4>1376306</vt:i4>
      </vt:variant>
      <vt:variant>
        <vt:i4>164</vt:i4>
      </vt:variant>
      <vt:variant>
        <vt:i4>0</vt:i4>
      </vt:variant>
      <vt:variant>
        <vt:i4>5</vt:i4>
      </vt:variant>
      <vt:variant>
        <vt:lpwstr/>
      </vt:variant>
      <vt:variant>
        <vt:lpwstr>_Toc347240246</vt:lpwstr>
      </vt:variant>
      <vt:variant>
        <vt:i4>1376306</vt:i4>
      </vt:variant>
      <vt:variant>
        <vt:i4>158</vt:i4>
      </vt:variant>
      <vt:variant>
        <vt:i4>0</vt:i4>
      </vt:variant>
      <vt:variant>
        <vt:i4>5</vt:i4>
      </vt:variant>
      <vt:variant>
        <vt:lpwstr/>
      </vt:variant>
      <vt:variant>
        <vt:lpwstr>_Toc347240245</vt:lpwstr>
      </vt:variant>
      <vt:variant>
        <vt:i4>1376306</vt:i4>
      </vt:variant>
      <vt:variant>
        <vt:i4>152</vt:i4>
      </vt:variant>
      <vt:variant>
        <vt:i4>0</vt:i4>
      </vt:variant>
      <vt:variant>
        <vt:i4>5</vt:i4>
      </vt:variant>
      <vt:variant>
        <vt:lpwstr/>
      </vt:variant>
      <vt:variant>
        <vt:lpwstr>_Toc347240244</vt:lpwstr>
      </vt:variant>
      <vt:variant>
        <vt:i4>1376306</vt:i4>
      </vt:variant>
      <vt:variant>
        <vt:i4>146</vt:i4>
      </vt:variant>
      <vt:variant>
        <vt:i4>0</vt:i4>
      </vt:variant>
      <vt:variant>
        <vt:i4>5</vt:i4>
      </vt:variant>
      <vt:variant>
        <vt:lpwstr/>
      </vt:variant>
      <vt:variant>
        <vt:lpwstr>_Toc347240243</vt:lpwstr>
      </vt:variant>
      <vt:variant>
        <vt:i4>1376306</vt:i4>
      </vt:variant>
      <vt:variant>
        <vt:i4>140</vt:i4>
      </vt:variant>
      <vt:variant>
        <vt:i4>0</vt:i4>
      </vt:variant>
      <vt:variant>
        <vt:i4>5</vt:i4>
      </vt:variant>
      <vt:variant>
        <vt:lpwstr/>
      </vt:variant>
      <vt:variant>
        <vt:lpwstr>_Toc347240242</vt:lpwstr>
      </vt:variant>
      <vt:variant>
        <vt:i4>1376306</vt:i4>
      </vt:variant>
      <vt:variant>
        <vt:i4>134</vt:i4>
      </vt:variant>
      <vt:variant>
        <vt:i4>0</vt:i4>
      </vt:variant>
      <vt:variant>
        <vt:i4>5</vt:i4>
      </vt:variant>
      <vt:variant>
        <vt:lpwstr/>
      </vt:variant>
      <vt:variant>
        <vt:lpwstr>_Toc347240241</vt:lpwstr>
      </vt:variant>
      <vt:variant>
        <vt:i4>1376306</vt:i4>
      </vt:variant>
      <vt:variant>
        <vt:i4>128</vt:i4>
      </vt:variant>
      <vt:variant>
        <vt:i4>0</vt:i4>
      </vt:variant>
      <vt:variant>
        <vt:i4>5</vt:i4>
      </vt:variant>
      <vt:variant>
        <vt:lpwstr/>
      </vt:variant>
      <vt:variant>
        <vt:lpwstr>_Toc347240240</vt:lpwstr>
      </vt:variant>
      <vt:variant>
        <vt:i4>1179698</vt:i4>
      </vt:variant>
      <vt:variant>
        <vt:i4>122</vt:i4>
      </vt:variant>
      <vt:variant>
        <vt:i4>0</vt:i4>
      </vt:variant>
      <vt:variant>
        <vt:i4>5</vt:i4>
      </vt:variant>
      <vt:variant>
        <vt:lpwstr/>
      </vt:variant>
      <vt:variant>
        <vt:lpwstr>_Toc347240239</vt:lpwstr>
      </vt:variant>
      <vt:variant>
        <vt:i4>1179698</vt:i4>
      </vt:variant>
      <vt:variant>
        <vt:i4>116</vt:i4>
      </vt:variant>
      <vt:variant>
        <vt:i4>0</vt:i4>
      </vt:variant>
      <vt:variant>
        <vt:i4>5</vt:i4>
      </vt:variant>
      <vt:variant>
        <vt:lpwstr/>
      </vt:variant>
      <vt:variant>
        <vt:lpwstr>_Toc347240238</vt:lpwstr>
      </vt:variant>
      <vt:variant>
        <vt:i4>1179698</vt:i4>
      </vt:variant>
      <vt:variant>
        <vt:i4>110</vt:i4>
      </vt:variant>
      <vt:variant>
        <vt:i4>0</vt:i4>
      </vt:variant>
      <vt:variant>
        <vt:i4>5</vt:i4>
      </vt:variant>
      <vt:variant>
        <vt:lpwstr/>
      </vt:variant>
      <vt:variant>
        <vt:lpwstr>_Toc347240237</vt:lpwstr>
      </vt:variant>
      <vt:variant>
        <vt:i4>1179698</vt:i4>
      </vt:variant>
      <vt:variant>
        <vt:i4>104</vt:i4>
      </vt:variant>
      <vt:variant>
        <vt:i4>0</vt:i4>
      </vt:variant>
      <vt:variant>
        <vt:i4>5</vt:i4>
      </vt:variant>
      <vt:variant>
        <vt:lpwstr/>
      </vt:variant>
      <vt:variant>
        <vt:lpwstr>_Toc347240236</vt:lpwstr>
      </vt:variant>
      <vt:variant>
        <vt:i4>1179698</vt:i4>
      </vt:variant>
      <vt:variant>
        <vt:i4>98</vt:i4>
      </vt:variant>
      <vt:variant>
        <vt:i4>0</vt:i4>
      </vt:variant>
      <vt:variant>
        <vt:i4>5</vt:i4>
      </vt:variant>
      <vt:variant>
        <vt:lpwstr/>
      </vt:variant>
      <vt:variant>
        <vt:lpwstr>_Toc347240235</vt:lpwstr>
      </vt:variant>
      <vt:variant>
        <vt:i4>1179698</vt:i4>
      </vt:variant>
      <vt:variant>
        <vt:i4>92</vt:i4>
      </vt:variant>
      <vt:variant>
        <vt:i4>0</vt:i4>
      </vt:variant>
      <vt:variant>
        <vt:i4>5</vt:i4>
      </vt:variant>
      <vt:variant>
        <vt:lpwstr/>
      </vt:variant>
      <vt:variant>
        <vt:lpwstr>_Toc347240234</vt:lpwstr>
      </vt:variant>
      <vt:variant>
        <vt:i4>1179698</vt:i4>
      </vt:variant>
      <vt:variant>
        <vt:i4>86</vt:i4>
      </vt:variant>
      <vt:variant>
        <vt:i4>0</vt:i4>
      </vt:variant>
      <vt:variant>
        <vt:i4>5</vt:i4>
      </vt:variant>
      <vt:variant>
        <vt:lpwstr/>
      </vt:variant>
      <vt:variant>
        <vt:lpwstr>_Toc347240233</vt:lpwstr>
      </vt:variant>
      <vt:variant>
        <vt:i4>1179698</vt:i4>
      </vt:variant>
      <vt:variant>
        <vt:i4>80</vt:i4>
      </vt:variant>
      <vt:variant>
        <vt:i4>0</vt:i4>
      </vt:variant>
      <vt:variant>
        <vt:i4>5</vt:i4>
      </vt:variant>
      <vt:variant>
        <vt:lpwstr/>
      </vt:variant>
      <vt:variant>
        <vt:lpwstr>_Toc347240232</vt:lpwstr>
      </vt:variant>
      <vt:variant>
        <vt:i4>1179698</vt:i4>
      </vt:variant>
      <vt:variant>
        <vt:i4>74</vt:i4>
      </vt:variant>
      <vt:variant>
        <vt:i4>0</vt:i4>
      </vt:variant>
      <vt:variant>
        <vt:i4>5</vt:i4>
      </vt:variant>
      <vt:variant>
        <vt:lpwstr/>
      </vt:variant>
      <vt:variant>
        <vt:lpwstr>_Toc347240231</vt:lpwstr>
      </vt:variant>
      <vt:variant>
        <vt:i4>1179698</vt:i4>
      </vt:variant>
      <vt:variant>
        <vt:i4>68</vt:i4>
      </vt:variant>
      <vt:variant>
        <vt:i4>0</vt:i4>
      </vt:variant>
      <vt:variant>
        <vt:i4>5</vt:i4>
      </vt:variant>
      <vt:variant>
        <vt:lpwstr/>
      </vt:variant>
      <vt:variant>
        <vt:lpwstr>_Toc347240230</vt:lpwstr>
      </vt:variant>
      <vt:variant>
        <vt:i4>1245234</vt:i4>
      </vt:variant>
      <vt:variant>
        <vt:i4>62</vt:i4>
      </vt:variant>
      <vt:variant>
        <vt:i4>0</vt:i4>
      </vt:variant>
      <vt:variant>
        <vt:i4>5</vt:i4>
      </vt:variant>
      <vt:variant>
        <vt:lpwstr/>
      </vt:variant>
      <vt:variant>
        <vt:lpwstr>_Toc347240229</vt:lpwstr>
      </vt:variant>
      <vt:variant>
        <vt:i4>1245234</vt:i4>
      </vt:variant>
      <vt:variant>
        <vt:i4>56</vt:i4>
      </vt:variant>
      <vt:variant>
        <vt:i4>0</vt:i4>
      </vt:variant>
      <vt:variant>
        <vt:i4>5</vt:i4>
      </vt:variant>
      <vt:variant>
        <vt:lpwstr/>
      </vt:variant>
      <vt:variant>
        <vt:lpwstr>_Toc347240228</vt:lpwstr>
      </vt:variant>
      <vt:variant>
        <vt:i4>1245234</vt:i4>
      </vt:variant>
      <vt:variant>
        <vt:i4>50</vt:i4>
      </vt:variant>
      <vt:variant>
        <vt:i4>0</vt:i4>
      </vt:variant>
      <vt:variant>
        <vt:i4>5</vt:i4>
      </vt:variant>
      <vt:variant>
        <vt:lpwstr/>
      </vt:variant>
      <vt:variant>
        <vt:lpwstr>_Toc347240227</vt:lpwstr>
      </vt:variant>
      <vt:variant>
        <vt:i4>1245234</vt:i4>
      </vt:variant>
      <vt:variant>
        <vt:i4>44</vt:i4>
      </vt:variant>
      <vt:variant>
        <vt:i4>0</vt:i4>
      </vt:variant>
      <vt:variant>
        <vt:i4>5</vt:i4>
      </vt:variant>
      <vt:variant>
        <vt:lpwstr/>
      </vt:variant>
      <vt:variant>
        <vt:lpwstr>_Toc347240226</vt:lpwstr>
      </vt:variant>
      <vt:variant>
        <vt:i4>1245234</vt:i4>
      </vt:variant>
      <vt:variant>
        <vt:i4>38</vt:i4>
      </vt:variant>
      <vt:variant>
        <vt:i4>0</vt:i4>
      </vt:variant>
      <vt:variant>
        <vt:i4>5</vt:i4>
      </vt:variant>
      <vt:variant>
        <vt:lpwstr/>
      </vt:variant>
      <vt:variant>
        <vt:lpwstr>_Toc347240225</vt:lpwstr>
      </vt:variant>
      <vt:variant>
        <vt:i4>1245234</vt:i4>
      </vt:variant>
      <vt:variant>
        <vt:i4>32</vt:i4>
      </vt:variant>
      <vt:variant>
        <vt:i4>0</vt:i4>
      </vt:variant>
      <vt:variant>
        <vt:i4>5</vt:i4>
      </vt:variant>
      <vt:variant>
        <vt:lpwstr/>
      </vt:variant>
      <vt:variant>
        <vt:lpwstr>_Toc347240224</vt:lpwstr>
      </vt:variant>
      <vt:variant>
        <vt:i4>1245234</vt:i4>
      </vt:variant>
      <vt:variant>
        <vt:i4>26</vt:i4>
      </vt:variant>
      <vt:variant>
        <vt:i4>0</vt:i4>
      </vt:variant>
      <vt:variant>
        <vt:i4>5</vt:i4>
      </vt:variant>
      <vt:variant>
        <vt:lpwstr/>
      </vt:variant>
      <vt:variant>
        <vt:lpwstr>_Toc347240223</vt:lpwstr>
      </vt:variant>
      <vt:variant>
        <vt:i4>1245234</vt:i4>
      </vt:variant>
      <vt:variant>
        <vt:i4>20</vt:i4>
      </vt:variant>
      <vt:variant>
        <vt:i4>0</vt:i4>
      </vt:variant>
      <vt:variant>
        <vt:i4>5</vt:i4>
      </vt:variant>
      <vt:variant>
        <vt:lpwstr/>
      </vt:variant>
      <vt:variant>
        <vt:lpwstr>_Toc347240222</vt:lpwstr>
      </vt:variant>
      <vt:variant>
        <vt:i4>1245234</vt:i4>
      </vt:variant>
      <vt:variant>
        <vt:i4>14</vt:i4>
      </vt:variant>
      <vt:variant>
        <vt:i4>0</vt:i4>
      </vt:variant>
      <vt:variant>
        <vt:i4>5</vt:i4>
      </vt:variant>
      <vt:variant>
        <vt:lpwstr/>
      </vt:variant>
      <vt:variant>
        <vt:lpwstr>_Toc347240221</vt:lpwstr>
      </vt:variant>
      <vt:variant>
        <vt:i4>1245234</vt:i4>
      </vt:variant>
      <vt:variant>
        <vt:i4>8</vt:i4>
      </vt:variant>
      <vt:variant>
        <vt:i4>0</vt:i4>
      </vt:variant>
      <vt:variant>
        <vt:i4>5</vt:i4>
      </vt:variant>
      <vt:variant>
        <vt:lpwstr/>
      </vt:variant>
      <vt:variant>
        <vt:lpwstr>_Toc347240220</vt:lpwstr>
      </vt:variant>
      <vt:variant>
        <vt:i4>1048626</vt:i4>
      </vt:variant>
      <vt:variant>
        <vt:i4>2</vt:i4>
      </vt:variant>
      <vt:variant>
        <vt:i4>0</vt:i4>
      </vt:variant>
      <vt:variant>
        <vt:i4>5</vt:i4>
      </vt:variant>
      <vt:variant>
        <vt:lpwstr/>
      </vt:variant>
      <vt:variant>
        <vt:lpwstr>_Toc347240219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creator>Vladimir</dc:creator>
  <cp:lastModifiedBy>1</cp:lastModifiedBy>
  <cp:revision>29</cp:revision>
  <cp:lastPrinted>2016-10-05T10:58:00Z</cp:lastPrinted>
  <dcterms:created xsi:type="dcterms:W3CDTF">2015-07-24T09:54:00Z</dcterms:created>
  <dcterms:modified xsi:type="dcterms:W3CDTF">2016-12-05T07:57:00Z</dcterms:modified>
</cp:coreProperties>
</file>